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088C" w14:textId="5A162859" w:rsidR="000204E1" w:rsidRPr="006801B5" w:rsidRDefault="000204E1" w:rsidP="00FB5E30">
      <w:pPr>
        <w:pStyle w:val="Heading1"/>
        <w:rPr>
          <w:sz w:val="40"/>
          <w:szCs w:val="40"/>
        </w:rPr>
      </w:pPr>
      <w:r w:rsidRPr="73028E1D">
        <w:rPr>
          <w:sz w:val="40"/>
          <w:szCs w:val="40"/>
        </w:rPr>
        <w:t xml:space="preserve">Adhesion </w:t>
      </w:r>
      <w:r w:rsidR="008C3E33" w:rsidRPr="73028E1D">
        <w:rPr>
          <w:sz w:val="40"/>
          <w:szCs w:val="40"/>
        </w:rPr>
        <w:t>Agreement</w:t>
      </w:r>
      <w:r w:rsidR="00FB5E30" w:rsidRPr="73028E1D">
        <w:rPr>
          <w:sz w:val="40"/>
          <w:szCs w:val="40"/>
        </w:rPr>
        <w:t xml:space="preserve"> </w:t>
      </w:r>
      <w:r w:rsidR="52D2EEFE" w:rsidRPr="73028E1D">
        <w:rPr>
          <w:sz w:val="40"/>
          <w:szCs w:val="40"/>
        </w:rPr>
        <w:t>SOUTHMOD_A1.0</w:t>
      </w:r>
    </w:p>
    <w:p w14:paraId="2AD4F659" w14:textId="37840F30" w:rsidR="005F4394" w:rsidRPr="00FA049A" w:rsidRDefault="616EE00D" w:rsidP="00FA049A">
      <w:pPr>
        <w:pStyle w:val="ListParagraph"/>
        <w:rPr>
          <w:lang w:val="en-US"/>
        </w:rPr>
      </w:pPr>
      <w:proofErr w:type="spellStart"/>
      <w:r w:rsidRPr="73028E1D">
        <w:rPr>
          <w:rStyle w:val="cf01"/>
          <w:rFonts w:cs="Times New Roman"/>
          <w:sz w:val="21"/>
          <w:szCs w:val="21"/>
          <w:lang w:val="en-US"/>
        </w:rPr>
        <w:t>Mr</w:t>
      </w:r>
      <w:proofErr w:type="spellEnd"/>
      <w:r w:rsidR="46152E0E" w:rsidRPr="73028E1D">
        <w:rPr>
          <w:rStyle w:val="cf01"/>
          <w:rFonts w:cs="Times New Roman"/>
          <w:sz w:val="21"/>
          <w:szCs w:val="21"/>
          <w:lang w:val="en-US"/>
        </w:rPr>
        <w:t>/</w:t>
      </w:r>
      <w:proofErr w:type="spellStart"/>
      <w:r w:rsidR="46152E0E" w:rsidRPr="73028E1D">
        <w:rPr>
          <w:rStyle w:val="cf01"/>
          <w:rFonts w:cs="Times New Roman"/>
          <w:sz w:val="21"/>
          <w:szCs w:val="21"/>
          <w:lang w:val="en-US"/>
        </w:rPr>
        <w:t>Ms</w:t>
      </w:r>
      <w:proofErr w:type="spellEnd"/>
      <w:r w:rsidR="46152E0E" w:rsidRPr="73028E1D">
        <w:rPr>
          <w:rStyle w:val="cf01"/>
          <w:rFonts w:cs="Times New Roman"/>
          <w:sz w:val="21"/>
          <w:szCs w:val="21"/>
          <w:lang w:val="en-US"/>
        </w:rPr>
        <w:t>_________________________________________________________ (‘the Licensee’) hereby a</w:t>
      </w:r>
      <w:r w:rsidRPr="73028E1D">
        <w:rPr>
          <w:rStyle w:val="cf01"/>
          <w:rFonts w:cs="Times New Roman"/>
          <w:sz w:val="21"/>
          <w:szCs w:val="21"/>
          <w:lang w:val="en-US"/>
        </w:rPr>
        <w:t>grees to</w:t>
      </w:r>
      <w:r w:rsidR="4CAC2F94" w:rsidRPr="73028E1D">
        <w:rPr>
          <w:rStyle w:val="cf01"/>
          <w:rFonts w:cs="Times New Roman"/>
          <w:sz w:val="21"/>
          <w:szCs w:val="21"/>
          <w:lang w:val="en-US"/>
        </w:rPr>
        <w:t xml:space="preserve"> </w:t>
      </w:r>
      <w:r w:rsidRPr="73028E1D">
        <w:rPr>
          <w:rStyle w:val="cf01"/>
          <w:rFonts w:cs="Times New Roman"/>
          <w:sz w:val="21"/>
          <w:szCs w:val="21"/>
          <w:lang w:val="en-US"/>
        </w:rPr>
        <w:t>abide by the terms and conditions, which may be amended by UNU-WIDER from time to time, for the use of the SOUTHMOD model</w:t>
      </w:r>
      <w:r w:rsidR="3FF64694" w:rsidRPr="73028E1D">
        <w:rPr>
          <w:rStyle w:val="cf01"/>
          <w:rFonts w:cs="Times New Roman"/>
          <w:sz w:val="21"/>
          <w:szCs w:val="21"/>
          <w:lang w:val="en-US"/>
        </w:rPr>
        <w:t xml:space="preserve"> bundle</w:t>
      </w:r>
      <w:r w:rsidRPr="73028E1D">
        <w:rPr>
          <w:rStyle w:val="cf01"/>
          <w:rFonts w:cs="Times New Roman"/>
          <w:sz w:val="21"/>
          <w:szCs w:val="21"/>
          <w:lang w:val="en-US"/>
        </w:rPr>
        <w:t xml:space="preserve"> (“SOUTHMOD”) </w:t>
      </w:r>
      <w:r w:rsidR="27C7EFE3" w:rsidRPr="73028E1D">
        <w:rPr>
          <w:rStyle w:val="cf01"/>
          <w:rFonts w:cs="Times New Roman"/>
          <w:sz w:val="21"/>
          <w:szCs w:val="21"/>
          <w:lang w:val="en-US"/>
        </w:rPr>
        <w:t xml:space="preserve">and the requested input datasets </w:t>
      </w:r>
      <w:r w:rsidRPr="73028E1D">
        <w:rPr>
          <w:rStyle w:val="cf01"/>
          <w:rFonts w:cs="Times New Roman"/>
          <w:sz w:val="21"/>
          <w:szCs w:val="21"/>
          <w:lang w:val="en-US"/>
        </w:rPr>
        <w:t>for non-commercial research</w:t>
      </w:r>
      <w:r w:rsidR="30806C4E" w:rsidRPr="73028E1D">
        <w:rPr>
          <w:rStyle w:val="cf01"/>
          <w:rFonts w:cs="Times New Roman"/>
          <w:sz w:val="21"/>
          <w:szCs w:val="21"/>
          <w:lang w:val="en-US"/>
        </w:rPr>
        <w:t xml:space="preserve"> </w:t>
      </w:r>
      <w:r w:rsidR="30806C4E" w:rsidRPr="73028E1D">
        <w:rPr>
          <w:rStyle w:val="cf01"/>
          <w:rFonts w:cs="Times New Roman"/>
          <w:i/>
          <w:iCs/>
          <w:sz w:val="21"/>
          <w:szCs w:val="21"/>
          <w:lang w:val="en-US"/>
        </w:rPr>
        <w:t xml:space="preserve">(check </w:t>
      </w:r>
      <w:r w:rsidR="064111B0" w:rsidRPr="73028E1D">
        <w:rPr>
          <w:rStyle w:val="cf01"/>
          <w:rFonts w:cs="Times New Roman"/>
          <w:i/>
          <w:iCs/>
          <w:sz w:val="21"/>
          <w:szCs w:val="21"/>
          <w:lang w:val="en-US"/>
        </w:rPr>
        <w:t xml:space="preserve">the </w:t>
      </w:r>
      <w:r w:rsidR="30806C4E" w:rsidRPr="73028E1D">
        <w:rPr>
          <w:rStyle w:val="cf01"/>
          <w:rFonts w:cs="Times New Roman"/>
          <w:i/>
          <w:iCs/>
          <w:sz w:val="21"/>
          <w:szCs w:val="21"/>
          <w:lang w:val="en-US"/>
        </w:rPr>
        <w:t>relevant box</w:t>
      </w:r>
      <w:r w:rsidR="5ABE4CE6" w:rsidRPr="73028E1D">
        <w:rPr>
          <w:rStyle w:val="cf01"/>
          <w:rFonts w:cs="Times New Roman"/>
          <w:i/>
          <w:iCs/>
          <w:sz w:val="21"/>
          <w:szCs w:val="21"/>
          <w:lang w:val="en-US"/>
        </w:rPr>
        <w:t>(</w:t>
      </w:r>
      <w:r w:rsidR="30806C4E" w:rsidRPr="73028E1D">
        <w:rPr>
          <w:rStyle w:val="cf01"/>
          <w:rFonts w:cs="Times New Roman"/>
          <w:i/>
          <w:iCs/>
          <w:sz w:val="21"/>
          <w:szCs w:val="21"/>
          <w:lang w:val="en-US"/>
        </w:rPr>
        <w:t>es</w:t>
      </w:r>
      <w:r w:rsidR="5ABE4CE6" w:rsidRPr="73028E1D">
        <w:rPr>
          <w:rStyle w:val="cf01"/>
          <w:rFonts w:cs="Times New Roman"/>
          <w:i/>
          <w:iCs/>
          <w:sz w:val="21"/>
          <w:szCs w:val="21"/>
          <w:lang w:val="en-US"/>
        </w:rPr>
        <w:t>)</w:t>
      </w:r>
      <w:r w:rsidR="30806C4E" w:rsidRPr="73028E1D">
        <w:rPr>
          <w:rStyle w:val="cf01"/>
          <w:rFonts w:cs="Times New Roman"/>
          <w:i/>
          <w:iCs/>
          <w:sz w:val="21"/>
          <w:szCs w:val="21"/>
          <w:lang w:val="en-US"/>
        </w:rPr>
        <w:t xml:space="preserve"> below</w:t>
      </w:r>
      <w:r w:rsidR="45BDEE89" w:rsidRPr="73028E1D">
        <w:rPr>
          <w:rStyle w:val="cf01"/>
          <w:rFonts w:cs="Times New Roman"/>
          <w:i/>
          <w:iCs/>
          <w:sz w:val="21"/>
          <w:szCs w:val="21"/>
          <w:lang w:val="en-US"/>
        </w:rPr>
        <w:t xml:space="preserve"> to indicate the model or models </w:t>
      </w:r>
      <w:r w:rsidR="1C568D7E" w:rsidRPr="73028E1D">
        <w:rPr>
          <w:rStyle w:val="cf01"/>
          <w:rFonts w:cs="Times New Roman"/>
          <w:i/>
          <w:iCs/>
          <w:sz w:val="21"/>
          <w:szCs w:val="21"/>
          <w:lang w:val="en-US"/>
        </w:rPr>
        <w:t xml:space="preserve">for </w:t>
      </w:r>
      <w:r w:rsidR="45BDEE89" w:rsidRPr="73028E1D">
        <w:rPr>
          <w:rStyle w:val="cf01"/>
          <w:rFonts w:cs="Times New Roman"/>
          <w:i/>
          <w:iCs/>
          <w:sz w:val="21"/>
          <w:szCs w:val="21"/>
          <w:lang w:val="en-US"/>
        </w:rPr>
        <w:t xml:space="preserve">which you would like to </w:t>
      </w:r>
      <w:r w:rsidR="22A407A3" w:rsidRPr="73028E1D">
        <w:rPr>
          <w:rStyle w:val="cf01"/>
          <w:rFonts w:cs="Times New Roman"/>
          <w:i/>
          <w:iCs/>
          <w:sz w:val="21"/>
          <w:szCs w:val="21"/>
          <w:lang w:val="en-US"/>
        </w:rPr>
        <w:t xml:space="preserve">request </w:t>
      </w:r>
      <w:r w:rsidR="45BDEE89" w:rsidRPr="73028E1D">
        <w:rPr>
          <w:rStyle w:val="cf01"/>
          <w:rFonts w:cs="Times New Roman"/>
          <w:i/>
          <w:iCs/>
          <w:sz w:val="21"/>
          <w:szCs w:val="21"/>
          <w:lang w:val="en-US"/>
        </w:rPr>
        <w:t>the associated input data</w:t>
      </w:r>
      <w:r w:rsidR="30806C4E" w:rsidRPr="73028E1D">
        <w:rPr>
          <w:rStyle w:val="cf01"/>
          <w:rFonts w:cs="Times New Roman"/>
          <w:i/>
          <w:iCs/>
          <w:sz w:val="21"/>
          <w:szCs w:val="21"/>
          <w:lang w:val="en-US"/>
        </w:rPr>
        <w:t>)</w:t>
      </w:r>
      <w:r w:rsidRPr="73028E1D">
        <w:rPr>
          <w:rStyle w:val="cf01"/>
          <w:rFonts w:cs="Times New Roman"/>
          <w:sz w:val="21"/>
          <w:szCs w:val="21"/>
          <w:lang w:val="en-US"/>
        </w:rPr>
        <w:t>.</w:t>
      </w:r>
    </w:p>
    <w:p w14:paraId="3340E0BA" w14:textId="7129F3E3" w:rsidR="005F4394" w:rsidRPr="00FA049A" w:rsidRDefault="177E5FAE" w:rsidP="235B1996">
      <w:pPr>
        <w:pStyle w:val="ListParagraph"/>
        <w:numPr>
          <w:ilvl w:val="0"/>
          <w:numId w:val="1"/>
        </w:numPr>
        <w:tabs>
          <w:tab w:val="left" w:pos="2880"/>
        </w:tabs>
        <w:spacing w:after="40"/>
        <w:rPr>
          <w:rStyle w:val="SubtleEmphasis"/>
        </w:rPr>
      </w:pPr>
      <w:r w:rsidRPr="235B1996">
        <w:rPr>
          <w:rStyle w:val="SubtleEmphasis"/>
        </w:rPr>
        <w:t>BOLMOD</w:t>
      </w:r>
      <w:r w:rsidR="0EEB7AD8" w:rsidRPr="235B1996">
        <w:rPr>
          <w:rStyle w:val="SubtleEmphasis"/>
        </w:rPr>
        <w:t xml:space="preserve"> </w:t>
      </w:r>
      <w:r w:rsidR="00CE371D">
        <w:tab/>
      </w:r>
      <w:r w:rsidR="0EEB7AD8" w:rsidRPr="235B1996">
        <w:rPr>
          <w:rStyle w:val="SubtleEmphasis"/>
        </w:rPr>
        <w:t>(t</w:t>
      </w:r>
      <w:r w:rsidRPr="235B1996">
        <w:rPr>
          <w:rStyle w:val="SubtleEmphasis"/>
        </w:rPr>
        <w:t>ax-benefit microsimulation model for Bolivia</w:t>
      </w:r>
      <w:r w:rsidR="565EA65F" w:rsidRPr="235B1996">
        <w:rPr>
          <w:rStyle w:val="SubtleEmphasis"/>
        </w:rPr>
        <w:t>)</w:t>
      </w:r>
    </w:p>
    <w:p w14:paraId="0A4FEF54" w14:textId="1EA699F9" w:rsidR="005F4394" w:rsidRPr="00FA049A" w:rsidRDefault="177E5FAE" w:rsidP="235B1996">
      <w:pPr>
        <w:pStyle w:val="ListParagraph"/>
        <w:numPr>
          <w:ilvl w:val="0"/>
          <w:numId w:val="1"/>
        </w:numPr>
        <w:tabs>
          <w:tab w:val="left" w:pos="2880"/>
        </w:tabs>
        <w:spacing w:after="40"/>
        <w:rPr>
          <w:rStyle w:val="SubtleEmphasis"/>
        </w:rPr>
      </w:pPr>
      <w:r w:rsidRPr="73028E1D">
        <w:rPr>
          <w:rStyle w:val="SubtleEmphasis"/>
        </w:rPr>
        <w:t>COLMOD</w:t>
      </w:r>
      <w:r w:rsidR="0A35550C" w:rsidRPr="73028E1D">
        <w:rPr>
          <w:rStyle w:val="SubtleEmphasis"/>
        </w:rPr>
        <w:t xml:space="preserve"> </w:t>
      </w:r>
      <w:r w:rsidR="00CE371D">
        <w:tab/>
      </w:r>
      <w:r w:rsidR="76D0D246" w:rsidRPr="73028E1D">
        <w:rPr>
          <w:rStyle w:val="SubtleEmphasis"/>
        </w:rPr>
        <w:t>(</w:t>
      </w:r>
      <w:r w:rsidR="516E5BCF" w:rsidRPr="73028E1D">
        <w:rPr>
          <w:rStyle w:val="SubtleEmphasis"/>
        </w:rPr>
        <w:t>ta</w:t>
      </w:r>
      <w:r w:rsidRPr="73028E1D">
        <w:rPr>
          <w:rStyle w:val="SubtleEmphasis"/>
        </w:rPr>
        <w:t>x-benefit microsimulation model for Col</w:t>
      </w:r>
      <w:r w:rsidR="6D6CA1C3" w:rsidRPr="73028E1D">
        <w:rPr>
          <w:rStyle w:val="SubtleEmphasis"/>
        </w:rPr>
        <w:t>o</w:t>
      </w:r>
      <w:r w:rsidRPr="73028E1D">
        <w:rPr>
          <w:rStyle w:val="SubtleEmphasis"/>
        </w:rPr>
        <w:t>mbia</w:t>
      </w:r>
      <w:r w:rsidR="322CA079" w:rsidRPr="73028E1D">
        <w:rPr>
          <w:rStyle w:val="SubtleEmphasis"/>
        </w:rPr>
        <w:t>)</w:t>
      </w:r>
      <w:r w:rsidR="5E6D7180" w:rsidRPr="73028E1D">
        <w:rPr>
          <w:rStyle w:val="SubtleEmphasis"/>
        </w:rPr>
        <w:t xml:space="preserve"> </w:t>
      </w:r>
    </w:p>
    <w:p w14:paraId="40E929F1" w14:textId="27883F5D" w:rsidR="005F4394" w:rsidRPr="00FA049A" w:rsidRDefault="177E5FAE" w:rsidP="235B1996">
      <w:pPr>
        <w:pStyle w:val="ListParagraph"/>
        <w:numPr>
          <w:ilvl w:val="0"/>
          <w:numId w:val="1"/>
        </w:numPr>
        <w:tabs>
          <w:tab w:val="left" w:pos="2880"/>
        </w:tabs>
        <w:spacing w:after="40"/>
        <w:rPr>
          <w:rStyle w:val="SubtleEmphasis"/>
        </w:rPr>
      </w:pPr>
      <w:r w:rsidRPr="235B1996">
        <w:rPr>
          <w:rStyle w:val="SubtleEmphasis"/>
        </w:rPr>
        <w:t>ECUAMOD</w:t>
      </w:r>
      <w:r w:rsidR="5B6EDE0C" w:rsidRPr="235B1996">
        <w:rPr>
          <w:rStyle w:val="SubtleEmphasis"/>
        </w:rPr>
        <w:t xml:space="preserve"> </w:t>
      </w:r>
      <w:r w:rsidR="00CE371D">
        <w:tab/>
      </w:r>
      <w:r w:rsidR="7DB987CE" w:rsidRPr="235B1996">
        <w:rPr>
          <w:rStyle w:val="SubtleEmphasis"/>
        </w:rPr>
        <w:t>(</w:t>
      </w:r>
      <w:r w:rsidR="1EEC5B56" w:rsidRPr="235B1996">
        <w:rPr>
          <w:rStyle w:val="SubtleEmphasis"/>
        </w:rPr>
        <w:t>t</w:t>
      </w:r>
      <w:r w:rsidRPr="235B1996">
        <w:rPr>
          <w:rStyle w:val="SubtleEmphasis"/>
        </w:rPr>
        <w:t>ax-benefit microsimulation model for Ecuador</w:t>
      </w:r>
      <w:r w:rsidR="3192F269" w:rsidRPr="235B1996">
        <w:rPr>
          <w:rStyle w:val="SubtleEmphasis"/>
        </w:rPr>
        <w:t>)</w:t>
      </w:r>
    </w:p>
    <w:p w14:paraId="267108B7" w14:textId="1EEFB33C" w:rsidR="005F4394" w:rsidRPr="00FA049A" w:rsidRDefault="177E5FAE" w:rsidP="235B1996">
      <w:pPr>
        <w:pStyle w:val="ListParagraph"/>
        <w:numPr>
          <w:ilvl w:val="0"/>
          <w:numId w:val="1"/>
        </w:numPr>
        <w:tabs>
          <w:tab w:val="left" w:pos="2880"/>
        </w:tabs>
        <w:spacing w:after="40"/>
        <w:rPr>
          <w:rStyle w:val="SubtleEmphasis"/>
        </w:rPr>
      </w:pPr>
      <w:r w:rsidRPr="235B1996">
        <w:rPr>
          <w:rStyle w:val="SubtleEmphasis"/>
        </w:rPr>
        <w:t>ETMOD</w:t>
      </w:r>
      <w:r w:rsidR="6EC7E632" w:rsidRPr="235B1996">
        <w:rPr>
          <w:rStyle w:val="SubtleEmphasis"/>
        </w:rPr>
        <w:t xml:space="preserve"> </w:t>
      </w:r>
      <w:r w:rsidR="00CE371D">
        <w:tab/>
      </w:r>
      <w:r w:rsidR="6733D8CF" w:rsidRPr="235B1996">
        <w:rPr>
          <w:rStyle w:val="SubtleEmphasis"/>
        </w:rPr>
        <w:t>(</w:t>
      </w:r>
      <w:r w:rsidR="0CFD0B62" w:rsidRPr="235B1996">
        <w:rPr>
          <w:rStyle w:val="SubtleEmphasis"/>
        </w:rPr>
        <w:t>t</w:t>
      </w:r>
      <w:r w:rsidRPr="235B1996">
        <w:rPr>
          <w:rStyle w:val="SubtleEmphasis"/>
        </w:rPr>
        <w:t>ax-benefit microsimulation model for Ethiopia</w:t>
      </w:r>
      <w:r w:rsidR="1059C596" w:rsidRPr="235B1996">
        <w:rPr>
          <w:rStyle w:val="SubtleEmphasis"/>
        </w:rPr>
        <w:t>)</w:t>
      </w:r>
    </w:p>
    <w:p w14:paraId="7B69CE5B" w14:textId="2D56E11F" w:rsidR="005F4394" w:rsidRPr="00FA049A" w:rsidRDefault="177E5FAE" w:rsidP="235B1996">
      <w:pPr>
        <w:pStyle w:val="ListParagraph"/>
        <w:numPr>
          <w:ilvl w:val="0"/>
          <w:numId w:val="1"/>
        </w:numPr>
        <w:tabs>
          <w:tab w:val="left" w:pos="2880"/>
        </w:tabs>
        <w:spacing w:after="40"/>
        <w:rPr>
          <w:rStyle w:val="SubtleEmphasis"/>
        </w:rPr>
      </w:pPr>
      <w:r w:rsidRPr="235B1996">
        <w:rPr>
          <w:rStyle w:val="SubtleEmphasis"/>
        </w:rPr>
        <w:t>GHAMOD</w:t>
      </w:r>
      <w:r w:rsidR="11B247BB" w:rsidRPr="235B1996">
        <w:rPr>
          <w:rStyle w:val="SubtleEmphasis"/>
        </w:rPr>
        <w:t xml:space="preserve"> </w:t>
      </w:r>
      <w:r w:rsidR="00CE371D">
        <w:tab/>
      </w:r>
      <w:r w:rsidR="2517C205" w:rsidRPr="235B1996">
        <w:rPr>
          <w:rStyle w:val="SubtleEmphasis"/>
        </w:rPr>
        <w:t>(</w:t>
      </w:r>
      <w:r w:rsidR="049A654E" w:rsidRPr="235B1996">
        <w:rPr>
          <w:rStyle w:val="SubtleEmphasis"/>
        </w:rPr>
        <w:t>t</w:t>
      </w:r>
      <w:r w:rsidRPr="235B1996">
        <w:rPr>
          <w:rStyle w:val="SubtleEmphasis"/>
        </w:rPr>
        <w:t>ax-benefit microsimulation model for Ghana</w:t>
      </w:r>
      <w:r w:rsidR="1059C596" w:rsidRPr="235B1996">
        <w:rPr>
          <w:rStyle w:val="SubtleEmphasis"/>
        </w:rPr>
        <w:t>)</w:t>
      </w:r>
    </w:p>
    <w:p w14:paraId="1B30610C" w14:textId="4485A72D" w:rsidR="005F4394" w:rsidRPr="00FA049A" w:rsidRDefault="177E5FAE" w:rsidP="235B1996">
      <w:pPr>
        <w:pStyle w:val="ListParagraph"/>
        <w:numPr>
          <w:ilvl w:val="0"/>
          <w:numId w:val="1"/>
        </w:numPr>
        <w:tabs>
          <w:tab w:val="left" w:pos="2880"/>
        </w:tabs>
        <w:spacing w:after="40"/>
        <w:rPr>
          <w:rStyle w:val="SubtleEmphasis"/>
        </w:rPr>
      </w:pPr>
      <w:proofErr w:type="spellStart"/>
      <w:r w:rsidRPr="235B1996">
        <w:rPr>
          <w:rStyle w:val="SubtleEmphasis"/>
        </w:rPr>
        <w:t>MicroZAMOD</w:t>
      </w:r>
      <w:proofErr w:type="spellEnd"/>
      <w:r w:rsidR="075E57C4" w:rsidRPr="235B1996">
        <w:rPr>
          <w:rStyle w:val="SubtleEmphasis"/>
        </w:rPr>
        <w:t xml:space="preserve"> </w:t>
      </w:r>
      <w:r w:rsidR="00CE371D">
        <w:tab/>
      </w:r>
      <w:r w:rsidR="72825DC2" w:rsidRPr="235B1996">
        <w:rPr>
          <w:rStyle w:val="SubtleEmphasis"/>
        </w:rPr>
        <w:t>(</w:t>
      </w:r>
      <w:r w:rsidR="691CFF5B" w:rsidRPr="235B1996">
        <w:rPr>
          <w:rStyle w:val="SubtleEmphasis"/>
        </w:rPr>
        <w:t>t</w:t>
      </w:r>
      <w:r w:rsidRPr="235B1996">
        <w:rPr>
          <w:rStyle w:val="SubtleEmphasis"/>
        </w:rPr>
        <w:t>ax-benefit microsimulation model for Zambia</w:t>
      </w:r>
      <w:r w:rsidR="56097DA2" w:rsidRPr="235B1996">
        <w:rPr>
          <w:rStyle w:val="SubtleEmphasis"/>
        </w:rPr>
        <w:t>)</w:t>
      </w:r>
    </w:p>
    <w:p w14:paraId="4EB38245" w14:textId="00992211" w:rsidR="005F4394" w:rsidRPr="00FA049A" w:rsidRDefault="177E5FAE" w:rsidP="235B1996">
      <w:pPr>
        <w:pStyle w:val="ListParagraph"/>
        <w:numPr>
          <w:ilvl w:val="0"/>
          <w:numId w:val="1"/>
        </w:numPr>
        <w:tabs>
          <w:tab w:val="left" w:pos="2880"/>
        </w:tabs>
        <w:spacing w:after="40"/>
        <w:rPr>
          <w:rStyle w:val="SubtleEmphasis"/>
        </w:rPr>
      </w:pPr>
      <w:r w:rsidRPr="235B1996">
        <w:rPr>
          <w:rStyle w:val="SubtleEmphasis"/>
        </w:rPr>
        <w:t>MOZMOD</w:t>
      </w:r>
      <w:r w:rsidR="740C3038" w:rsidRPr="235B1996">
        <w:rPr>
          <w:rStyle w:val="SubtleEmphasis"/>
        </w:rPr>
        <w:t xml:space="preserve"> </w:t>
      </w:r>
      <w:r w:rsidR="00CE371D">
        <w:tab/>
      </w:r>
      <w:r w:rsidR="54F123D2" w:rsidRPr="235B1996">
        <w:rPr>
          <w:rStyle w:val="SubtleEmphasis"/>
        </w:rPr>
        <w:t>(</w:t>
      </w:r>
      <w:r w:rsidR="40D63406" w:rsidRPr="235B1996">
        <w:rPr>
          <w:rStyle w:val="SubtleEmphasis"/>
        </w:rPr>
        <w:t>t</w:t>
      </w:r>
      <w:r w:rsidRPr="235B1996">
        <w:rPr>
          <w:rStyle w:val="SubtleEmphasis"/>
        </w:rPr>
        <w:t>ax-benefit microsimulation model for Mozambique</w:t>
      </w:r>
      <w:r w:rsidR="56097DA2" w:rsidRPr="235B1996">
        <w:rPr>
          <w:rStyle w:val="SubtleEmphasis"/>
        </w:rPr>
        <w:t>)</w:t>
      </w:r>
    </w:p>
    <w:p w14:paraId="2E6BE07B" w14:textId="0C60684D" w:rsidR="005F4394" w:rsidRPr="00FA049A" w:rsidRDefault="177E5FAE" w:rsidP="235B1996">
      <w:pPr>
        <w:pStyle w:val="ListParagraph"/>
        <w:numPr>
          <w:ilvl w:val="0"/>
          <w:numId w:val="1"/>
        </w:numPr>
        <w:tabs>
          <w:tab w:val="left" w:pos="2880"/>
        </w:tabs>
        <w:spacing w:after="40"/>
        <w:rPr>
          <w:rStyle w:val="SubtleEmphasis"/>
        </w:rPr>
      </w:pPr>
      <w:r w:rsidRPr="235B1996">
        <w:rPr>
          <w:rStyle w:val="SubtleEmphasis"/>
        </w:rPr>
        <w:t>PERUMOD</w:t>
      </w:r>
      <w:r w:rsidR="5B222C08" w:rsidRPr="235B1996">
        <w:rPr>
          <w:rStyle w:val="SubtleEmphasis"/>
        </w:rPr>
        <w:t xml:space="preserve"> </w:t>
      </w:r>
      <w:r w:rsidR="00CE371D">
        <w:tab/>
      </w:r>
      <w:r w:rsidR="3D8367F8" w:rsidRPr="235B1996">
        <w:rPr>
          <w:rStyle w:val="SubtleEmphasis"/>
        </w:rPr>
        <w:t>(</w:t>
      </w:r>
      <w:r w:rsidR="40D63406" w:rsidRPr="235B1996">
        <w:rPr>
          <w:rStyle w:val="SubtleEmphasis"/>
        </w:rPr>
        <w:t>t</w:t>
      </w:r>
      <w:r w:rsidRPr="235B1996">
        <w:rPr>
          <w:rStyle w:val="SubtleEmphasis"/>
        </w:rPr>
        <w:t>ax-benefit microsimulation model for Peru</w:t>
      </w:r>
      <w:r w:rsidR="3AE2515E" w:rsidRPr="235B1996">
        <w:rPr>
          <w:rStyle w:val="SubtleEmphasis"/>
        </w:rPr>
        <w:t>)</w:t>
      </w:r>
    </w:p>
    <w:p w14:paraId="3424980F" w14:textId="371D0816" w:rsidR="005F4394" w:rsidRPr="00FA049A" w:rsidRDefault="177E5FAE" w:rsidP="235B1996">
      <w:pPr>
        <w:pStyle w:val="ListParagraph"/>
        <w:numPr>
          <w:ilvl w:val="0"/>
          <w:numId w:val="1"/>
        </w:numPr>
        <w:tabs>
          <w:tab w:val="left" w:pos="2880"/>
        </w:tabs>
        <w:spacing w:after="40"/>
        <w:rPr>
          <w:rStyle w:val="SubtleEmphasis"/>
        </w:rPr>
      </w:pPr>
      <w:r w:rsidRPr="235B1996">
        <w:rPr>
          <w:rStyle w:val="SubtleEmphasis"/>
        </w:rPr>
        <w:t>RWAMOD</w:t>
      </w:r>
      <w:r w:rsidR="7F2E8923" w:rsidRPr="235B1996">
        <w:rPr>
          <w:rStyle w:val="SubtleEmphasis"/>
        </w:rPr>
        <w:t xml:space="preserve"> </w:t>
      </w:r>
      <w:r w:rsidR="00CE371D">
        <w:tab/>
      </w:r>
      <w:r w:rsidR="2EE6AF68" w:rsidRPr="235B1996">
        <w:rPr>
          <w:rStyle w:val="SubtleEmphasis"/>
        </w:rPr>
        <w:t>(</w:t>
      </w:r>
      <w:r w:rsidR="562344DF" w:rsidRPr="235B1996">
        <w:rPr>
          <w:rStyle w:val="SubtleEmphasis"/>
        </w:rPr>
        <w:t>t</w:t>
      </w:r>
      <w:r w:rsidRPr="235B1996">
        <w:rPr>
          <w:rStyle w:val="SubtleEmphasis"/>
        </w:rPr>
        <w:t>ax-benefit microsimulation model for Rwanda</w:t>
      </w:r>
      <w:r w:rsidR="04078DC9" w:rsidRPr="235B1996">
        <w:rPr>
          <w:rStyle w:val="SubtleEmphasis"/>
        </w:rPr>
        <w:t>)</w:t>
      </w:r>
    </w:p>
    <w:p w14:paraId="055597E9" w14:textId="77FB2545" w:rsidR="005F4394" w:rsidRPr="00FA049A" w:rsidRDefault="177E5FAE" w:rsidP="235B1996">
      <w:pPr>
        <w:pStyle w:val="ListParagraph"/>
        <w:numPr>
          <w:ilvl w:val="0"/>
          <w:numId w:val="1"/>
        </w:numPr>
        <w:tabs>
          <w:tab w:val="left" w:pos="2880"/>
        </w:tabs>
        <w:spacing w:after="40"/>
        <w:rPr>
          <w:rStyle w:val="SubtleEmphasis"/>
        </w:rPr>
      </w:pPr>
      <w:r w:rsidRPr="235B1996">
        <w:rPr>
          <w:rStyle w:val="SubtleEmphasis"/>
        </w:rPr>
        <w:t>TAZMOD</w:t>
      </w:r>
      <w:r w:rsidR="5787D7B8" w:rsidRPr="235B1996">
        <w:rPr>
          <w:rStyle w:val="SubtleEmphasis"/>
        </w:rPr>
        <w:t xml:space="preserve"> </w:t>
      </w:r>
      <w:r w:rsidR="00CE371D">
        <w:tab/>
      </w:r>
      <w:r w:rsidR="030BD779" w:rsidRPr="235B1996">
        <w:rPr>
          <w:rStyle w:val="SubtleEmphasis"/>
        </w:rPr>
        <w:t>(</w:t>
      </w:r>
      <w:r w:rsidR="562344DF" w:rsidRPr="235B1996">
        <w:rPr>
          <w:rStyle w:val="SubtleEmphasis"/>
        </w:rPr>
        <w:t>t</w:t>
      </w:r>
      <w:r w:rsidRPr="235B1996">
        <w:rPr>
          <w:rStyle w:val="SubtleEmphasis"/>
        </w:rPr>
        <w:t>ax-benefit microsimulation model for Tanzania</w:t>
      </w:r>
      <w:r w:rsidR="04078DC9" w:rsidRPr="235B1996">
        <w:rPr>
          <w:rStyle w:val="SubtleEmphasis"/>
        </w:rPr>
        <w:t>)</w:t>
      </w:r>
    </w:p>
    <w:p w14:paraId="5CE7E1AB" w14:textId="24DA7B8E" w:rsidR="005F4394" w:rsidRPr="00FA049A" w:rsidRDefault="177E5FAE" w:rsidP="235B1996">
      <w:pPr>
        <w:pStyle w:val="ListParagraph"/>
        <w:numPr>
          <w:ilvl w:val="0"/>
          <w:numId w:val="1"/>
        </w:numPr>
        <w:tabs>
          <w:tab w:val="left" w:pos="2880"/>
        </w:tabs>
        <w:spacing w:after="40"/>
        <w:rPr>
          <w:rStyle w:val="SubtleEmphasis"/>
        </w:rPr>
      </w:pPr>
      <w:r w:rsidRPr="235B1996">
        <w:rPr>
          <w:rStyle w:val="SubtleEmphasis"/>
        </w:rPr>
        <w:t>UGAMOD</w:t>
      </w:r>
      <w:r w:rsidR="5787D7B8" w:rsidRPr="235B1996">
        <w:rPr>
          <w:rStyle w:val="SubtleEmphasis"/>
        </w:rPr>
        <w:t xml:space="preserve"> </w:t>
      </w:r>
      <w:r w:rsidR="00CE371D">
        <w:tab/>
      </w:r>
      <w:r w:rsidR="1B0355CE" w:rsidRPr="235B1996">
        <w:rPr>
          <w:rStyle w:val="SubtleEmphasis"/>
        </w:rPr>
        <w:t>(</w:t>
      </w:r>
      <w:r w:rsidR="13F13CC7" w:rsidRPr="235B1996">
        <w:rPr>
          <w:rStyle w:val="SubtleEmphasis"/>
        </w:rPr>
        <w:t>t</w:t>
      </w:r>
      <w:r w:rsidRPr="235B1996">
        <w:rPr>
          <w:rStyle w:val="SubtleEmphasis"/>
        </w:rPr>
        <w:t>ax-benefit microsimulation model for Uganda</w:t>
      </w:r>
      <w:r w:rsidR="7209C034" w:rsidRPr="235B1996">
        <w:rPr>
          <w:rStyle w:val="SubtleEmphasis"/>
        </w:rPr>
        <w:t>)</w:t>
      </w:r>
    </w:p>
    <w:p w14:paraId="08C1DD29" w14:textId="47B8F6AC" w:rsidR="0B63F98E" w:rsidRDefault="0B63F98E" w:rsidP="248B09CA">
      <w:pPr>
        <w:pStyle w:val="ListParagraph"/>
        <w:numPr>
          <w:ilvl w:val="0"/>
          <w:numId w:val="1"/>
        </w:numPr>
        <w:tabs>
          <w:tab w:val="left" w:pos="2880"/>
        </w:tabs>
        <w:spacing w:after="120"/>
        <w:rPr>
          <w:rStyle w:val="SubtleEmphasis"/>
        </w:rPr>
      </w:pPr>
      <w:r w:rsidRPr="248B09CA">
        <w:rPr>
          <w:rStyle w:val="SubtleEmphasis"/>
        </w:rPr>
        <w:t>VNMOD</w:t>
      </w:r>
      <w:r>
        <w:tab/>
      </w:r>
      <w:r w:rsidRPr="248B09CA">
        <w:rPr>
          <w:rStyle w:val="SubtleEmphasis"/>
        </w:rPr>
        <w:t>(tax-benefit microsimulation model for Viet Nam)</w:t>
      </w:r>
    </w:p>
    <w:p w14:paraId="41632C60" w14:textId="414FCB73" w:rsidR="005F4394" w:rsidRPr="00FA049A" w:rsidRDefault="25790811" w:rsidP="56655229">
      <w:pPr>
        <w:ind w:left="720"/>
        <w:rPr>
          <w:rStyle w:val="cf01"/>
          <w:rFonts w:cs="Times New Roman"/>
          <w:sz w:val="21"/>
          <w:szCs w:val="21"/>
        </w:rPr>
      </w:pPr>
      <w:r w:rsidRPr="00FA049A">
        <w:rPr>
          <w:rStyle w:val="cf01"/>
          <w:rFonts w:cs="Times New Roman"/>
          <w:sz w:val="21"/>
          <w:szCs w:val="21"/>
        </w:rPr>
        <w:t xml:space="preserve">The </w:t>
      </w:r>
      <w:r w:rsidR="616EE00D" w:rsidRPr="00FA049A">
        <w:rPr>
          <w:rStyle w:val="cf01"/>
          <w:rFonts w:cs="Times New Roman"/>
          <w:sz w:val="21"/>
          <w:szCs w:val="21"/>
        </w:rPr>
        <w:t xml:space="preserve">SOUTHMOD </w:t>
      </w:r>
      <w:r w:rsidR="4BEB8CBD" w:rsidRPr="00FA049A">
        <w:rPr>
          <w:rStyle w:val="cf01"/>
          <w:rFonts w:cs="Times New Roman"/>
          <w:sz w:val="21"/>
          <w:szCs w:val="21"/>
        </w:rPr>
        <w:t xml:space="preserve">bundle </w:t>
      </w:r>
      <w:r w:rsidR="616EE00D" w:rsidRPr="00FA049A">
        <w:rPr>
          <w:rStyle w:val="cf01"/>
          <w:rFonts w:cs="Times New Roman"/>
          <w:sz w:val="21"/>
          <w:szCs w:val="21"/>
        </w:rPr>
        <w:t xml:space="preserve">contains </w:t>
      </w:r>
      <w:r w:rsidR="6523F6AE" w:rsidRPr="00FA049A">
        <w:rPr>
          <w:rStyle w:val="cf01"/>
          <w:rFonts w:cs="Times New Roman"/>
          <w:sz w:val="21"/>
          <w:szCs w:val="21"/>
        </w:rPr>
        <w:t xml:space="preserve">each of </w:t>
      </w:r>
      <w:r w:rsidR="506B934F" w:rsidRPr="00FA049A">
        <w:rPr>
          <w:rStyle w:val="cf01"/>
          <w:rFonts w:cs="Times New Roman"/>
          <w:sz w:val="21"/>
          <w:szCs w:val="21"/>
        </w:rPr>
        <w:t xml:space="preserve">the above </w:t>
      </w:r>
      <w:r w:rsidR="616EE00D" w:rsidRPr="00FA049A">
        <w:rPr>
          <w:rStyle w:val="cf01"/>
          <w:rFonts w:cs="Times New Roman"/>
          <w:sz w:val="21"/>
          <w:szCs w:val="21"/>
        </w:rPr>
        <w:t>country models</w:t>
      </w:r>
      <w:r w:rsidR="6F38711A" w:rsidRPr="00FA049A">
        <w:rPr>
          <w:rStyle w:val="cf01"/>
          <w:rFonts w:cs="Times New Roman"/>
          <w:sz w:val="21"/>
          <w:szCs w:val="21"/>
        </w:rPr>
        <w:t>, which are part of</w:t>
      </w:r>
      <w:r w:rsidR="616EE00D" w:rsidRPr="00FA049A">
        <w:rPr>
          <w:rStyle w:val="cf01"/>
          <w:rFonts w:cs="Times New Roman"/>
          <w:sz w:val="21"/>
          <w:szCs w:val="21"/>
        </w:rPr>
        <w:t xml:space="preserve"> a family of models (“SOUTHMOD”) in Africa, Latin America and Southeast Asia.</w:t>
      </w:r>
      <w:r w:rsidR="003B5AB5" w:rsidRPr="00F35B9F">
        <w:rPr>
          <w:rStyle w:val="FootnoteReference"/>
        </w:rPr>
        <w:footnoteReference w:id="1"/>
      </w:r>
      <w:r w:rsidR="616EE00D" w:rsidRPr="00FA049A">
        <w:rPr>
          <w:rStyle w:val="cf01"/>
          <w:rFonts w:cs="Times New Roman"/>
          <w:sz w:val="21"/>
          <w:szCs w:val="21"/>
        </w:rPr>
        <w:t xml:space="preserve"> </w:t>
      </w:r>
      <w:r w:rsidR="317ACA8D" w:rsidRPr="00FA049A">
        <w:rPr>
          <w:rStyle w:val="cf01"/>
          <w:rFonts w:cs="Times New Roman"/>
          <w:sz w:val="21"/>
          <w:szCs w:val="21"/>
        </w:rPr>
        <w:t xml:space="preserve">While all models can be reviewed by the </w:t>
      </w:r>
      <w:r w:rsidR="3DFBDB09" w:rsidRPr="00FA049A">
        <w:rPr>
          <w:rStyle w:val="cf01"/>
          <w:rFonts w:cs="Times New Roman"/>
          <w:sz w:val="21"/>
          <w:szCs w:val="21"/>
        </w:rPr>
        <w:t>Licensee</w:t>
      </w:r>
      <w:r w:rsidR="317ACA8D" w:rsidRPr="00FA049A">
        <w:rPr>
          <w:rStyle w:val="cf01"/>
          <w:rFonts w:cs="Times New Roman"/>
          <w:sz w:val="21"/>
          <w:szCs w:val="21"/>
        </w:rPr>
        <w:t>, r</w:t>
      </w:r>
      <w:r w:rsidR="5FFD7E5D" w:rsidRPr="00FA049A">
        <w:rPr>
          <w:rStyle w:val="cf01"/>
          <w:rFonts w:cs="Times New Roman"/>
          <w:sz w:val="21"/>
          <w:szCs w:val="21"/>
        </w:rPr>
        <w:t xml:space="preserve">unning a particular </w:t>
      </w:r>
      <w:r w:rsidR="3AED089F" w:rsidRPr="00FA049A">
        <w:rPr>
          <w:rStyle w:val="cf01"/>
          <w:rFonts w:cs="Times New Roman"/>
          <w:sz w:val="21"/>
          <w:szCs w:val="21"/>
        </w:rPr>
        <w:t xml:space="preserve">country </w:t>
      </w:r>
      <w:r w:rsidR="5FFD7E5D" w:rsidRPr="00FA049A">
        <w:rPr>
          <w:rStyle w:val="cf01"/>
          <w:rFonts w:cs="Times New Roman"/>
          <w:sz w:val="21"/>
          <w:szCs w:val="21"/>
        </w:rPr>
        <w:t xml:space="preserve">model requires </w:t>
      </w:r>
      <w:r w:rsidR="22B09347" w:rsidRPr="00FA049A">
        <w:rPr>
          <w:rStyle w:val="cf01"/>
          <w:rFonts w:cs="Times New Roman"/>
          <w:sz w:val="21"/>
          <w:szCs w:val="21"/>
        </w:rPr>
        <w:t xml:space="preserve">the availability of </w:t>
      </w:r>
      <w:r w:rsidR="5FFD7E5D" w:rsidRPr="00FA049A">
        <w:rPr>
          <w:rStyle w:val="cf01"/>
          <w:rFonts w:cs="Times New Roman"/>
          <w:sz w:val="21"/>
          <w:szCs w:val="21"/>
        </w:rPr>
        <w:t>input data</w:t>
      </w:r>
      <w:r w:rsidR="68C12A2D" w:rsidRPr="00FA049A">
        <w:rPr>
          <w:rStyle w:val="cf01"/>
          <w:rFonts w:cs="Times New Roman"/>
          <w:sz w:val="21"/>
          <w:szCs w:val="21"/>
        </w:rPr>
        <w:t>sets corresponding</w:t>
      </w:r>
      <w:r w:rsidR="27382C31" w:rsidRPr="00FA049A">
        <w:rPr>
          <w:rStyle w:val="cf01"/>
          <w:rFonts w:cs="Times New Roman"/>
          <w:sz w:val="21"/>
          <w:szCs w:val="21"/>
        </w:rPr>
        <w:t xml:space="preserve"> </w:t>
      </w:r>
      <w:r w:rsidR="02BCB7A4" w:rsidRPr="00FA049A">
        <w:rPr>
          <w:rStyle w:val="cf01"/>
          <w:rFonts w:cs="Times New Roman"/>
          <w:sz w:val="21"/>
          <w:szCs w:val="21"/>
        </w:rPr>
        <w:t>to</w:t>
      </w:r>
      <w:r w:rsidR="27382C31" w:rsidRPr="00FA049A">
        <w:rPr>
          <w:rStyle w:val="cf01"/>
          <w:rFonts w:cs="Times New Roman"/>
          <w:sz w:val="21"/>
          <w:szCs w:val="21"/>
        </w:rPr>
        <w:t xml:space="preserve"> the respective country</w:t>
      </w:r>
      <w:r w:rsidR="1016AB29" w:rsidRPr="00FA049A">
        <w:rPr>
          <w:rStyle w:val="cf01"/>
          <w:rFonts w:cs="Times New Roman"/>
          <w:sz w:val="21"/>
          <w:szCs w:val="21"/>
        </w:rPr>
        <w:t xml:space="preserve"> model</w:t>
      </w:r>
      <w:r w:rsidR="27382C31" w:rsidRPr="00FA049A">
        <w:rPr>
          <w:rStyle w:val="cf01"/>
          <w:rFonts w:cs="Times New Roman"/>
          <w:sz w:val="21"/>
          <w:szCs w:val="21"/>
        </w:rPr>
        <w:t>. These data</w:t>
      </w:r>
      <w:r w:rsidR="4D5C96FF" w:rsidRPr="00FA049A">
        <w:rPr>
          <w:rStyle w:val="cf01"/>
          <w:rFonts w:cs="Times New Roman"/>
          <w:sz w:val="21"/>
          <w:szCs w:val="21"/>
        </w:rPr>
        <w:t>sets</w:t>
      </w:r>
      <w:r w:rsidR="27382C31" w:rsidRPr="00FA049A">
        <w:rPr>
          <w:rStyle w:val="cf01"/>
          <w:rFonts w:cs="Times New Roman"/>
          <w:sz w:val="21"/>
          <w:szCs w:val="21"/>
        </w:rPr>
        <w:t xml:space="preserve"> are shared</w:t>
      </w:r>
      <w:r w:rsidR="1DF6F061" w:rsidRPr="00FA049A">
        <w:rPr>
          <w:rStyle w:val="cf01"/>
          <w:rFonts w:cs="Times New Roman"/>
          <w:sz w:val="21"/>
          <w:szCs w:val="21"/>
        </w:rPr>
        <w:t xml:space="preserve"> </w:t>
      </w:r>
      <w:r w:rsidR="1FC14013" w:rsidRPr="00FA049A">
        <w:rPr>
          <w:rStyle w:val="cf01"/>
          <w:rFonts w:cs="Times New Roman"/>
          <w:sz w:val="21"/>
          <w:szCs w:val="21"/>
        </w:rPr>
        <w:t xml:space="preserve">with </w:t>
      </w:r>
      <w:r w:rsidR="1DF6F061" w:rsidRPr="00FA049A">
        <w:rPr>
          <w:rStyle w:val="cf01"/>
          <w:rFonts w:cs="Times New Roman"/>
          <w:sz w:val="21"/>
          <w:szCs w:val="21"/>
        </w:rPr>
        <w:t>the Licensee based on the above selection</w:t>
      </w:r>
      <w:r w:rsidR="4ECB1DB7" w:rsidRPr="00FA049A">
        <w:rPr>
          <w:rStyle w:val="cf01"/>
          <w:rFonts w:cs="Times New Roman"/>
          <w:sz w:val="21"/>
          <w:szCs w:val="21"/>
        </w:rPr>
        <w:t>(s)</w:t>
      </w:r>
      <w:r w:rsidR="1DF6F061" w:rsidRPr="00FA049A">
        <w:rPr>
          <w:rStyle w:val="cf01"/>
          <w:rFonts w:cs="Times New Roman"/>
          <w:sz w:val="21"/>
          <w:szCs w:val="21"/>
        </w:rPr>
        <w:t>.</w:t>
      </w:r>
      <w:r w:rsidR="00CE371D" w:rsidRPr="235B1996">
        <w:rPr>
          <w:rStyle w:val="FootnoteReference"/>
          <w:rFonts w:cs="Times New Roman"/>
        </w:rPr>
        <w:footnoteReference w:id="2"/>
      </w:r>
      <w:r w:rsidR="1DF6F061" w:rsidRPr="00FA049A">
        <w:rPr>
          <w:rStyle w:val="cf01"/>
          <w:rFonts w:cs="Times New Roman"/>
          <w:sz w:val="21"/>
          <w:szCs w:val="21"/>
        </w:rPr>
        <w:t xml:space="preserve"> </w:t>
      </w:r>
      <w:r w:rsidR="72CAD3E3" w:rsidRPr="00FA049A">
        <w:rPr>
          <w:rStyle w:val="cf01"/>
          <w:rFonts w:cs="Times New Roman"/>
          <w:sz w:val="21"/>
          <w:szCs w:val="21"/>
        </w:rPr>
        <w:t xml:space="preserve"> </w:t>
      </w:r>
    </w:p>
    <w:p w14:paraId="7681E0F8" w14:textId="495EBDE5" w:rsidR="00CA55E9" w:rsidRPr="00FA049A" w:rsidRDefault="6D7BEE7B" w:rsidP="00FA049A">
      <w:pPr>
        <w:pStyle w:val="ListParagraph"/>
        <w:rPr>
          <w:lang w:val="en-US"/>
        </w:rPr>
      </w:pPr>
      <w:r>
        <w:t xml:space="preserve">The Licensee </w:t>
      </w:r>
      <w:r w:rsidR="763EAD1A">
        <w:t xml:space="preserve">shall </w:t>
      </w:r>
      <w:r w:rsidR="1B7052B2">
        <w:t xml:space="preserve">acknowledge the use of SOUTHMOD in </w:t>
      </w:r>
      <w:r w:rsidR="6D7E1FC3">
        <w:t xml:space="preserve">any </w:t>
      </w:r>
      <w:r w:rsidR="1B7052B2">
        <w:t xml:space="preserve">publications and other outputs (such as conference presentations), </w:t>
      </w:r>
      <w:r w:rsidR="75ED3AA2">
        <w:t xml:space="preserve">mentioning </w:t>
      </w:r>
      <w:r w:rsidR="38C03B2A">
        <w:t>(</w:t>
      </w:r>
      <w:proofErr w:type="spellStart"/>
      <w:r w:rsidR="38C03B2A">
        <w:t>i</w:t>
      </w:r>
      <w:proofErr w:type="spellEnd"/>
      <w:r w:rsidR="38C03B2A">
        <w:t xml:space="preserve">) </w:t>
      </w:r>
      <w:r w:rsidR="1B7052B2">
        <w:t>the EUROMOD software version number</w:t>
      </w:r>
      <w:r w:rsidR="3075253B">
        <w:t xml:space="preserve">, </w:t>
      </w:r>
      <w:r w:rsidR="56ABBB2B">
        <w:t xml:space="preserve">(ii) </w:t>
      </w:r>
      <w:r w:rsidR="1B7052B2">
        <w:t>the version number of</w:t>
      </w:r>
      <w:r w:rsidR="567BB6B6">
        <w:t xml:space="preserve"> </w:t>
      </w:r>
      <w:r w:rsidR="616EE00D">
        <w:t>SOUTHMOD</w:t>
      </w:r>
      <w:r w:rsidR="1ACBC7E6">
        <w:t>,</w:t>
      </w:r>
      <w:r w:rsidR="616EE00D">
        <w:t xml:space="preserve"> </w:t>
      </w:r>
      <w:r w:rsidR="4B9AB6F7">
        <w:t xml:space="preserve">and </w:t>
      </w:r>
      <w:r w:rsidR="47BFB50A">
        <w:t xml:space="preserve">(iii) </w:t>
      </w:r>
      <w:r w:rsidR="4B9AB6F7">
        <w:t xml:space="preserve">the </w:t>
      </w:r>
      <w:r w:rsidR="20B4A679">
        <w:t xml:space="preserve">specific </w:t>
      </w:r>
      <w:r w:rsidR="4B9AB6F7">
        <w:t xml:space="preserve">country model(s) </w:t>
      </w:r>
      <w:r w:rsidR="1FFDA83F">
        <w:t xml:space="preserve">that </w:t>
      </w:r>
      <w:r w:rsidR="6D7E1FC3">
        <w:t>the Licensee is</w:t>
      </w:r>
      <w:r w:rsidR="1FFDA83F">
        <w:t xml:space="preserve"> using</w:t>
      </w:r>
      <w:r w:rsidR="66AF9C31">
        <w:t xml:space="preserve">, as indicated </w:t>
      </w:r>
      <w:r w:rsidR="15EE3167">
        <w:t xml:space="preserve">in </w:t>
      </w:r>
      <w:r w:rsidR="5089C61B">
        <w:t>Section 1.2</w:t>
      </w:r>
      <w:r w:rsidR="1B169B21">
        <w:t xml:space="preserve"> of Annex 1</w:t>
      </w:r>
      <w:r w:rsidR="1FFDA83F">
        <w:t>.</w:t>
      </w:r>
    </w:p>
    <w:p w14:paraId="6FA090BD" w14:textId="083C6BED" w:rsidR="00CA55E9" w:rsidRPr="00FA049A" w:rsidRDefault="126E35D7" w:rsidP="00FA049A">
      <w:pPr>
        <w:pStyle w:val="ListParagraph"/>
        <w:rPr>
          <w:lang w:val="en-US"/>
        </w:rPr>
      </w:pPr>
      <w:r>
        <w:lastRenderedPageBreak/>
        <w:t xml:space="preserve">The Licensee </w:t>
      </w:r>
      <w:r w:rsidR="0ED1CA29">
        <w:t xml:space="preserve">shall </w:t>
      </w:r>
      <w:r w:rsidR="1B7052B2">
        <w:t>inform the SOUT</w:t>
      </w:r>
      <w:r w:rsidR="32FD434F">
        <w:t>H</w:t>
      </w:r>
      <w:r w:rsidR="1B7052B2">
        <w:t xml:space="preserve">MOD team </w:t>
      </w:r>
      <w:r w:rsidR="042EE637">
        <w:t xml:space="preserve">at </w:t>
      </w:r>
      <w:hyperlink r:id="rId11">
        <w:r w:rsidR="36E81E31" w:rsidRPr="73028E1D">
          <w:rPr>
            <w:rStyle w:val="Hyperlink"/>
          </w:rPr>
          <w:t>southmod@wider.unu.edu</w:t>
        </w:r>
      </w:hyperlink>
      <w:r w:rsidR="36E81E31">
        <w:t xml:space="preserve"> </w:t>
      </w:r>
      <w:r w:rsidR="1B7052B2">
        <w:t xml:space="preserve">about </w:t>
      </w:r>
      <w:r w:rsidR="5B971F76">
        <w:t xml:space="preserve">the </w:t>
      </w:r>
      <w:r w:rsidR="1B7052B2">
        <w:t xml:space="preserve">use of </w:t>
      </w:r>
      <w:r w:rsidR="183B1517">
        <w:t xml:space="preserve">SOUTHMOD </w:t>
      </w:r>
      <w:r w:rsidR="1B7052B2">
        <w:t xml:space="preserve">and </w:t>
      </w:r>
      <w:r w:rsidR="46C16F6F">
        <w:t xml:space="preserve">shall </w:t>
      </w:r>
      <w:r w:rsidR="1B7052B2">
        <w:t xml:space="preserve">keep the SOUTHMOD team informed about all </w:t>
      </w:r>
      <w:r w:rsidR="346346F5">
        <w:t xml:space="preserve">related </w:t>
      </w:r>
      <w:r w:rsidR="1B7052B2">
        <w:t>publications</w:t>
      </w:r>
      <w:r w:rsidR="346346F5">
        <w:t>.</w:t>
      </w:r>
    </w:p>
    <w:p w14:paraId="7DDD8C3B" w14:textId="28EC8F14" w:rsidR="00276B33" w:rsidRPr="00FA049A" w:rsidRDefault="0086074F" w:rsidP="00FA049A">
      <w:pPr>
        <w:pStyle w:val="ListParagraph"/>
        <w:rPr>
          <w:lang w:val="en-US"/>
        </w:rPr>
      </w:pPr>
      <w:r>
        <w:t xml:space="preserve">The Licensee </w:t>
      </w:r>
      <w:r w:rsidR="00CA55E9">
        <w:t xml:space="preserve">must not </w:t>
      </w:r>
      <w:r w:rsidR="00271AC1">
        <w:t xml:space="preserve">provide </w:t>
      </w:r>
      <w:r w:rsidR="00F46588">
        <w:t xml:space="preserve">SOUTHMOD </w:t>
      </w:r>
      <w:r w:rsidR="074A570A">
        <w:t xml:space="preserve">or the associated input datasets </w:t>
      </w:r>
      <w:r w:rsidR="00CA55E9">
        <w:t xml:space="preserve">to </w:t>
      </w:r>
      <w:r w:rsidR="00271AC1">
        <w:t>any third parties</w:t>
      </w:r>
      <w:r w:rsidR="00CA55E9">
        <w:t>. P</w:t>
      </w:r>
      <w:r w:rsidR="00BD5A3F">
        <w:t>otential users should contact the SOUTH</w:t>
      </w:r>
      <w:r w:rsidR="00974AC0">
        <w:t>MOD</w:t>
      </w:r>
      <w:r w:rsidR="00BD5A3F">
        <w:t xml:space="preserve"> team </w:t>
      </w:r>
      <w:r w:rsidR="00D84A13">
        <w:t xml:space="preserve">at </w:t>
      </w:r>
      <w:r w:rsidR="00BD5A3F">
        <w:t>UNU-WIDER directly</w:t>
      </w:r>
      <w:r w:rsidR="00CA55E9">
        <w:t>.</w:t>
      </w:r>
      <w:r w:rsidR="00276B33">
        <w:t xml:space="preserve"> </w:t>
      </w:r>
    </w:p>
    <w:p w14:paraId="3759B117" w14:textId="3929F49D" w:rsidR="00CA55E9" w:rsidRPr="00FA049A" w:rsidRDefault="2A7C3282" w:rsidP="00FA049A">
      <w:pPr>
        <w:pStyle w:val="ListParagraph"/>
        <w:rPr>
          <w:lang w:val="en-US"/>
        </w:rPr>
      </w:pPr>
      <w:r>
        <w:t xml:space="preserve">Access to </w:t>
      </w:r>
      <w:r w:rsidR="0C812E04">
        <w:t>SOUTH</w:t>
      </w:r>
      <w:r>
        <w:t xml:space="preserve">MOD </w:t>
      </w:r>
      <w:r w:rsidR="62D15D6C">
        <w:t>is</w:t>
      </w:r>
      <w:r w:rsidR="32FD434F">
        <w:t xml:space="preserve"> granted on an</w:t>
      </w:r>
      <w:r w:rsidR="62D15D6C">
        <w:t xml:space="preserve"> </w:t>
      </w:r>
      <w:r w:rsidR="70E51968">
        <w:t>‘</w:t>
      </w:r>
      <w:r w:rsidR="62D15D6C">
        <w:t>individual and institution</w:t>
      </w:r>
      <w:r w:rsidR="70E51968">
        <w:t>al’</w:t>
      </w:r>
      <w:r w:rsidR="62D15D6C">
        <w:t xml:space="preserve"> bas</w:t>
      </w:r>
      <w:r w:rsidR="32FD434F">
        <w:t>is</w:t>
      </w:r>
      <w:r w:rsidR="346346F5">
        <w:t>.</w:t>
      </w:r>
      <w:r w:rsidR="62D15D6C">
        <w:t xml:space="preserve"> If </w:t>
      </w:r>
      <w:r w:rsidR="57899A2D">
        <w:t xml:space="preserve">the Licensee </w:t>
      </w:r>
      <w:r w:rsidR="6B9D8E4F">
        <w:t>changes</w:t>
      </w:r>
      <w:r w:rsidR="62D15D6C">
        <w:t xml:space="preserve"> </w:t>
      </w:r>
      <w:r w:rsidR="70E51968">
        <w:t>his/her</w:t>
      </w:r>
      <w:r w:rsidR="4E8E1AC7">
        <w:t xml:space="preserve"> current </w:t>
      </w:r>
      <w:r w:rsidR="62D15D6C">
        <w:t xml:space="preserve">employer, institution or organization, </w:t>
      </w:r>
      <w:r w:rsidR="420015DD">
        <w:t xml:space="preserve">this </w:t>
      </w:r>
      <w:r w:rsidR="317718E7">
        <w:t xml:space="preserve">Agreement </w:t>
      </w:r>
      <w:r w:rsidR="53EF4F64">
        <w:t xml:space="preserve">shall </w:t>
      </w:r>
      <w:r w:rsidR="62D15D6C">
        <w:t xml:space="preserve">expire automatically. </w:t>
      </w:r>
      <w:r w:rsidR="3E93FAFC">
        <w:t xml:space="preserve">If </w:t>
      </w:r>
      <w:r w:rsidR="6262AA29">
        <w:t>the Licensee</w:t>
      </w:r>
      <w:r w:rsidR="3E93FAFC">
        <w:t xml:space="preserve"> </w:t>
      </w:r>
      <w:r w:rsidR="398AC5E7">
        <w:t>use</w:t>
      </w:r>
      <w:r w:rsidR="6262AA29">
        <w:t>s</w:t>
      </w:r>
      <w:r w:rsidR="398AC5E7">
        <w:t xml:space="preserve"> </w:t>
      </w:r>
      <w:r w:rsidR="3E93FAFC">
        <w:t xml:space="preserve">SOUTHMOD </w:t>
      </w:r>
      <w:r w:rsidR="08B37430">
        <w:t>under a</w:t>
      </w:r>
      <w:r w:rsidR="4E50930F">
        <w:t xml:space="preserve"> new</w:t>
      </w:r>
      <w:r w:rsidR="08B37430">
        <w:t xml:space="preserve"> employer, institution or organization</w:t>
      </w:r>
      <w:r w:rsidR="3E93FAFC">
        <w:t xml:space="preserve">, </w:t>
      </w:r>
      <w:r w:rsidR="7E0431EC">
        <w:t xml:space="preserve">the Licensee </w:t>
      </w:r>
      <w:r w:rsidR="398AC5E7">
        <w:t xml:space="preserve">shall </w:t>
      </w:r>
      <w:r w:rsidR="3E93FAFC">
        <w:t>i</w:t>
      </w:r>
      <w:r w:rsidR="62D15D6C">
        <w:t xml:space="preserve">nform UNU-WIDER </w:t>
      </w:r>
      <w:r w:rsidR="0C9D8B95">
        <w:t xml:space="preserve">accordingly and shall communicate to UNU-WIDER </w:t>
      </w:r>
      <w:r w:rsidR="62D15D6C">
        <w:t xml:space="preserve">the </w:t>
      </w:r>
      <w:r w:rsidR="36DBE18E">
        <w:t xml:space="preserve">new </w:t>
      </w:r>
      <w:r w:rsidR="62D15D6C">
        <w:t>research purpose</w:t>
      </w:r>
      <w:r w:rsidR="0C9D8B95">
        <w:t>s</w:t>
      </w:r>
      <w:r w:rsidR="62D15D6C">
        <w:t xml:space="preserve"> </w:t>
      </w:r>
      <w:r w:rsidR="7A02DD5A">
        <w:t>related to the use of SOUTHMOD</w:t>
      </w:r>
      <w:r w:rsidR="0C9D8B95">
        <w:t xml:space="preserve">. In this case </w:t>
      </w:r>
      <w:r w:rsidR="62D15D6C">
        <w:t xml:space="preserve">UNU-WIDER will consider issuing a new </w:t>
      </w:r>
      <w:r w:rsidR="4ABAC219">
        <w:t>Agreement</w:t>
      </w:r>
      <w:r w:rsidR="62D15D6C">
        <w:t>.</w:t>
      </w:r>
    </w:p>
    <w:p w14:paraId="06EB8A5D" w14:textId="286D88CE" w:rsidR="00BD5A3F" w:rsidRPr="00FA049A" w:rsidRDefault="346346F5" w:rsidP="00FA049A">
      <w:pPr>
        <w:pStyle w:val="ListParagraph"/>
        <w:rPr>
          <w:lang w:val="en-US"/>
        </w:rPr>
      </w:pPr>
      <w:r>
        <w:t xml:space="preserve">Any research </w:t>
      </w:r>
      <w:r w:rsidR="7D85AA74">
        <w:t xml:space="preserve">papers using SOUTHMOD </w:t>
      </w:r>
      <w:r w:rsidR="796E7744">
        <w:t>shall</w:t>
      </w:r>
      <w:r>
        <w:t xml:space="preserve"> be submitted to UNU-WIDER </w:t>
      </w:r>
      <w:r w:rsidR="7D85AA74">
        <w:t xml:space="preserve">for consideration </w:t>
      </w:r>
      <w:r w:rsidR="6FAE4E32">
        <w:t xml:space="preserve">for </w:t>
      </w:r>
      <w:r w:rsidR="7D85AA74">
        <w:t xml:space="preserve">publication in the </w:t>
      </w:r>
      <w:hyperlink r:id="rId12">
        <w:r w:rsidR="4F242BC5" w:rsidRPr="73028E1D">
          <w:rPr>
            <w:rStyle w:val="Hyperlink"/>
          </w:rPr>
          <w:t>WIDER Working Paper series</w:t>
        </w:r>
      </w:hyperlink>
      <w:r w:rsidR="7D85AA74">
        <w:t>.</w:t>
      </w:r>
    </w:p>
    <w:p w14:paraId="524F7C3C" w14:textId="46D10A5E" w:rsidR="008C1492" w:rsidRPr="00FA049A" w:rsidRDefault="008C1492" w:rsidP="00FA049A">
      <w:pPr>
        <w:pStyle w:val="ListParagraph"/>
        <w:rPr>
          <w:lang w:val="en-US"/>
        </w:rPr>
      </w:pPr>
      <w:r>
        <w:t>UNU-WIDER reserves the right to share information regarding the name, affiliation and research purpose</w:t>
      </w:r>
      <w:r w:rsidR="00C941F8">
        <w:t>s</w:t>
      </w:r>
      <w:r>
        <w:t xml:space="preserve"> </w:t>
      </w:r>
      <w:r w:rsidR="00C941F8">
        <w:t xml:space="preserve">of the Licensee </w:t>
      </w:r>
      <w:r>
        <w:t>with the data provider</w:t>
      </w:r>
      <w:r w:rsidR="17370954">
        <w:t>(s)</w:t>
      </w:r>
      <w:r>
        <w:t xml:space="preserve"> as well as with its institutional funders.</w:t>
      </w:r>
    </w:p>
    <w:p w14:paraId="1527BE72" w14:textId="7144FC99" w:rsidR="00BD5A3F" w:rsidRPr="00FA049A" w:rsidRDefault="0F0799EE" w:rsidP="00FA049A">
      <w:pPr>
        <w:pStyle w:val="ListParagraph"/>
        <w:rPr>
          <w:lang w:val="en-US"/>
        </w:rPr>
      </w:pPr>
      <w:r>
        <w:t>The Licensee</w:t>
      </w:r>
      <w:r w:rsidR="7D85AA74">
        <w:t xml:space="preserve"> </w:t>
      </w:r>
      <w:r w:rsidR="54C25901">
        <w:t xml:space="preserve">shall </w:t>
      </w:r>
      <w:r w:rsidR="7EF5309A">
        <w:t xml:space="preserve">familiarize </w:t>
      </w:r>
      <w:r w:rsidR="2B75835C">
        <w:t>him/her</w:t>
      </w:r>
      <w:r w:rsidR="7D85AA74">
        <w:t>self</w:t>
      </w:r>
      <w:r w:rsidR="346346F5">
        <w:t xml:space="preserve"> </w:t>
      </w:r>
      <w:r w:rsidR="7EF5309A">
        <w:t>with</w:t>
      </w:r>
      <w:r w:rsidR="7D85AA74">
        <w:t xml:space="preserve">, and abide by, the conditions of access </w:t>
      </w:r>
      <w:r w:rsidR="1C103FFF">
        <w:t xml:space="preserve">to </w:t>
      </w:r>
      <w:r w:rsidR="7D85AA74">
        <w:t xml:space="preserve">the input microdata that </w:t>
      </w:r>
      <w:r w:rsidR="2B75835C">
        <w:t xml:space="preserve">the Licensee </w:t>
      </w:r>
      <w:r w:rsidR="7D85AA74">
        <w:t>make</w:t>
      </w:r>
      <w:r w:rsidR="2B75835C">
        <w:t>s</w:t>
      </w:r>
      <w:r w:rsidR="7D85AA74">
        <w:t xml:space="preserve"> use of</w:t>
      </w:r>
      <w:r w:rsidR="2259B25F">
        <w:t xml:space="preserve"> (including</w:t>
      </w:r>
      <w:r w:rsidR="6F88CCBB">
        <w:t>,</w:t>
      </w:r>
      <w:r w:rsidR="2259B25F">
        <w:t xml:space="preserve"> if specified</w:t>
      </w:r>
      <w:r w:rsidR="03EC40D9">
        <w:t>,</w:t>
      </w:r>
      <w:r w:rsidR="2259B25F">
        <w:t xml:space="preserve"> sharing an electronic copy</w:t>
      </w:r>
      <w:r w:rsidR="1278457E">
        <w:t xml:space="preserve"> of research</w:t>
      </w:r>
      <w:r w:rsidR="2259B25F">
        <w:t xml:space="preserve"> using the model with the data provider)</w:t>
      </w:r>
      <w:r w:rsidR="7D85AA74">
        <w:t xml:space="preserve"> and </w:t>
      </w:r>
      <w:r w:rsidR="1728590F">
        <w:t xml:space="preserve">shall </w:t>
      </w:r>
      <w:r w:rsidR="7D85AA74">
        <w:t xml:space="preserve">acknowledge </w:t>
      </w:r>
      <w:r w:rsidR="246A5441">
        <w:t xml:space="preserve">the </w:t>
      </w:r>
      <w:r w:rsidR="7D85AA74">
        <w:t>use of these data in any publication.</w:t>
      </w:r>
    </w:p>
    <w:p w14:paraId="31F16B22" w14:textId="62764D1B" w:rsidR="00821575" w:rsidRPr="00FA049A" w:rsidRDefault="165AB719" w:rsidP="00FA049A">
      <w:pPr>
        <w:pStyle w:val="ListParagraph"/>
        <w:rPr>
          <w:lang w:val="en-US"/>
        </w:rPr>
      </w:pPr>
      <w:r>
        <w:t>The results and their interpretation presented in th</w:t>
      </w:r>
      <w:r w:rsidR="295FDF02">
        <w:t>e resulting</w:t>
      </w:r>
      <w:r>
        <w:t xml:space="preserve"> publication </w:t>
      </w:r>
      <w:r w:rsidR="4BC963AF">
        <w:t xml:space="preserve">shall be </w:t>
      </w:r>
      <w:r>
        <w:t xml:space="preserve">solely </w:t>
      </w:r>
      <w:r w:rsidR="0BA11A66">
        <w:t xml:space="preserve">the </w:t>
      </w:r>
      <w:r>
        <w:t>author</w:t>
      </w:r>
      <w:r w:rsidR="70E51968">
        <w:t>’s/s</w:t>
      </w:r>
      <w:r>
        <w:t xml:space="preserve">’ </w:t>
      </w:r>
      <w:r w:rsidR="5826DBC7">
        <w:t>r</w:t>
      </w:r>
      <w:r>
        <w:t>esponsibility.</w:t>
      </w:r>
    </w:p>
    <w:p w14:paraId="3F368DFF" w14:textId="6EE61E80" w:rsidR="002A645B" w:rsidRPr="00FA049A" w:rsidRDefault="002A645B" w:rsidP="00FA049A">
      <w:pPr>
        <w:pStyle w:val="ListParagraph"/>
        <w:rPr>
          <w:lang w:val="en-US"/>
        </w:rPr>
      </w:pPr>
      <w:r>
        <w:t xml:space="preserve">All rights not expressly granted to </w:t>
      </w:r>
      <w:r w:rsidR="000F54DA">
        <w:t xml:space="preserve">the Licensee </w:t>
      </w:r>
      <w:r>
        <w:t xml:space="preserve">by UNU-WIDER </w:t>
      </w:r>
      <w:r w:rsidR="001B7D5B">
        <w:t xml:space="preserve">in this Agreement </w:t>
      </w:r>
      <w:r w:rsidR="005A5474">
        <w:t>shall be</w:t>
      </w:r>
      <w:r>
        <w:t xml:space="preserve"> hereby reserved.</w:t>
      </w:r>
    </w:p>
    <w:p w14:paraId="07C773DA" w14:textId="43661FA9" w:rsidR="00D92FB4" w:rsidRPr="00FA049A" w:rsidRDefault="6F87AE17" w:rsidP="00FA049A">
      <w:pPr>
        <w:pStyle w:val="ListParagraph"/>
        <w:rPr>
          <w:lang w:val="en-US"/>
        </w:rPr>
      </w:pPr>
      <w:r>
        <w:t>The Licensee</w:t>
      </w:r>
      <w:r w:rsidR="3C82CCEF">
        <w:t xml:space="preserve"> shall indemnify </w:t>
      </w:r>
      <w:r w:rsidR="4119BA86">
        <w:t xml:space="preserve">and keep indemnified </w:t>
      </w:r>
      <w:r w:rsidR="5FDB85D8">
        <w:t xml:space="preserve">UNU-WIDER </w:t>
      </w:r>
      <w:r w:rsidR="3C82CCEF">
        <w:t xml:space="preserve">at all times against all or any costs, claims, damages, or expenses incurred by </w:t>
      </w:r>
      <w:r w:rsidR="4119BA86">
        <w:t>UNU-WIDER</w:t>
      </w:r>
      <w:r w:rsidR="3C82CCEF">
        <w:t xml:space="preserve">, or for which </w:t>
      </w:r>
      <w:r w:rsidR="4119BA86">
        <w:t xml:space="preserve">UNU-WIDER </w:t>
      </w:r>
      <w:r w:rsidR="3C82CCEF">
        <w:t>may become liable</w:t>
      </w:r>
      <w:r w:rsidR="4C2EF295">
        <w:t>,</w:t>
      </w:r>
      <w:r w:rsidR="3C82CCEF">
        <w:t xml:space="preserve"> with respect to the use of</w:t>
      </w:r>
      <w:r w:rsidR="1FCF5817">
        <w:t xml:space="preserve"> </w:t>
      </w:r>
      <w:r w:rsidR="4EFA588F">
        <w:t>SOUTHMOD</w:t>
      </w:r>
      <w:r w:rsidR="3C82CCEF">
        <w:t xml:space="preserve"> by </w:t>
      </w:r>
      <w:r w:rsidR="349C9DB3">
        <w:t>the Licensee</w:t>
      </w:r>
      <w:r w:rsidR="3C82CCEF">
        <w:t xml:space="preserve">.  </w:t>
      </w:r>
    </w:p>
    <w:p w14:paraId="3AD1D464" w14:textId="3CFC66C5" w:rsidR="00922ADC" w:rsidRPr="00FA049A" w:rsidRDefault="00922ADC" w:rsidP="00FA049A">
      <w:pPr>
        <w:pStyle w:val="ListParagraph"/>
        <w:rPr>
          <w:lang w:val="en-US"/>
        </w:rPr>
      </w:pPr>
      <w:r>
        <w:t xml:space="preserve">Any dispute between the </w:t>
      </w:r>
      <w:r w:rsidR="00A839D3">
        <w:t>P</w:t>
      </w:r>
      <w:r>
        <w:t xml:space="preserve">arties concerning the interpretation or application of this Agreement, which cannot be settled amicably, shall be submitted, at the request of either </w:t>
      </w:r>
      <w:r w:rsidR="00A839D3">
        <w:t>P</w:t>
      </w:r>
      <w:r>
        <w:t xml:space="preserve">arty to the dispute, to arbitration in accordance with the United Nations Commission on International Trade Law (UNCITRAL) Arbitration Rules then obtaining. The </w:t>
      </w:r>
      <w:r w:rsidR="00A839D3">
        <w:t>P</w:t>
      </w:r>
      <w:r>
        <w:t xml:space="preserve">arties agree to be bound by the arbitration award rendered under this </w:t>
      </w:r>
      <w:r w:rsidR="00AB3FEC">
        <w:t xml:space="preserve">Section </w:t>
      </w:r>
      <w:r>
        <w:t>as the final adjudication of the dispute.</w:t>
      </w:r>
    </w:p>
    <w:p w14:paraId="06E5A6B6" w14:textId="453BE1C6" w:rsidR="00AB3FEC" w:rsidRPr="00FA049A" w:rsidRDefault="00AB3FEC" w:rsidP="00FA049A">
      <w:pPr>
        <w:pStyle w:val="ListParagraph"/>
        <w:rPr>
          <w:lang w:val="en-US"/>
        </w:rPr>
      </w:pPr>
      <w:r>
        <w:t xml:space="preserve">Nothing in this </w:t>
      </w:r>
      <w:r w:rsidR="00451AC1">
        <w:t xml:space="preserve">Agreement </w:t>
      </w:r>
      <w:r>
        <w:t>shall be deemed to be a waiver, express</w:t>
      </w:r>
      <w:r w:rsidR="00860915">
        <w:t>ed</w:t>
      </w:r>
      <w:r>
        <w:t xml:space="preserve"> or implied, of the privileges and immunities of the United Nations, including the United Nations University, which is an autonomous organ of the General Assembly thereof or of UNU-</w:t>
      </w:r>
      <w:r w:rsidR="00CE2F48">
        <w:t>WIDER</w:t>
      </w:r>
      <w:r>
        <w:t xml:space="preserve"> which is an integral part of the University.   </w:t>
      </w:r>
    </w:p>
    <w:p w14:paraId="61A8AEE0" w14:textId="4BBD1A40" w:rsidR="00FF1607" w:rsidRPr="00FA049A" w:rsidRDefault="00FF1607">
      <w:r>
        <w:br w:type="page"/>
      </w:r>
    </w:p>
    <w:p w14:paraId="1264B902" w14:textId="77777777" w:rsidR="00FF1607" w:rsidRPr="00FA049A" w:rsidRDefault="2AF48B6E" w:rsidP="00FF1607">
      <w:pPr>
        <w:pStyle w:val="Heading1"/>
      </w:pPr>
      <w:r>
        <w:lastRenderedPageBreak/>
        <w:t>Annex 1</w:t>
      </w:r>
    </w:p>
    <w:p w14:paraId="5B820AB2" w14:textId="0189EAC5" w:rsidR="0013242A" w:rsidRPr="00FA049A" w:rsidRDefault="67DF9340" w:rsidP="006801B5">
      <w:pPr>
        <w:pStyle w:val="Heading2"/>
      </w:pPr>
      <w:r>
        <w:t xml:space="preserve"> </w:t>
      </w:r>
      <w:r w:rsidR="70E51968">
        <w:t>Citation</w:t>
      </w:r>
      <w:r w:rsidR="7BCC0691">
        <w:t>s</w:t>
      </w:r>
    </w:p>
    <w:p w14:paraId="02088F10" w14:textId="4F30F5B0" w:rsidR="4FBC669E" w:rsidRDefault="4FBC669E" w:rsidP="235B1996">
      <w:pPr>
        <w:rPr>
          <w:rStyle w:val="Heading3Char"/>
        </w:rPr>
      </w:pPr>
      <w:r w:rsidRPr="235B1996">
        <w:rPr>
          <w:rStyle w:val="Heading3Char"/>
        </w:rPr>
        <w:t>SOUTHMOD</w:t>
      </w:r>
      <w:r w:rsidR="43F79E1A" w:rsidRPr="235B1996">
        <w:rPr>
          <w:rStyle w:val="Heading3Char"/>
        </w:rPr>
        <w:t xml:space="preserve"> and EUROMOD</w:t>
      </w:r>
    </w:p>
    <w:p w14:paraId="2B22FC8C" w14:textId="72D04379" w:rsidR="001D591D" w:rsidRPr="00FA049A" w:rsidRDefault="0087EB5E" w:rsidP="00BD6DF4">
      <w:pPr>
        <w:pStyle w:val="References"/>
        <w:rPr>
          <w:lang w:val="en-US"/>
        </w:rPr>
      </w:pPr>
      <w:proofErr w:type="spellStart"/>
      <w:r>
        <w:t>Decoster</w:t>
      </w:r>
      <w:proofErr w:type="spellEnd"/>
      <w:r w:rsidR="761C10FA">
        <w:t>,</w:t>
      </w:r>
      <w:r>
        <w:t xml:space="preserve"> André, Jukka </w:t>
      </w:r>
      <w:proofErr w:type="spellStart"/>
      <w:r>
        <w:t>Pirttilä</w:t>
      </w:r>
      <w:proofErr w:type="spellEnd"/>
      <w:r>
        <w:t xml:space="preserve">, Gemma Wright, and </w:t>
      </w:r>
      <w:proofErr w:type="spellStart"/>
      <w:r>
        <w:t>Holly</w:t>
      </w:r>
      <w:proofErr w:type="spellEnd"/>
      <w:r>
        <w:t xml:space="preserve"> Sutherland (2019). ‘SOUTHMOD: </w:t>
      </w:r>
      <w:proofErr w:type="spellStart"/>
      <w:r>
        <w:t>Modelling</w:t>
      </w:r>
      <w:proofErr w:type="spellEnd"/>
      <w:r>
        <w:t xml:space="preserve"> </w:t>
      </w:r>
      <w:proofErr w:type="spellStart"/>
      <w:r>
        <w:t>Tax-benefit</w:t>
      </w:r>
      <w:proofErr w:type="spellEnd"/>
      <w:r>
        <w:t xml:space="preserve"> </w:t>
      </w:r>
      <w:proofErr w:type="spellStart"/>
      <w:r>
        <w:t>Systems</w:t>
      </w:r>
      <w:proofErr w:type="spellEnd"/>
      <w:r>
        <w:t xml:space="preserve"> in </w:t>
      </w:r>
      <w:proofErr w:type="spellStart"/>
      <w:r>
        <w:t>Developing</w:t>
      </w:r>
      <w:proofErr w:type="spellEnd"/>
      <w:r>
        <w:t xml:space="preserve"> </w:t>
      </w:r>
      <w:proofErr w:type="spellStart"/>
      <w:r>
        <w:t>countries</w:t>
      </w:r>
      <w:proofErr w:type="spellEnd"/>
      <w:r>
        <w:t xml:space="preserve">’. </w:t>
      </w:r>
      <w:proofErr w:type="spellStart"/>
      <w:r>
        <w:t>Special</w:t>
      </w:r>
      <w:proofErr w:type="spellEnd"/>
      <w:r>
        <w:t xml:space="preserve"> </w:t>
      </w:r>
      <w:proofErr w:type="spellStart"/>
      <w:r>
        <w:t>issue</w:t>
      </w:r>
      <w:proofErr w:type="spellEnd"/>
      <w:r w:rsidR="1AE63C11">
        <w:t>,</w:t>
      </w:r>
      <w:r>
        <w:t xml:space="preserve"> </w:t>
      </w:r>
      <w:r w:rsidRPr="235B1996">
        <w:rPr>
          <w:i/>
          <w:iCs/>
        </w:rPr>
        <w:t xml:space="preserve">International </w:t>
      </w:r>
      <w:proofErr w:type="spellStart"/>
      <w:r w:rsidRPr="235B1996">
        <w:rPr>
          <w:i/>
          <w:iCs/>
        </w:rPr>
        <w:t>Journal</w:t>
      </w:r>
      <w:proofErr w:type="spellEnd"/>
      <w:r w:rsidRPr="235B1996">
        <w:rPr>
          <w:i/>
          <w:iCs/>
        </w:rPr>
        <w:t xml:space="preserve"> </w:t>
      </w:r>
      <w:proofErr w:type="spellStart"/>
      <w:r w:rsidRPr="235B1996">
        <w:rPr>
          <w:i/>
          <w:iCs/>
        </w:rPr>
        <w:t>of</w:t>
      </w:r>
      <w:proofErr w:type="spellEnd"/>
      <w:r w:rsidRPr="235B1996">
        <w:rPr>
          <w:i/>
          <w:iCs/>
        </w:rPr>
        <w:t xml:space="preserve"> </w:t>
      </w:r>
      <w:proofErr w:type="spellStart"/>
      <w:r w:rsidRPr="235B1996">
        <w:rPr>
          <w:i/>
          <w:iCs/>
        </w:rPr>
        <w:t>Microsimulation</w:t>
      </w:r>
      <w:proofErr w:type="spellEnd"/>
      <w:r w:rsidR="4417665E" w:rsidRPr="235B1996">
        <w:rPr>
          <w:i/>
          <w:iCs/>
        </w:rPr>
        <w:t>,</w:t>
      </w:r>
      <w:r>
        <w:t xml:space="preserve"> 12(1). </w:t>
      </w:r>
    </w:p>
    <w:p w14:paraId="0C9719CF" w14:textId="0D4DC40C" w:rsidR="00CE371D" w:rsidRPr="00FA049A" w:rsidRDefault="616EE00D" w:rsidP="00BD6DF4">
      <w:pPr>
        <w:pStyle w:val="References"/>
        <w:rPr>
          <w:lang w:val="en-US"/>
        </w:rPr>
      </w:pPr>
      <w:bookmarkStart w:id="0" w:name="_Hlk115358225"/>
      <w:proofErr w:type="spellStart"/>
      <w:r>
        <w:t>Institute</w:t>
      </w:r>
      <w:proofErr w:type="spellEnd"/>
      <w:r>
        <w:t xml:space="preserve"> </w:t>
      </w:r>
      <w:proofErr w:type="spellStart"/>
      <w:r>
        <w:t>for</w:t>
      </w:r>
      <w:proofErr w:type="spellEnd"/>
      <w:r>
        <w:t xml:space="preserve"> Social and </w:t>
      </w:r>
      <w:proofErr w:type="spellStart"/>
      <w:r>
        <w:t>Economic</w:t>
      </w:r>
      <w:proofErr w:type="spellEnd"/>
      <w:r>
        <w:t xml:space="preserve"> </w:t>
      </w:r>
      <w:proofErr w:type="spellStart"/>
      <w:r>
        <w:t>Research</w:t>
      </w:r>
      <w:proofErr w:type="spellEnd"/>
      <w:r>
        <w:t xml:space="preserve">, </w:t>
      </w:r>
      <w:proofErr w:type="spellStart"/>
      <w:r>
        <w:t>University</w:t>
      </w:r>
      <w:proofErr w:type="spellEnd"/>
      <w:r>
        <w:t xml:space="preserve"> </w:t>
      </w:r>
      <w:proofErr w:type="spellStart"/>
      <w:r>
        <w:t>of</w:t>
      </w:r>
      <w:proofErr w:type="spellEnd"/>
      <w:r>
        <w:t xml:space="preserve"> Essex; </w:t>
      </w:r>
      <w:proofErr w:type="spellStart"/>
      <w:r>
        <w:t>Joint</w:t>
      </w:r>
      <w:proofErr w:type="spellEnd"/>
      <w:r>
        <w:t xml:space="preserve"> </w:t>
      </w:r>
      <w:proofErr w:type="spellStart"/>
      <w:r>
        <w:t>Research</w:t>
      </w:r>
      <w:proofErr w:type="spellEnd"/>
      <w:r>
        <w:t xml:space="preserve"> Centre, </w:t>
      </w:r>
      <w:proofErr w:type="spellStart"/>
      <w:r>
        <w:t>European</w:t>
      </w:r>
      <w:proofErr w:type="spellEnd"/>
      <w:r>
        <w:t xml:space="preserve"> </w:t>
      </w:r>
      <w:proofErr w:type="spellStart"/>
      <w:r>
        <w:t>Commission</w:t>
      </w:r>
      <w:proofErr w:type="spellEnd"/>
      <w:r w:rsidR="1D2BBE9A">
        <w:t xml:space="preserve"> (2023) </w:t>
      </w:r>
      <w:r>
        <w:t xml:space="preserve">EUROMOD: </w:t>
      </w:r>
      <w:proofErr w:type="spellStart"/>
      <w:r>
        <w:t>Newest</w:t>
      </w:r>
      <w:proofErr w:type="spellEnd"/>
      <w:r>
        <w:t xml:space="preserve"> </w:t>
      </w:r>
      <w:proofErr w:type="spellStart"/>
      <w:r>
        <w:t>version</w:t>
      </w:r>
      <w:proofErr w:type="spellEnd"/>
      <w:r>
        <w:t xml:space="preserve"> </w:t>
      </w:r>
      <w:proofErr w:type="spellStart"/>
      <w:r>
        <w:t>available</w:t>
      </w:r>
      <w:proofErr w:type="spellEnd"/>
      <w:r>
        <w:t xml:space="preserve"> online (software</w:t>
      </w:r>
      <w:r w:rsidR="6E85FFB4">
        <w:t>).</w:t>
      </w:r>
      <w:bookmarkEnd w:id="0"/>
    </w:p>
    <w:p w14:paraId="2150D3DD" w14:textId="5FEC76AB" w:rsidR="6E85FFB4" w:rsidRDefault="6E85FFB4" w:rsidP="235B1996">
      <w:pPr>
        <w:pStyle w:val="References"/>
      </w:pPr>
      <w:r>
        <w:t xml:space="preserve">Sutherland, H. and F. </w:t>
      </w:r>
      <w:proofErr w:type="spellStart"/>
      <w:r>
        <w:t>Figari</w:t>
      </w:r>
      <w:proofErr w:type="spellEnd"/>
      <w:r>
        <w:t xml:space="preserve"> (2013). EUROMOD: </w:t>
      </w:r>
      <w:proofErr w:type="spellStart"/>
      <w:r>
        <w:t>the</w:t>
      </w:r>
      <w:proofErr w:type="spellEnd"/>
      <w:r>
        <w:t xml:space="preserve"> </w:t>
      </w:r>
      <w:proofErr w:type="spellStart"/>
      <w:r>
        <w:t>European</w:t>
      </w:r>
      <w:proofErr w:type="spellEnd"/>
      <w:r>
        <w:t xml:space="preserve"> </w:t>
      </w:r>
      <w:proofErr w:type="spellStart"/>
      <w:r>
        <w:t>Union</w:t>
      </w:r>
      <w:proofErr w:type="spellEnd"/>
      <w:r>
        <w:t xml:space="preserve"> </w:t>
      </w:r>
      <w:proofErr w:type="spellStart"/>
      <w:r>
        <w:t>tax-benefit</w:t>
      </w:r>
      <w:proofErr w:type="spellEnd"/>
      <w:r>
        <w:t xml:space="preserve"> </w:t>
      </w:r>
      <w:proofErr w:type="spellStart"/>
      <w:r>
        <w:t>microsimulation</w:t>
      </w:r>
      <w:proofErr w:type="spellEnd"/>
      <w:r>
        <w:t xml:space="preserve"> </w:t>
      </w:r>
      <w:proofErr w:type="spellStart"/>
      <w:r>
        <w:t>model</w:t>
      </w:r>
      <w:proofErr w:type="spellEnd"/>
      <w:r>
        <w:t xml:space="preserve">. </w:t>
      </w:r>
      <w:r w:rsidRPr="70D4C492">
        <w:rPr>
          <w:i/>
          <w:iCs/>
        </w:rPr>
        <w:t xml:space="preserve">International </w:t>
      </w:r>
      <w:proofErr w:type="spellStart"/>
      <w:r w:rsidRPr="70D4C492">
        <w:rPr>
          <w:i/>
          <w:iCs/>
        </w:rPr>
        <w:t>Journal</w:t>
      </w:r>
      <w:proofErr w:type="spellEnd"/>
      <w:r w:rsidRPr="70D4C492">
        <w:rPr>
          <w:i/>
          <w:iCs/>
        </w:rPr>
        <w:t xml:space="preserve"> </w:t>
      </w:r>
      <w:proofErr w:type="spellStart"/>
      <w:r w:rsidRPr="70D4C492">
        <w:rPr>
          <w:i/>
          <w:iCs/>
        </w:rPr>
        <w:t>of</w:t>
      </w:r>
      <w:proofErr w:type="spellEnd"/>
      <w:r w:rsidRPr="70D4C492">
        <w:rPr>
          <w:i/>
          <w:iCs/>
        </w:rPr>
        <w:t xml:space="preserve"> </w:t>
      </w:r>
      <w:proofErr w:type="spellStart"/>
      <w:r w:rsidRPr="70D4C492">
        <w:rPr>
          <w:i/>
          <w:iCs/>
        </w:rPr>
        <w:t>Microsimulation</w:t>
      </w:r>
      <w:proofErr w:type="spellEnd"/>
      <w:r w:rsidR="0BB0ED87" w:rsidRPr="70D4C492">
        <w:rPr>
          <w:i/>
          <w:iCs/>
        </w:rPr>
        <w:t>,</w:t>
      </w:r>
      <w:r>
        <w:t xml:space="preserve"> 6(1)</w:t>
      </w:r>
      <w:r w:rsidR="2512272C">
        <w:t>:</w:t>
      </w:r>
      <w:r>
        <w:t xml:space="preserve"> 4–26</w:t>
      </w:r>
    </w:p>
    <w:p w14:paraId="13B75C4A" w14:textId="7D57DA9E" w:rsidR="00012470" w:rsidRPr="00FA049A" w:rsidRDefault="34F2A9D0" w:rsidP="00B255FD">
      <w:pPr>
        <w:pStyle w:val="Heading3"/>
      </w:pPr>
      <w:r>
        <w:t>Bolivia</w:t>
      </w:r>
    </w:p>
    <w:p w14:paraId="5186B715" w14:textId="6D18AC33" w:rsidR="2AA8FD61" w:rsidRDefault="2AA8FD61" w:rsidP="235B1996">
      <w:pPr>
        <w:pStyle w:val="References"/>
        <w:rPr>
          <w:lang w:val="en-US"/>
        </w:rPr>
      </w:pPr>
      <w:r>
        <w:t xml:space="preserve">Arancibia, Cristina and David Macas (2023). </w:t>
      </w:r>
      <w:r w:rsidRPr="1ED6E862">
        <w:rPr>
          <w:i/>
          <w:iCs/>
        </w:rPr>
        <w:t xml:space="preserve">UNU-WIDER SOUTHMOD Country </w:t>
      </w:r>
      <w:proofErr w:type="spellStart"/>
      <w:r w:rsidRPr="1ED6E862">
        <w:rPr>
          <w:i/>
          <w:iCs/>
        </w:rPr>
        <w:t>Report</w:t>
      </w:r>
      <w:proofErr w:type="spellEnd"/>
      <w:r w:rsidRPr="1ED6E862">
        <w:rPr>
          <w:i/>
          <w:iCs/>
        </w:rPr>
        <w:t>: BOLMOD v</w:t>
      </w:r>
      <w:r w:rsidR="48429391" w:rsidRPr="1ED6E862">
        <w:rPr>
          <w:i/>
          <w:iCs/>
        </w:rPr>
        <w:t>2.0</w:t>
      </w:r>
      <w:r w:rsidRPr="1ED6E862">
        <w:rPr>
          <w:i/>
          <w:iCs/>
        </w:rPr>
        <w:t>, 2019–22</w:t>
      </w:r>
      <w:r>
        <w:t xml:space="preserve">, UNU-WIDER SOUTHMOD Country </w:t>
      </w:r>
      <w:proofErr w:type="spellStart"/>
      <w:r>
        <w:t>Report</w:t>
      </w:r>
      <w:proofErr w:type="spellEnd"/>
      <w:r>
        <w:t xml:space="preserve"> Series. Helsinki: UNU-WIDER.</w:t>
      </w:r>
    </w:p>
    <w:p w14:paraId="1DCF7830" w14:textId="6BA0E2EC" w:rsidR="37370C06" w:rsidRDefault="37370C06" w:rsidP="235B1996">
      <w:pPr>
        <w:pStyle w:val="References"/>
      </w:pPr>
      <w:proofErr w:type="spellStart"/>
      <w:r>
        <w:t>National</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Statistics</w:t>
      </w:r>
      <w:proofErr w:type="spellEnd"/>
      <w:r>
        <w:t xml:space="preserve">, Bolivia </w:t>
      </w:r>
      <w:r w:rsidR="67D0518C">
        <w:t>(2021). Encuestas de Hogares</w:t>
      </w:r>
      <w:r w:rsidR="0ABD85BD">
        <w:t xml:space="preserve"> (</w:t>
      </w:r>
      <w:r w:rsidR="67D0518C">
        <w:t>2020</w:t>
      </w:r>
      <w:r w:rsidR="1645B333">
        <w:t xml:space="preserve">) </w:t>
      </w:r>
      <w:r w:rsidR="67D0518C">
        <w:t>[‘</w:t>
      </w:r>
      <w:proofErr w:type="spellStart"/>
      <w:r w:rsidR="67D0518C">
        <w:t>Household</w:t>
      </w:r>
      <w:proofErr w:type="spellEnd"/>
      <w:r w:rsidR="67D0518C">
        <w:t xml:space="preserve"> </w:t>
      </w:r>
      <w:proofErr w:type="spellStart"/>
      <w:r w:rsidR="67D0518C">
        <w:t>Survey</w:t>
      </w:r>
      <w:proofErr w:type="spellEnd"/>
      <w:r w:rsidR="15A64C65">
        <w:t xml:space="preserve"> (</w:t>
      </w:r>
      <w:r w:rsidR="67D0518C">
        <w:t>20</w:t>
      </w:r>
      <w:r w:rsidR="642D9413">
        <w:t>20</w:t>
      </w:r>
      <w:r w:rsidR="40C860A2">
        <w:t>)</w:t>
      </w:r>
      <w:r w:rsidR="67D0518C">
        <w:t xml:space="preserve">’]. La Paz. Instituto Nacional de </w:t>
      </w:r>
      <w:proofErr w:type="spellStart"/>
      <w:r w:rsidR="67D0518C">
        <w:t>Estadistica</w:t>
      </w:r>
      <w:proofErr w:type="spellEnd"/>
      <w:r w:rsidR="2A67ACC5">
        <w:t xml:space="preserve"> (INE)</w:t>
      </w:r>
      <w:r w:rsidR="67D0518C">
        <w:t xml:space="preserve">. </w:t>
      </w:r>
      <w:hyperlink r:id="rId13">
        <w:r w:rsidR="67D0518C" w:rsidRPr="235B1996">
          <w:rPr>
            <w:rStyle w:val="Hyperlink"/>
          </w:rPr>
          <w:t>https://anda.ine.gob.bo/index.php/catalog/88</w:t>
        </w:r>
      </w:hyperlink>
      <w:r w:rsidR="2E2ED970">
        <w:t xml:space="preserve"> </w:t>
      </w:r>
    </w:p>
    <w:p w14:paraId="671AE369" w14:textId="67615706" w:rsidR="1B1C22B1" w:rsidRDefault="1B1C22B1" w:rsidP="235B1996">
      <w:pPr>
        <w:pStyle w:val="References"/>
      </w:pPr>
      <w:proofErr w:type="spellStart"/>
      <w:r>
        <w:t>National</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Statistics</w:t>
      </w:r>
      <w:proofErr w:type="spellEnd"/>
      <w:r>
        <w:t xml:space="preserve">, Bolivia </w:t>
      </w:r>
      <w:r w:rsidR="3A7173C5">
        <w:t>(202</w:t>
      </w:r>
      <w:r w:rsidR="492FA611">
        <w:t>0</w:t>
      </w:r>
      <w:r w:rsidR="3A7173C5">
        <w:t>). Encuestas de Hogares (2019) [‘</w:t>
      </w:r>
      <w:proofErr w:type="spellStart"/>
      <w:r w:rsidR="3A7173C5">
        <w:t>Household</w:t>
      </w:r>
      <w:proofErr w:type="spellEnd"/>
      <w:r w:rsidR="3A7173C5">
        <w:t xml:space="preserve"> </w:t>
      </w:r>
      <w:proofErr w:type="spellStart"/>
      <w:r w:rsidR="3A7173C5">
        <w:t>Survey</w:t>
      </w:r>
      <w:proofErr w:type="spellEnd"/>
      <w:r w:rsidR="3A7173C5">
        <w:t xml:space="preserve"> (2019)’]. La Paz. Instituto Nacional de </w:t>
      </w:r>
      <w:proofErr w:type="spellStart"/>
      <w:r w:rsidR="3A7173C5">
        <w:t>Estadistica</w:t>
      </w:r>
      <w:proofErr w:type="spellEnd"/>
      <w:r w:rsidR="48AB9842">
        <w:t xml:space="preserve"> (INE)</w:t>
      </w:r>
      <w:r w:rsidR="3A7173C5">
        <w:t xml:space="preserve">. </w:t>
      </w:r>
      <w:hyperlink r:id="rId14">
        <w:r w:rsidR="129EA577" w:rsidRPr="235B1996">
          <w:rPr>
            <w:rStyle w:val="Hyperlink"/>
          </w:rPr>
          <w:t>https://anda.ine.gob.bo/index.php/catalog/84</w:t>
        </w:r>
      </w:hyperlink>
      <w:r w:rsidR="129EA577">
        <w:t xml:space="preserve"> </w:t>
      </w:r>
    </w:p>
    <w:p w14:paraId="4FBFC741" w14:textId="62992735" w:rsidR="00012470" w:rsidRPr="004D2BC1" w:rsidRDefault="34F2A9D0" w:rsidP="00B255FD">
      <w:pPr>
        <w:pStyle w:val="Heading3"/>
        <w:rPr>
          <w:lang w:val="pt-PT"/>
        </w:rPr>
      </w:pPr>
      <w:r w:rsidRPr="004D2BC1">
        <w:rPr>
          <w:lang w:val="pt-PT"/>
        </w:rPr>
        <w:t>Col</w:t>
      </w:r>
      <w:r w:rsidR="1F61294B" w:rsidRPr="004D2BC1">
        <w:rPr>
          <w:lang w:val="pt-PT"/>
        </w:rPr>
        <w:t>o</w:t>
      </w:r>
      <w:r w:rsidRPr="004D2BC1">
        <w:rPr>
          <w:lang w:val="pt-PT"/>
        </w:rPr>
        <w:t>mbia</w:t>
      </w:r>
    </w:p>
    <w:p w14:paraId="3B5DC030" w14:textId="23558CD2" w:rsidR="6143B0CD" w:rsidRDefault="6143B0CD" w:rsidP="235B1996">
      <w:pPr>
        <w:pStyle w:val="References"/>
      </w:pPr>
      <w:r>
        <w:t>Departamento Administrativo Nacional de Estadística</w:t>
      </w:r>
      <w:r w:rsidR="7B523AA2">
        <w:t xml:space="preserve"> (DANE)</w:t>
      </w:r>
      <w:r>
        <w:t xml:space="preserve"> (2020). </w:t>
      </w:r>
      <w:r w:rsidR="2E6AC47E">
        <w:t>‘</w:t>
      </w:r>
      <w:r>
        <w:t>Gran Encuesta Integrada de Hogares – GEIH</w:t>
      </w:r>
      <w:r w:rsidR="3295F89D">
        <w:t xml:space="preserve"> – </w:t>
      </w:r>
      <w:r>
        <w:t>2019</w:t>
      </w:r>
      <w:r w:rsidR="3295F89D">
        <w:t>'</w:t>
      </w:r>
      <w:r>
        <w:t xml:space="preserve"> [</w:t>
      </w:r>
      <w:r w:rsidR="15518C7C">
        <w:t>‘</w:t>
      </w:r>
      <w:r w:rsidR="4028EDD1">
        <w:t>Great</w:t>
      </w:r>
      <w:r>
        <w:t xml:space="preserve"> </w:t>
      </w:r>
      <w:proofErr w:type="spellStart"/>
      <w:r>
        <w:t>Integrated</w:t>
      </w:r>
      <w:proofErr w:type="spellEnd"/>
      <w:r>
        <w:t xml:space="preserve"> </w:t>
      </w:r>
      <w:proofErr w:type="spellStart"/>
      <w:r>
        <w:t>Household</w:t>
      </w:r>
      <w:proofErr w:type="spellEnd"/>
      <w:r>
        <w:t xml:space="preserve"> </w:t>
      </w:r>
      <w:proofErr w:type="spellStart"/>
      <w:r>
        <w:t>Survey</w:t>
      </w:r>
      <w:proofErr w:type="spellEnd"/>
      <w:r>
        <w:t xml:space="preserve"> 2019</w:t>
      </w:r>
      <w:r w:rsidR="0DBD3717">
        <w:t>’</w:t>
      </w:r>
      <w:r>
        <w:t>]</w:t>
      </w:r>
      <w:r w:rsidR="4CBF145C">
        <w:t>.</w:t>
      </w:r>
      <w:r>
        <w:t xml:space="preserve"> Bogotá D.C.: Departamento Administrativo Nacional de Estadística.</w:t>
      </w:r>
      <w:r w:rsidR="7518D994">
        <w:t xml:space="preserve"> </w:t>
      </w:r>
      <w:hyperlink r:id="rId15">
        <w:r w:rsidR="7518D994" w:rsidRPr="235B1996">
          <w:rPr>
            <w:rStyle w:val="Hyperlink"/>
          </w:rPr>
          <w:t>https://microdatos.dane.gov.co/index.php/catalog/599</w:t>
        </w:r>
      </w:hyperlink>
      <w:r w:rsidR="7518D994">
        <w:t xml:space="preserve"> </w:t>
      </w:r>
      <w:r>
        <w:t xml:space="preserve"> </w:t>
      </w:r>
    </w:p>
    <w:p w14:paraId="4EA622FE" w14:textId="3012F5B8" w:rsidR="3E16D3F5" w:rsidRDefault="3E16D3F5" w:rsidP="235B1996">
      <w:pPr>
        <w:pStyle w:val="References"/>
      </w:pPr>
      <w:r>
        <w:t>Departamento Administrativo Nacional de Estadística (DANE) (2020). ‘Gran Encuesta Integrada de Hogares – GEIH – 20</w:t>
      </w:r>
      <w:r w:rsidR="5EBB7669">
        <w:t>20</w:t>
      </w:r>
      <w:r w:rsidR="2326B575">
        <w:t xml:space="preserve">’ </w:t>
      </w:r>
      <w:r>
        <w:t xml:space="preserve">[‘Great </w:t>
      </w:r>
      <w:proofErr w:type="spellStart"/>
      <w:r>
        <w:t>Integrated</w:t>
      </w:r>
      <w:proofErr w:type="spellEnd"/>
      <w:r>
        <w:t xml:space="preserve"> </w:t>
      </w:r>
      <w:proofErr w:type="spellStart"/>
      <w:r>
        <w:t>Household</w:t>
      </w:r>
      <w:proofErr w:type="spellEnd"/>
      <w:r>
        <w:t xml:space="preserve"> </w:t>
      </w:r>
      <w:proofErr w:type="spellStart"/>
      <w:r>
        <w:t>Survey</w:t>
      </w:r>
      <w:proofErr w:type="spellEnd"/>
      <w:r>
        <w:t xml:space="preserve"> 20</w:t>
      </w:r>
      <w:r w:rsidR="6DC4E40F">
        <w:t>20’</w:t>
      </w:r>
      <w:r>
        <w:t>]</w:t>
      </w:r>
      <w:r w:rsidR="1A55A9D5">
        <w:t>.</w:t>
      </w:r>
      <w:r>
        <w:t xml:space="preserve"> Bogotá D.C.: Departamento Administrativo Nacional de Estadística. </w:t>
      </w:r>
      <w:hyperlink r:id="rId16">
        <w:r w:rsidR="0F494BA7" w:rsidRPr="5E883AAE">
          <w:rPr>
            <w:rStyle w:val="Hyperlink"/>
          </w:rPr>
          <w:t>https://microdatos.dane.gov.co/index.php/catalog/7</w:t>
        </w:r>
        <w:r w:rsidR="7B18376A" w:rsidRPr="5E883AAE">
          <w:rPr>
            <w:rStyle w:val="Hyperlink"/>
          </w:rPr>
          <w:t>10</w:t>
        </w:r>
      </w:hyperlink>
      <w:r w:rsidR="0F494BA7">
        <w:t xml:space="preserve"> </w:t>
      </w:r>
      <w:r>
        <w:t xml:space="preserve"> </w:t>
      </w:r>
    </w:p>
    <w:p w14:paraId="4C188F6C" w14:textId="71F6BFCE" w:rsidR="00012470" w:rsidRPr="004D2BC1" w:rsidRDefault="025C04C8" w:rsidP="00BD6DF4">
      <w:pPr>
        <w:pStyle w:val="References"/>
        <w:rPr>
          <w:lang w:val="pt-PT"/>
        </w:rPr>
      </w:pPr>
      <w:r>
        <w:t xml:space="preserve">Rodríguez, David, Santiago Rojas, Angie Paredes, and Mateo Zapata (2023). </w:t>
      </w:r>
      <w:r w:rsidRPr="1ED6E862">
        <w:rPr>
          <w:i/>
          <w:iCs/>
        </w:rPr>
        <w:t xml:space="preserve">UNU-WIDER SOUTHMOD Country </w:t>
      </w:r>
      <w:proofErr w:type="spellStart"/>
      <w:r w:rsidRPr="1ED6E862">
        <w:rPr>
          <w:i/>
          <w:iCs/>
        </w:rPr>
        <w:t>Report</w:t>
      </w:r>
      <w:proofErr w:type="spellEnd"/>
      <w:r w:rsidRPr="1ED6E862">
        <w:rPr>
          <w:i/>
          <w:iCs/>
        </w:rPr>
        <w:t xml:space="preserve">: </w:t>
      </w:r>
      <w:r w:rsidR="2E5158EF" w:rsidRPr="1ED6E862">
        <w:rPr>
          <w:i/>
          <w:iCs/>
        </w:rPr>
        <w:t>C</w:t>
      </w:r>
      <w:r w:rsidRPr="1ED6E862">
        <w:rPr>
          <w:i/>
          <w:iCs/>
        </w:rPr>
        <w:t>OLMOD v</w:t>
      </w:r>
      <w:r w:rsidR="0289D22C" w:rsidRPr="1ED6E862">
        <w:rPr>
          <w:i/>
          <w:iCs/>
        </w:rPr>
        <w:t>2</w:t>
      </w:r>
      <w:r w:rsidRPr="1ED6E862">
        <w:rPr>
          <w:i/>
          <w:iCs/>
        </w:rPr>
        <w:t>.</w:t>
      </w:r>
      <w:r w:rsidR="7000F832" w:rsidRPr="1ED6E862">
        <w:rPr>
          <w:i/>
          <w:iCs/>
        </w:rPr>
        <w:t>3,</w:t>
      </w:r>
      <w:r w:rsidRPr="1ED6E862">
        <w:rPr>
          <w:i/>
          <w:iCs/>
        </w:rPr>
        <w:t xml:space="preserve"> 2019–22</w:t>
      </w:r>
      <w:r>
        <w:t xml:space="preserve">, UNU-WIDER SOUTHMOD Country </w:t>
      </w:r>
      <w:proofErr w:type="spellStart"/>
      <w:r>
        <w:t>Report</w:t>
      </w:r>
      <w:proofErr w:type="spellEnd"/>
      <w:r>
        <w:t xml:space="preserve"> Series. Helsinki: UNU-WIDER.</w:t>
      </w:r>
    </w:p>
    <w:p w14:paraId="44D5024E" w14:textId="73C7B6E1" w:rsidR="00CE371D" w:rsidRPr="004D2BC1" w:rsidRDefault="34F2A9D0" w:rsidP="00B255FD">
      <w:pPr>
        <w:pStyle w:val="Heading3"/>
        <w:rPr>
          <w:lang w:val="pt-PT"/>
        </w:rPr>
      </w:pPr>
      <w:r w:rsidRPr="004D2BC1">
        <w:rPr>
          <w:lang w:val="pt-PT"/>
        </w:rPr>
        <w:lastRenderedPageBreak/>
        <w:t>Ecuador</w:t>
      </w:r>
    </w:p>
    <w:p w14:paraId="783F614B" w14:textId="6FF92A34" w:rsidR="001D591D" w:rsidRPr="004D2BC1" w:rsidRDefault="001D591D" w:rsidP="00BD6DF4">
      <w:pPr>
        <w:pStyle w:val="References"/>
        <w:rPr>
          <w:lang w:val="pt-PT"/>
        </w:rPr>
      </w:pPr>
      <w:r>
        <w:t xml:space="preserve">Ecuador </w:t>
      </w:r>
      <w:proofErr w:type="spellStart"/>
      <w:r>
        <w:t>National</w:t>
      </w:r>
      <w:proofErr w:type="spellEnd"/>
      <w:r>
        <w:t xml:space="preserve"> </w:t>
      </w:r>
      <w:proofErr w:type="spellStart"/>
      <w:r>
        <w:t>Statistical</w:t>
      </w:r>
      <w:proofErr w:type="spellEnd"/>
      <w:r>
        <w:t xml:space="preserve"> </w:t>
      </w:r>
      <w:proofErr w:type="spellStart"/>
      <w:r>
        <w:t>Institute</w:t>
      </w:r>
      <w:proofErr w:type="spellEnd"/>
      <w:r>
        <w:t xml:space="preserve"> (2012). </w:t>
      </w:r>
      <w:r w:rsidRPr="6CDEF7DA">
        <w:rPr>
          <w:i/>
          <w:iCs/>
        </w:rPr>
        <w:t xml:space="preserve">Encuesta Nacional de Ingresos y Gastos de Hogares Urbanos y Rurales 2011-2012. </w:t>
      </w:r>
      <w:r>
        <w:t xml:space="preserve">Quito: Ecuador </w:t>
      </w:r>
      <w:proofErr w:type="spellStart"/>
      <w:r>
        <w:t>National</w:t>
      </w:r>
      <w:proofErr w:type="spellEnd"/>
      <w:r>
        <w:t xml:space="preserve"> </w:t>
      </w:r>
      <w:proofErr w:type="spellStart"/>
      <w:r>
        <w:t>Statistical</w:t>
      </w:r>
      <w:proofErr w:type="spellEnd"/>
      <w:r>
        <w:t xml:space="preserve"> </w:t>
      </w:r>
      <w:proofErr w:type="spellStart"/>
      <w:r>
        <w:t>Institute</w:t>
      </w:r>
      <w:proofErr w:type="spellEnd"/>
      <w:r>
        <w:t>.</w:t>
      </w:r>
    </w:p>
    <w:p w14:paraId="20BBEFB2" w14:textId="62F9B70B" w:rsidR="001D591D" w:rsidRPr="004D2BC1" w:rsidRDefault="0087EB5E" w:rsidP="00BD6DF4">
      <w:pPr>
        <w:pStyle w:val="References"/>
        <w:rPr>
          <w:lang w:val="pt-PT"/>
        </w:rPr>
      </w:pPr>
      <w:r>
        <w:t>INEC (Instituto de Estadísticas y Censos) (2019). ‘Encuesta Nacional de Empleo, Desempleo y Subempleo. ENEMDU – diciembre 2019’ (‘</w:t>
      </w:r>
      <w:proofErr w:type="spellStart"/>
      <w:r>
        <w:t>National</w:t>
      </w:r>
      <w:proofErr w:type="spellEnd"/>
      <w:r>
        <w:t xml:space="preserve"> </w:t>
      </w:r>
      <w:proofErr w:type="spellStart"/>
      <w:r>
        <w:t>Survey</w:t>
      </w:r>
      <w:proofErr w:type="spellEnd"/>
      <w:r>
        <w:t xml:space="preserve"> </w:t>
      </w:r>
      <w:proofErr w:type="spellStart"/>
      <w:r>
        <w:t>of</w:t>
      </w:r>
      <w:proofErr w:type="spellEnd"/>
      <w:r>
        <w:t xml:space="preserve"> </w:t>
      </w:r>
      <w:proofErr w:type="spellStart"/>
      <w:r>
        <w:t>Employment</w:t>
      </w:r>
      <w:proofErr w:type="spellEnd"/>
      <w:r>
        <w:t xml:space="preserve">, </w:t>
      </w:r>
      <w:proofErr w:type="spellStart"/>
      <w:r>
        <w:t>Unemployment</w:t>
      </w:r>
      <w:proofErr w:type="spellEnd"/>
      <w:r>
        <w:t xml:space="preserve"> and </w:t>
      </w:r>
      <w:proofErr w:type="spellStart"/>
      <w:r>
        <w:t>Underemployment</w:t>
      </w:r>
      <w:proofErr w:type="spellEnd"/>
      <w:r>
        <w:t xml:space="preserve">’). Quito: Ecuador </w:t>
      </w:r>
      <w:proofErr w:type="spellStart"/>
      <w:r>
        <w:t>National</w:t>
      </w:r>
      <w:proofErr w:type="spellEnd"/>
      <w:r>
        <w:t xml:space="preserve"> </w:t>
      </w:r>
      <w:proofErr w:type="spellStart"/>
      <w:r>
        <w:t>Statistical</w:t>
      </w:r>
      <w:proofErr w:type="spellEnd"/>
      <w:r>
        <w:t xml:space="preserve"> </w:t>
      </w:r>
      <w:proofErr w:type="spellStart"/>
      <w:r>
        <w:t>Institute</w:t>
      </w:r>
      <w:proofErr w:type="spellEnd"/>
      <w:r>
        <w:t>.</w:t>
      </w:r>
    </w:p>
    <w:p w14:paraId="2E35EA78" w14:textId="6EC02898" w:rsidR="00B255FD" w:rsidRPr="004D2BC1" w:rsidRDefault="0087EB5E" w:rsidP="00BD6DF4">
      <w:pPr>
        <w:pStyle w:val="References"/>
        <w:rPr>
          <w:lang w:val="pt-PT"/>
        </w:rPr>
      </w:pPr>
      <w:r>
        <w:t>INEC (Instituto de Estadísticas y Censos) (2020). ‘Encuesta Nacional de Empleo, Desempleo y Subempleo. ENEMDU – diciembre 2020’ (‘</w:t>
      </w:r>
      <w:proofErr w:type="spellStart"/>
      <w:r>
        <w:t>National</w:t>
      </w:r>
      <w:proofErr w:type="spellEnd"/>
      <w:r>
        <w:t xml:space="preserve"> </w:t>
      </w:r>
      <w:proofErr w:type="spellStart"/>
      <w:r>
        <w:t>Survey</w:t>
      </w:r>
      <w:proofErr w:type="spellEnd"/>
      <w:r>
        <w:t xml:space="preserve"> </w:t>
      </w:r>
      <w:proofErr w:type="spellStart"/>
      <w:r>
        <w:t>of</w:t>
      </w:r>
      <w:proofErr w:type="spellEnd"/>
      <w:r>
        <w:t xml:space="preserve"> </w:t>
      </w:r>
      <w:proofErr w:type="spellStart"/>
      <w:r>
        <w:t>Employment</w:t>
      </w:r>
      <w:proofErr w:type="spellEnd"/>
      <w:r>
        <w:t xml:space="preserve">, </w:t>
      </w:r>
      <w:proofErr w:type="spellStart"/>
      <w:r>
        <w:t>Unemployment</w:t>
      </w:r>
      <w:proofErr w:type="spellEnd"/>
      <w:r>
        <w:t xml:space="preserve"> and </w:t>
      </w:r>
      <w:proofErr w:type="spellStart"/>
      <w:r>
        <w:t>Underemployment</w:t>
      </w:r>
      <w:proofErr w:type="spellEnd"/>
      <w:r>
        <w:t xml:space="preserve">’). Quito: Ecuador </w:t>
      </w:r>
      <w:proofErr w:type="spellStart"/>
      <w:r>
        <w:t>National</w:t>
      </w:r>
      <w:proofErr w:type="spellEnd"/>
      <w:r>
        <w:t xml:space="preserve"> </w:t>
      </w:r>
      <w:proofErr w:type="spellStart"/>
      <w:r>
        <w:t>Statistical</w:t>
      </w:r>
      <w:proofErr w:type="spellEnd"/>
      <w:r>
        <w:t xml:space="preserve"> </w:t>
      </w:r>
      <w:proofErr w:type="spellStart"/>
      <w:r>
        <w:t>Institute</w:t>
      </w:r>
      <w:proofErr w:type="spellEnd"/>
      <w:r>
        <w:t>.</w:t>
      </w:r>
    </w:p>
    <w:p w14:paraId="281A2583" w14:textId="270CE0D5" w:rsidR="3B62494F" w:rsidRDefault="37A8DF6D" w:rsidP="6CDEF7DA">
      <w:pPr>
        <w:pStyle w:val="References"/>
        <w:rPr>
          <w:color w:val="FF0000"/>
        </w:rPr>
      </w:pPr>
      <w:r>
        <w:t>Jara, H. Xavier, Fernando Martín, Lourdes Montesdeoca, Leonardo Vera</w:t>
      </w:r>
      <w:r w:rsidR="679B8EFC">
        <w:t xml:space="preserve">, and María Gabriela </w:t>
      </w:r>
      <w:proofErr w:type="spellStart"/>
      <w:r w:rsidR="679B8EFC">
        <w:t>Colmenarez</w:t>
      </w:r>
      <w:proofErr w:type="spellEnd"/>
      <w:r>
        <w:t xml:space="preserve"> (202</w:t>
      </w:r>
      <w:r w:rsidR="23C87ECE">
        <w:t>3</w:t>
      </w:r>
      <w:r>
        <w:t xml:space="preserve">). </w:t>
      </w:r>
      <w:r w:rsidRPr="1ED6E862">
        <w:rPr>
          <w:i/>
          <w:iCs/>
        </w:rPr>
        <w:t xml:space="preserve">UNU-WIDER SOUTHMOD Country </w:t>
      </w:r>
      <w:proofErr w:type="spellStart"/>
      <w:r w:rsidRPr="1ED6E862">
        <w:rPr>
          <w:i/>
          <w:iCs/>
        </w:rPr>
        <w:t>Report</w:t>
      </w:r>
      <w:proofErr w:type="spellEnd"/>
      <w:r w:rsidRPr="1ED6E862">
        <w:rPr>
          <w:i/>
          <w:iCs/>
        </w:rPr>
        <w:t>: ECUAMOD v</w:t>
      </w:r>
      <w:r w:rsidR="28F6A9CB" w:rsidRPr="1ED6E862">
        <w:rPr>
          <w:i/>
          <w:iCs/>
        </w:rPr>
        <w:t>4</w:t>
      </w:r>
      <w:r w:rsidRPr="1ED6E862">
        <w:rPr>
          <w:i/>
          <w:iCs/>
        </w:rPr>
        <w:t>.</w:t>
      </w:r>
      <w:r w:rsidR="46021FE3" w:rsidRPr="1ED6E862">
        <w:rPr>
          <w:i/>
          <w:iCs/>
        </w:rPr>
        <w:t>2</w:t>
      </w:r>
      <w:r w:rsidRPr="1ED6E862">
        <w:rPr>
          <w:i/>
          <w:iCs/>
        </w:rPr>
        <w:t>, 2011–2</w:t>
      </w:r>
      <w:r w:rsidR="34576DA0" w:rsidRPr="1ED6E862">
        <w:rPr>
          <w:i/>
          <w:iCs/>
        </w:rPr>
        <w:t>2</w:t>
      </w:r>
      <w:r w:rsidRPr="1ED6E862">
        <w:rPr>
          <w:i/>
          <w:iCs/>
        </w:rPr>
        <w:t xml:space="preserve">. </w:t>
      </w:r>
      <w:r>
        <w:t xml:space="preserve">UNU-WIDER SOUTHMOD Country </w:t>
      </w:r>
      <w:proofErr w:type="spellStart"/>
      <w:r>
        <w:t>Report</w:t>
      </w:r>
      <w:proofErr w:type="spellEnd"/>
      <w:r>
        <w:t xml:space="preserve"> Series. Helsinki: UNU-WIDER.</w:t>
      </w:r>
    </w:p>
    <w:p w14:paraId="4DF55246" w14:textId="409B1383" w:rsidR="00B255FD" w:rsidRPr="00FA049A" w:rsidRDefault="7FE089A7" w:rsidP="235B1996">
      <w:pPr>
        <w:pStyle w:val="Heading3"/>
      </w:pPr>
      <w:r>
        <w:t>Ethiopia</w:t>
      </w:r>
    </w:p>
    <w:p w14:paraId="3F265FF9" w14:textId="7C274CBA" w:rsidR="00B255FD" w:rsidRPr="00FA049A" w:rsidRDefault="119EF8A3" w:rsidP="6CDEF7DA">
      <w:pPr>
        <w:pStyle w:val="References"/>
        <w:rPr>
          <w:lang w:val="en-US"/>
        </w:rPr>
      </w:pPr>
      <w:r>
        <w:t xml:space="preserve">Central </w:t>
      </w:r>
      <w:proofErr w:type="spellStart"/>
      <w:r>
        <w:t>Statistical</w:t>
      </w:r>
      <w:proofErr w:type="spellEnd"/>
      <w:r>
        <w:t xml:space="preserve"> Agency </w:t>
      </w:r>
      <w:proofErr w:type="spellStart"/>
      <w:r>
        <w:t>of</w:t>
      </w:r>
      <w:proofErr w:type="spellEnd"/>
      <w:r>
        <w:t xml:space="preserve"> </w:t>
      </w:r>
      <w:proofErr w:type="spellStart"/>
      <w:r>
        <w:t>Ethiopia</w:t>
      </w:r>
      <w:proofErr w:type="spellEnd"/>
      <w:r>
        <w:t xml:space="preserve"> (2019). </w:t>
      </w:r>
      <w:proofErr w:type="spellStart"/>
      <w:r w:rsidRPr="6CDEF7DA">
        <w:rPr>
          <w:i/>
          <w:iCs/>
        </w:rPr>
        <w:t>Agricultural</w:t>
      </w:r>
      <w:proofErr w:type="spellEnd"/>
      <w:r w:rsidRPr="6CDEF7DA">
        <w:rPr>
          <w:i/>
          <w:iCs/>
        </w:rPr>
        <w:t xml:space="preserve"> Producer </w:t>
      </w:r>
      <w:proofErr w:type="spellStart"/>
      <w:r w:rsidRPr="6CDEF7DA">
        <w:rPr>
          <w:i/>
          <w:iCs/>
        </w:rPr>
        <w:t>Prices</w:t>
      </w:r>
      <w:proofErr w:type="spellEnd"/>
      <w:r w:rsidRPr="6CDEF7DA">
        <w:rPr>
          <w:i/>
          <w:iCs/>
        </w:rPr>
        <w:t xml:space="preserve">, </w:t>
      </w:r>
      <w:proofErr w:type="spellStart"/>
      <w:r w:rsidRPr="6CDEF7DA">
        <w:rPr>
          <w:i/>
          <w:iCs/>
        </w:rPr>
        <w:t>from</w:t>
      </w:r>
      <w:proofErr w:type="spellEnd"/>
      <w:r w:rsidRPr="6CDEF7DA">
        <w:rPr>
          <w:i/>
          <w:iCs/>
        </w:rPr>
        <w:t xml:space="preserve"> 2014 up </w:t>
      </w:r>
      <w:proofErr w:type="spellStart"/>
      <w:r w:rsidRPr="6CDEF7DA">
        <w:rPr>
          <w:i/>
          <w:iCs/>
        </w:rPr>
        <w:t>to</w:t>
      </w:r>
      <w:proofErr w:type="spellEnd"/>
      <w:r w:rsidRPr="6CDEF7DA">
        <w:rPr>
          <w:i/>
          <w:iCs/>
        </w:rPr>
        <w:t xml:space="preserve"> 2019</w:t>
      </w:r>
      <w:r>
        <w:t xml:space="preserve">. Addis Ababa: </w:t>
      </w:r>
      <w:proofErr w:type="spellStart"/>
      <w:r>
        <w:t>The</w:t>
      </w:r>
      <w:proofErr w:type="spellEnd"/>
      <w:r>
        <w:t xml:space="preserve"> Central </w:t>
      </w:r>
      <w:proofErr w:type="spellStart"/>
      <w:r>
        <w:t>Statistical</w:t>
      </w:r>
      <w:proofErr w:type="spellEnd"/>
      <w:r>
        <w:t xml:space="preserve"> Agency </w:t>
      </w:r>
      <w:proofErr w:type="spellStart"/>
      <w:r>
        <w:t>of</w:t>
      </w:r>
      <w:proofErr w:type="spellEnd"/>
      <w:r>
        <w:t xml:space="preserve"> </w:t>
      </w:r>
      <w:proofErr w:type="spellStart"/>
      <w:r>
        <w:t>Ethiopia</w:t>
      </w:r>
      <w:proofErr w:type="spellEnd"/>
      <w:r>
        <w:t xml:space="preserve">. </w:t>
      </w:r>
    </w:p>
    <w:p w14:paraId="7AAFE4EF" w14:textId="75828035" w:rsidR="00B255FD" w:rsidRPr="00FA049A" w:rsidRDefault="119EF8A3" w:rsidP="00BD6DF4">
      <w:pPr>
        <w:pStyle w:val="References"/>
      </w:pPr>
      <w:r>
        <w:t xml:space="preserve">Central </w:t>
      </w:r>
      <w:proofErr w:type="spellStart"/>
      <w:r>
        <w:t>Statistical</w:t>
      </w:r>
      <w:proofErr w:type="spellEnd"/>
      <w:r>
        <w:t xml:space="preserve"> Agency </w:t>
      </w:r>
      <w:proofErr w:type="spellStart"/>
      <w:r>
        <w:t>of</w:t>
      </w:r>
      <w:proofErr w:type="spellEnd"/>
      <w:r>
        <w:t xml:space="preserve"> </w:t>
      </w:r>
      <w:proofErr w:type="spellStart"/>
      <w:r>
        <w:t>Ethiopia</w:t>
      </w:r>
      <w:proofErr w:type="spellEnd"/>
      <w:r>
        <w:t xml:space="preserve"> (2020). </w:t>
      </w:r>
      <w:r w:rsidRPr="6CDEF7DA">
        <w:rPr>
          <w:i/>
          <w:iCs/>
        </w:rPr>
        <w:t xml:space="preserve">2015/16 </w:t>
      </w:r>
      <w:proofErr w:type="spellStart"/>
      <w:r w:rsidRPr="6CDEF7DA">
        <w:rPr>
          <w:i/>
          <w:iCs/>
        </w:rPr>
        <w:t>Ethiopian</w:t>
      </w:r>
      <w:proofErr w:type="spellEnd"/>
      <w:r w:rsidRPr="6CDEF7DA">
        <w:rPr>
          <w:i/>
          <w:iCs/>
        </w:rPr>
        <w:t xml:space="preserve"> </w:t>
      </w:r>
      <w:proofErr w:type="spellStart"/>
      <w:r w:rsidRPr="6CDEF7DA">
        <w:rPr>
          <w:i/>
          <w:iCs/>
        </w:rPr>
        <w:t>Household</w:t>
      </w:r>
      <w:proofErr w:type="spellEnd"/>
      <w:r w:rsidRPr="6CDEF7DA">
        <w:rPr>
          <w:i/>
          <w:iCs/>
        </w:rPr>
        <w:t xml:space="preserve"> </w:t>
      </w:r>
      <w:proofErr w:type="spellStart"/>
      <w:r w:rsidRPr="6CDEF7DA">
        <w:rPr>
          <w:i/>
          <w:iCs/>
        </w:rPr>
        <w:t>Consumption</w:t>
      </w:r>
      <w:proofErr w:type="spellEnd"/>
      <w:r w:rsidRPr="6CDEF7DA">
        <w:rPr>
          <w:i/>
          <w:iCs/>
        </w:rPr>
        <w:t xml:space="preserve"> </w:t>
      </w:r>
      <w:proofErr w:type="spellStart"/>
      <w:r w:rsidRPr="6CDEF7DA">
        <w:rPr>
          <w:i/>
          <w:iCs/>
        </w:rPr>
        <w:t>Expenditure</w:t>
      </w:r>
      <w:proofErr w:type="spellEnd"/>
      <w:r w:rsidRPr="6CDEF7DA">
        <w:rPr>
          <w:i/>
          <w:iCs/>
        </w:rPr>
        <w:t xml:space="preserve"> </w:t>
      </w:r>
      <w:proofErr w:type="spellStart"/>
      <w:r w:rsidRPr="6CDEF7DA">
        <w:rPr>
          <w:i/>
          <w:iCs/>
        </w:rPr>
        <w:t>Survey</w:t>
      </w:r>
      <w:proofErr w:type="spellEnd"/>
      <w:r w:rsidRPr="6CDEF7DA">
        <w:rPr>
          <w:i/>
          <w:iCs/>
        </w:rPr>
        <w:t xml:space="preserve"> (HCES)</w:t>
      </w:r>
      <w:r>
        <w:t xml:space="preserve">. Addis Ababa: </w:t>
      </w:r>
      <w:proofErr w:type="spellStart"/>
      <w:r>
        <w:t>The</w:t>
      </w:r>
      <w:proofErr w:type="spellEnd"/>
      <w:r>
        <w:t xml:space="preserve"> Central </w:t>
      </w:r>
      <w:proofErr w:type="spellStart"/>
      <w:r>
        <w:t>Statistical</w:t>
      </w:r>
      <w:proofErr w:type="spellEnd"/>
      <w:r>
        <w:t xml:space="preserve"> Agency </w:t>
      </w:r>
      <w:proofErr w:type="spellStart"/>
      <w:r>
        <w:t>of</w:t>
      </w:r>
      <w:proofErr w:type="spellEnd"/>
      <w:r>
        <w:t xml:space="preserve"> </w:t>
      </w:r>
      <w:proofErr w:type="spellStart"/>
      <w:r>
        <w:t>Ethiopia</w:t>
      </w:r>
      <w:proofErr w:type="spellEnd"/>
      <w:r>
        <w:t xml:space="preserve">. </w:t>
      </w:r>
    </w:p>
    <w:p w14:paraId="6D5FBE64" w14:textId="4E68307F" w:rsidR="00B255FD" w:rsidRPr="00FA049A" w:rsidRDefault="119EF8A3" w:rsidP="00BD6DF4">
      <w:pPr>
        <w:pStyle w:val="References"/>
      </w:pPr>
      <w:r>
        <w:t xml:space="preserve">Central </w:t>
      </w:r>
      <w:proofErr w:type="spellStart"/>
      <w:r>
        <w:t>Statistical</w:t>
      </w:r>
      <w:proofErr w:type="spellEnd"/>
      <w:r>
        <w:t xml:space="preserve"> Agency </w:t>
      </w:r>
      <w:proofErr w:type="spellStart"/>
      <w:r>
        <w:t>of</w:t>
      </w:r>
      <w:proofErr w:type="spellEnd"/>
      <w:r>
        <w:t xml:space="preserve"> </w:t>
      </w:r>
      <w:proofErr w:type="spellStart"/>
      <w:r>
        <w:t>Ethiopia</w:t>
      </w:r>
      <w:proofErr w:type="spellEnd"/>
      <w:r>
        <w:t xml:space="preserve"> (2020). </w:t>
      </w:r>
      <w:proofErr w:type="spellStart"/>
      <w:r w:rsidRPr="6CDEF7DA">
        <w:rPr>
          <w:i/>
          <w:iCs/>
        </w:rPr>
        <w:t>Ethiopia</w:t>
      </w:r>
      <w:proofErr w:type="spellEnd"/>
      <w:r w:rsidRPr="6CDEF7DA">
        <w:rPr>
          <w:i/>
          <w:iCs/>
        </w:rPr>
        <w:t xml:space="preserve"> </w:t>
      </w:r>
      <w:proofErr w:type="spellStart"/>
      <w:r w:rsidRPr="6CDEF7DA">
        <w:rPr>
          <w:i/>
          <w:iCs/>
        </w:rPr>
        <w:t>Socioeconomic</w:t>
      </w:r>
      <w:proofErr w:type="spellEnd"/>
      <w:r w:rsidRPr="6CDEF7DA">
        <w:rPr>
          <w:i/>
          <w:iCs/>
        </w:rPr>
        <w:t xml:space="preserve"> </w:t>
      </w:r>
      <w:proofErr w:type="spellStart"/>
      <w:r w:rsidRPr="6CDEF7DA">
        <w:rPr>
          <w:i/>
          <w:iCs/>
        </w:rPr>
        <w:t>Survey</w:t>
      </w:r>
      <w:proofErr w:type="spellEnd"/>
      <w:r w:rsidRPr="6CDEF7DA">
        <w:rPr>
          <w:i/>
          <w:iCs/>
        </w:rPr>
        <w:t>, Wave 2 (ESS2) 2013-2014</w:t>
      </w:r>
      <w:r>
        <w:t xml:space="preserve">. Addis Ababa: </w:t>
      </w:r>
      <w:proofErr w:type="spellStart"/>
      <w:r>
        <w:t>The</w:t>
      </w:r>
      <w:proofErr w:type="spellEnd"/>
      <w:r>
        <w:t xml:space="preserve"> Central </w:t>
      </w:r>
      <w:proofErr w:type="spellStart"/>
      <w:r>
        <w:t>Statistical</w:t>
      </w:r>
      <w:proofErr w:type="spellEnd"/>
      <w:r>
        <w:t xml:space="preserve"> Agency </w:t>
      </w:r>
      <w:proofErr w:type="spellStart"/>
      <w:r>
        <w:t>of</w:t>
      </w:r>
      <w:proofErr w:type="spellEnd"/>
      <w:r>
        <w:t xml:space="preserve"> </w:t>
      </w:r>
      <w:proofErr w:type="spellStart"/>
      <w:r>
        <w:t>Ethiopia</w:t>
      </w:r>
      <w:proofErr w:type="spellEnd"/>
      <w:r>
        <w:t xml:space="preserve">. </w:t>
      </w:r>
    </w:p>
    <w:p w14:paraId="2732B60A" w14:textId="65C45E40" w:rsidR="00B255FD" w:rsidRPr="00FA049A" w:rsidRDefault="1192406A" w:rsidP="00BD6DF4">
      <w:pPr>
        <w:pStyle w:val="References"/>
      </w:pPr>
      <w:r>
        <w:t xml:space="preserve">Central </w:t>
      </w:r>
      <w:proofErr w:type="spellStart"/>
      <w:r>
        <w:t>Statistical</w:t>
      </w:r>
      <w:proofErr w:type="spellEnd"/>
      <w:r>
        <w:t xml:space="preserve"> Agency </w:t>
      </w:r>
      <w:proofErr w:type="spellStart"/>
      <w:r>
        <w:t>of</w:t>
      </w:r>
      <w:proofErr w:type="spellEnd"/>
      <w:r>
        <w:t xml:space="preserve"> </w:t>
      </w:r>
      <w:proofErr w:type="spellStart"/>
      <w:r>
        <w:t>Ethiopia</w:t>
      </w:r>
      <w:proofErr w:type="spellEnd"/>
      <w:r>
        <w:t xml:space="preserve"> (2020). </w:t>
      </w:r>
      <w:proofErr w:type="spellStart"/>
      <w:r w:rsidRPr="235B1996">
        <w:rPr>
          <w:i/>
          <w:iCs/>
        </w:rPr>
        <w:t>Ethiopia</w:t>
      </w:r>
      <w:proofErr w:type="spellEnd"/>
      <w:r w:rsidRPr="235B1996">
        <w:rPr>
          <w:i/>
          <w:iCs/>
        </w:rPr>
        <w:t xml:space="preserve"> </w:t>
      </w:r>
      <w:proofErr w:type="spellStart"/>
      <w:r w:rsidRPr="235B1996">
        <w:rPr>
          <w:i/>
          <w:iCs/>
        </w:rPr>
        <w:t>Socioeconomic</w:t>
      </w:r>
      <w:proofErr w:type="spellEnd"/>
      <w:r w:rsidRPr="235B1996">
        <w:rPr>
          <w:i/>
          <w:iCs/>
        </w:rPr>
        <w:t xml:space="preserve"> </w:t>
      </w:r>
      <w:proofErr w:type="spellStart"/>
      <w:r w:rsidRPr="235B1996">
        <w:rPr>
          <w:i/>
          <w:iCs/>
        </w:rPr>
        <w:t>Survey</w:t>
      </w:r>
      <w:proofErr w:type="spellEnd"/>
      <w:r w:rsidRPr="235B1996">
        <w:rPr>
          <w:i/>
          <w:iCs/>
        </w:rPr>
        <w:t>, Wave 3 (ESS3) 2015-2016</w:t>
      </w:r>
      <w:r>
        <w:t xml:space="preserve">. Addis Ababa: </w:t>
      </w:r>
      <w:proofErr w:type="spellStart"/>
      <w:r>
        <w:t>The</w:t>
      </w:r>
      <w:proofErr w:type="spellEnd"/>
      <w:r>
        <w:t xml:space="preserve"> Central </w:t>
      </w:r>
      <w:proofErr w:type="spellStart"/>
      <w:r>
        <w:t>Statistical</w:t>
      </w:r>
      <w:proofErr w:type="spellEnd"/>
      <w:r>
        <w:t xml:space="preserve"> Agency </w:t>
      </w:r>
      <w:proofErr w:type="spellStart"/>
      <w:r>
        <w:t>of</w:t>
      </w:r>
      <w:proofErr w:type="spellEnd"/>
      <w:r>
        <w:t xml:space="preserve"> </w:t>
      </w:r>
      <w:proofErr w:type="spellStart"/>
      <w:r>
        <w:t>Ethiopia</w:t>
      </w:r>
      <w:proofErr w:type="spellEnd"/>
      <w:r>
        <w:t xml:space="preserve">. </w:t>
      </w:r>
    </w:p>
    <w:p w14:paraId="12E0046F" w14:textId="196A3277" w:rsidR="3CDC8E47" w:rsidRDefault="3CDC8E47" w:rsidP="235B1996">
      <w:pPr>
        <w:pStyle w:val="References"/>
      </w:pPr>
      <w:r>
        <w:t xml:space="preserve">Central </w:t>
      </w:r>
      <w:proofErr w:type="spellStart"/>
      <w:r>
        <w:t>Statistical</w:t>
      </w:r>
      <w:proofErr w:type="spellEnd"/>
      <w:r>
        <w:t xml:space="preserve"> Agency </w:t>
      </w:r>
      <w:proofErr w:type="spellStart"/>
      <w:r>
        <w:t>of</w:t>
      </w:r>
      <w:proofErr w:type="spellEnd"/>
      <w:r>
        <w:t xml:space="preserve"> </w:t>
      </w:r>
      <w:proofErr w:type="spellStart"/>
      <w:r>
        <w:t>Ethiopia</w:t>
      </w:r>
      <w:proofErr w:type="spellEnd"/>
      <w:r>
        <w:t xml:space="preserve"> (2021). </w:t>
      </w:r>
      <w:proofErr w:type="spellStart"/>
      <w:r w:rsidRPr="235B1996">
        <w:rPr>
          <w:i/>
          <w:iCs/>
        </w:rPr>
        <w:t>Ethiopia</w:t>
      </w:r>
      <w:proofErr w:type="spellEnd"/>
      <w:r w:rsidRPr="235B1996">
        <w:rPr>
          <w:i/>
          <w:iCs/>
        </w:rPr>
        <w:t xml:space="preserve"> </w:t>
      </w:r>
      <w:proofErr w:type="spellStart"/>
      <w:r w:rsidRPr="235B1996">
        <w:rPr>
          <w:i/>
          <w:iCs/>
        </w:rPr>
        <w:t>Socioeconomic</w:t>
      </w:r>
      <w:proofErr w:type="spellEnd"/>
      <w:r w:rsidRPr="235B1996">
        <w:rPr>
          <w:i/>
          <w:iCs/>
        </w:rPr>
        <w:t xml:space="preserve"> </w:t>
      </w:r>
      <w:proofErr w:type="spellStart"/>
      <w:r w:rsidRPr="235B1996">
        <w:rPr>
          <w:i/>
          <w:iCs/>
        </w:rPr>
        <w:t>Survey</w:t>
      </w:r>
      <w:proofErr w:type="spellEnd"/>
      <w:r w:rsidRPr="235B1996">
        <w:rPr>
          <w:i/>
          <w:iCs/>
        </w:rPr>
        <w:t>, Wave 3 (ESS3) 2018-2019</w:t>
      </w:r>
      <w:r>
        <w:t xml:space="preserve">. Addis Ababa: </w:t>
      </w:r>
      <w:proofErr w:type="spellStart"/>
      <w:r>
        <w:t>The</w:t>
      </w:r>
      <w:proofErr w:type="spellEnd"/>
      <w:r>
        <w:t xml:space="preserve"> Central </w:t>
      </w:r>
      <w:proofErr w:type="spellStart"/>
      <w:r>
        <w:t>Statistical</w:t>
      </w:r>
      <w:proofErr w:type="spellEnd"/>
      <w:r>
        <w:t xml:space="preserve"> Agency </w:t>
      </w:r>
      <w:proofErr w:type="spellStart"/>
      <w:r>
        <w:t>of</w:t>
      </w:r>
      <w:proofErr w:type="spellEnd"/>
      <w:r>
        <w:t xml:space="preserve"> </w:t>
      </w:r>
      <w:proofErr w:type="spellStart"/>
      <w:r>
        <w:t>Ethiopia</w:t>
      </w:r>
      <w:proofErr w:type="spellEnd"/>
      <w:r>
        <w:t>.</w:t>
      </w:r>
    </w:p>
    <w:p w14:paraId="18484DC0" w14:textId="14405D78" w:rsidR="00B255FD" w:rsidRPr="004D2BC1" w:rsidRDefault="1192406A" w:rsidP="00BD6DF4">
      <w:pPr>
        <w:pStyle w:val="References"/>
      </w:pPr>
      <w:proofErr w:type="spellStart"/>
      <w:r>
        <w:t>Shahir</w:t>
      </w:r>
      <w:proofErr w:type="spellEnd"/>
      <w:r>
        <w:t xml:space="preserve">, </w:t>
      </w:r>
      <w:proofErr w:type="spellStart"/>
      <w:r>
        <w:t>Adnan</w:t>
      </w:r>
      <w:proofErr w:type="spellEnd"/>
      <w:r>
        <w:t xml:space="preserve"> A. and Francesco </w:t>
      </w:r>
      <w:proofErr w:type="spellStart"/>
      <w:r>
        <w:t>Figari</w:t>
      </w:r>
      <w:proofErr w:type="spellEnd"/>
      <w:r>
        <w:t xml:space="preserve"> (202</w:t>
      </w:r>
      <w:r w:rsidR="5E7CBAD3">
        <w:t>3</w:t>
      </w:r>
      <w:r>
        <w:t xml:space="preserve">). </w:t>
      </w:r>
      <w:r w:rsidRPr="55B8F373">
        <w:rPr>
          <w:i/>
          <w:iCs/>
        </w:rPr>
        <w:t xml:space="preserve">UNU-WIDER SOUTHMOD Country </w:t>
      </w:r>
      <w:proofErr w:type="spellStart"/>
      <w:r w:rsidRPr="55B8F373">
        <w:rPr>
          <w:i/>
          <w:iCs/>
        </w:rPr>
        <w:t>Report</w:t>
      </w:r>
      <w:proofErr w:type="spellEnd"/>
      <w:r w:rsidRPr="55B8F373">
        <w:rPr>
          <w:i/>
          <w:iCs/>
        </w:rPr>
        <w:t>: ETMOD v</w:t>
      </w:r>
      <w:r w:rsidR="0A6245E8" w:rsidRPr="55B8F373">
        <w:rPr>
          <w:i/>
          <w:iCs/>
        </w:rPr>
        <w:t>3.0</w:t>
      </w:r>
      <w:r w:rsidRPr="55B8F373">
        <w:rPr>
          <w:i/>
          <w:iCs/>
        </w:rPr>
        <w:t>, 2014</w:t>
      </w:r>
      <w:r w:rsidR="5D88AABD" w:rsidRPr="55B8F373">
        <w:rPr>
          <w:i/>
          <w:iCs/>
        </w:rPr>
        <w:t>–</w:t>
      </w:r>
      <w:r w:rsidRPr="55B8F373">
        <w:rPr>
          <w:i/>
          <w:iCs/>
        </w:rPr>
        <w:t>2</w:t>
      </w:r>
      <w:r w:rsidR="007CB9DA" w:rsidRPr="55B8F373">
        <w:rPr>
          <w:i/>
          <w:iCs/>
        </w:rPr>
        <w:t>2</w:t>
      </w:r>
      <w:r w:rsidRPr="55B8F373">
        <w:rPr>
          <w:i/>
          <w:iCs/>
        </w:rPr>
        <w:t xml:space="preserve">. UNU-WIDER SOUTHMOD Country </w:t>
      </w:r>
      <w:proofErr w:type="spellStart"/>
      <w:r w:rsidRPr="55B8F373">
        <w:rPr>
          <w:i/>
          <w:iCs/>
        </w:rPr>
        <w:t>Report</w:t>
      </w:r>
      <w:proofErr w:type="spellEnd"/>
      <w:r w:rsidRPr="55B8F373">
        <w:rPr>
          <w:i/>
          <w:iCs/>
        </w:rPr>
        <w:t xml:space="preserve"> Series</w:t>
      </w:r>
      <w:r>
        <w:t>. Helsinki: UNU-WIDER.</w:t>
      </w:r>
    </w:p>
    <w:p w14:paraId="268DF437" w14:textId="097CE16C" w:rsidR="00B255FD" w:rsidRPr="004D2BC1" w:rsidRDefault="7FE089A7" w:rsidP="235B1996">
      <w:pPr>
        <w:pStyle w:val="Heading3"/>
        <w:rPr>
          <w:lang w:val="es-ES"/>
        </w:rPr>
      </w:pPr>
      <w:r w:rsidRPr="004D2BC1">
        <w:rPr>
          <w:lang w:val="es-ES"/>
        </w:rPr>
        <w:t>Ghana</w:t>
      </w:r>
    </w:p>
    <w:p w14:paraId="35BA2DFA" w14:textId="46C403A4" w:rsidR="00B255FD" w:rsidRPr="00FA049A" w:rsidRDefault="46939496" w:rsidP="6CDEF7DA">
      <w:pPr>
        <w:pStyle w:val="References"/>
        <w:rPr>
          <w:lang w:val="en-US"/>
        </w:rPr>
      </w:pPr>
      <w:proofErr w:type="spellStart"/>
      <w:r>
        <w:t>Adu-Ababio</w:t>
      </w:r>
      <w:proofErr w:type="spellEnd"/>
      <w:r>
        <w:t xml:space="preserve">, </w:t>
      </w:r>
      <w:proofErr w:type="spellStart"/>
      <w:r>
        <w:t>Kwabena</w:t>
      </w:r>
      <w:proofErr w:type="spellEnd"/>
      <w:r>
        <w:t xml:space="preserve">, Robert </w:t>
      </w:r>
      <w:proofErr w:type="spellStart"/>
      <w:r>
        <w:t>Darko</w:t>
      </w:r>
      <w:proofErr w:type="spellEnd"/>
      <w:r>
        <w:t xml:space="preserve"> </w:t>
      </w:r>
      <w:proofErr w:type="spellStart"/>
      <w:r>
        <w:t>Osei</w:t>
      </w:r>
      <w:proofErr w:type="spellEnd"/>
      <w:r>
        <w:t xml:space="preserve">, Jukka </w:t>
      </w:r>
      <w:proofErr w:type="spellStart"/>
      <w:r>
        <w:t>Pirttilä</w:t>
      </w:r>
      <w:proofErr w:type="spellEnd"/>
      <w:r>
        <w:t>, and Pia Rattenhuber (202</w:t>
      </w:r>
      <w:r w:rsidR="5D7E3986">
        <w:t>3</w:t>
      </w:r>
      <w:r>
        <w:t xml:space="preserve">). </w:t>
      </w:r>
      <w:r w:rsidRPr="1ED6E862">
        <w:rPr>
          <w:i/>
          <w:iCs/>
        </w:rPr>
        <w:t xml:space="preserve">UNU-WIDER SOUTHMOD Country </w:t>
      </w:r>
      <w:proofErr w:type="spellStart"/>
      <w:r w:rsidRPr="1ED6E862">
        <w:rPr>
          <w:i/>
          <w:iCs/>
        </w:rPr>
        <w:t>Report</w:t>
      </w:r>
      <w:proofErr w:type="spellEnd"/>
      <w:r w:rsidRPr="1ED6E862">
        <w:rPr>
          <w:i/>
          <w:iCs/>
        </w:rPr>
        <w:t>: GHAMOD v2.</w:t>
      </w:r>
      <w:r w:rsidR="43B3B354" w:rsidRPr="1ED6E862">
        <w:rPr>
          <w:i/>
          <w:iCs/>
        </w:rPr>
        <w:t>6,</w:t>
      </w:r>
      <w:r w:rsidRPr="1ED6E862">
        <w:rPr>
          <w:i/>
          <w:iCs/>
        </w:rPr>
        <w:t xml:space="preserve"> 2013</w:t>
      </w:r>
      <w:r w:rsidR="2B695909" w:rsidRPr="1ED6E862">
        <w:rPr>
          <w:i/>
          <w:iCs/>
        </w:rPr>
        <w:t>–</w:t>
      </w:r>
      <w:r w:rsidRPr="1ED6E862">
        <w:rPr>
          <w:i/>
          <w:iCs/>
        </w:rPr>
        <w:t>2</w:t>
      </w:r>
      <w:r w:rsidR="60301785" w:rsidRPr="1ED6E862">
        <w:rPr>
          <w:i/>
          <w:iCs/>
        </w:rPr>
        <w:t>2</w:t>
      </w:r>
      <w:r>
        <w:t xml:space="preserve">. UNU-WIDER SOUTHMOD Country </w:t>
      </w:r>
      <w:proofErr w:type="spellStart"/>
      <w:r>
        <w:t>Report</w:t>
      </w:r>
      <w:proofErr w:type="spellEnd"/>
      <w:r>
        <w:t xml:space="preserve"> Series. Helsinki: UNU-WIDER. </w:t>
      </w:r>
    </w:p>
    <w:p w14:paraId="5C84975A" w14:textId="03010C20" w:rsidR="00B255FD" w:rsidRPr="00FA049A" w:rsidRDefault="34D84EFA" w:rsidP="00BD6DF4">
      <w:pPr>
        <w:pStyle w:val="References"/>
      </w:pPr>
      <w:r>
        <w:t xml:space="preserve">Ghana </w:t>
      </w:r>
      <w:proofErr w:type="spellStart"/>
      <w:r>
        <w:t>Statistical</w:t>
      </w:r>
      <w:proofErr w:type="spellEnd"/>
      <w:r>
        <w:t xml:space="preserve"> </w:t>
      </w:r>
      <w:proofErr w:type="spellStart"/>
      <w:r>
        <w:t>Service</w:t>
      </w:r>
      <w:proofErr w:type="spellEnd"/>
      <w:r>
        <w:t xml:space="preserve"> (2014). </w:t>
      </w:r>
      <w:proofErr w:type="spellStart"/>
      <w:r w:rsidRPr="6CDEF7DA">
        <w:rPr>
          <w:i/>
          <w:iCs/>
        </w:rPr>
        <w:t>The</w:t>
      </w:r>
      <w:proofErr w:type="spellEnd"/>
      <w:r w:rsidRPr="6CDEF7DA">
        <w:rPr>
          <w:i/>
          <w:iCs/>
        </w:rPr>
        <w:t xml:space="preserve"> Ghana Living </w:t>
      </w:r>
      <w:proofErr w:type="spellStart"/>
      <w:r w:rsidRPr="6CDEF7DA">
        <w:rPr>
          <w:i/>
          <w:iCs/>
        </w:rPr>
        <w:t>Standards</w:t>
      </w:r>
      <w:proofErr w:type="spellEnd"/>
      <w:r w:rsidRPr="6CDEF7DA">
        <w:rPr>
          <w:i/>
          <w:iCs/>
        </w:rPr>
        <w:t xml:space="preserve"> </w:t>
      </w:r>
      <w:proofErr w:type="spellStart"/>
      <w:r w:rsidRPr="6CDEF7DA">
        <w:rPr>
          <w:i/>
          <w:iCs/>
        </w:rPr>
        <w:t>Survey</w:t>
      </w:r>
      <w:proofErr w:type="spellEnd"/>
      <w:r w:rsidRPr="6CDEF7DA">
        <w:rPr>
          <w:i/>
          <w:iCs/>
        </w:rPr>
        <w:t xml:space="preserve"> GLSS6</w:t>
      </w:r>
      <w:r>
        <w:t xml:space="preserve">. Accra: Ghana </w:t>
      </w:r>
      <w:proofErr w:type="spellStart"/>
      <w:r>
        <w:t>Statistical</w:t>
      </w:r>
      <w:proofErr w:type="spellEnd"/>
      <w:r>
        <w:t xml:space="preserve"> </w:t>
      </w:r>
      <w:proofErr w:type="spellStart"/>
      <w:r>
        <w:t>Service</w:t>
      </w:r>
      <w:proofErr w:type="spellEnd"/>
      <w:r>
        <w:t xml:space="preserve">. </w:t>
      </w:r>
    </w:p>
    <w:p w14:paraId="16E09FCA" w14:textId="0A04AD01" w:rsidR="00B255FD" w:rsidRPr="004D2BC1" w:rsidRDefault="34D84EFA" w:rsidP="00BD6DF4">
      <w:pPr>
        <w:pStyle w:val="References"/>
        <w:rPr>
          <w:lang w:val="pt-PT"/>
        </w:rPr>
      </w:pPr>
      <w:r>
        <w:t xml:space="preserve">Ghana </w:t>
      </w:r>
      <w:proofErr w:type="spellStart"/>
      <w:r>
        <w:t>Statistical</w:t>
      </w:r>
      <w:proofErr w:type="spellEnd"/>
      <w:r>
        <w:t xml:space="preserve"> </w:t>
      </w:r>
      <w:proofErr w:type="spellStart"/>
      <w:r>
        <w:t>Service</w:t>
      </w:r>
      <w:proofErr w:type="spellEnd"/>
      <w:r>
        <w:t xml:space="preserve"> (2017). </w:t>
      </w:r>
      <w:proofErr w:type="spellStart"/>
      <w:r w:rsidRPr="6CDEF7DA">
        <w:rPr>
          <w:i/>
          <w:iCs/>
        </w:rPr>
        <w:t>The</w:t>
      </w:r>
      <w:proofErr w:type="spellEnd"/>
      <w:r w:rsidRPr="6CDEF7DA">
        <w:rPr>
          <w:i/>
          <w:iCs/>
        </w:rPr>
        <w:t xml:space="preserve"> Ghana Living </w:t>
      </w:r>
      <w:proofErr w:type="spellStart"/>
      <w:r w:rsidRPr="6CDEF7DA">
        <w:rPr>
          <w:i/>
          <w:iCs/>
        </w:rPr>
        <w:t>Standards</w:t>
      </w:r>
      <w:proofErr w:type="spellEnd"/>
      <w:r w:rsidRPr="6CDEF7DA">
        <w:rPr>
          <w:i/>
          <w:iCs/>
        </w:rPr>
        <w:t xml:space="preserve"> </w:t>
      </w:r>
      <w:proofErr w:type="spellStart"/>
      <w:r w:rsidRPr="6CDEF7DA">
        <w:rPr>
          <w:i/>
          <w:iCs/>
        </w:rPr>
        <w:t>Survey</w:t>
      </w:r>
      <w:proofErr w:type="spellEnd"/>
      <w:r w:rsidRPr="6CDEF7DA">
        <w:rPr>
          <w:i/>
          <w:iCs/>
        </w:rPr>
        <w:t xml:space="preserve"> GLSS7</w:t>
      </w:r>
      <w:r>
        <w:t xml:space="preserve">. Accra: Ghana </w:t>
      </w:r>
      <w:proofErr w:type="spellStart"/>
      <w:r>
        <w:t>Statistical</w:t>
      </w:r>
      <w:proofErr w:type="spellEnd"/>
      <w:r>
        <w:t xml:space="preserve"> </w:t>
      </w:r>
      <w:proofErr w:type="spellStart"/>
      <w:r>
        <w:t>Service</w:t>
      </w:r>
      <w:proofErr w:type="spellEnd"/>
      <w:r>
        <w:t>.</w:t>
      </w:r>
    </w:p>
    <w:p w14:paraId="05434876" w14:textId="73A4DA5B" w:rsidR="00B255FD" w:rsidRPr="004D2BC1" w:rsidRDefault="7FE089A7" w:rsidP="00B255FD">
      <w:pPr>
        <w:pStyle w:val="Heading3"/>
        <w:rPr>
          <w:lang w:val="pt-PT"/>
        </w:rPr>
      </w:pPr>
      <w:r w:rsidRPr="004D2BC1">
        <w:rPr>
          <w:lang w:val="pt-PT"/>
        </w:rPr>
        <w:lastRenderedPageBreak/>
        <w:t>Mozambique</w:t>
      </w:r>
    </w:p>
    <w:p w14:paraId="2E161FDE" w14:textId="3DC1FEEB" w:rsidR="00B255FD" w:rsidRPr="004D2BC1" w:rsidRDefault="7F0C3793" w:rsidP="6CDEF7DA">
      <w:pPr>
        <w:pStyle w:val="References"/>
        <w:rPr>
          <w:lang w:val="pt-PT"/>
        </w:rPr>
      </w:pPr>
      <w:r>
        <w:t xml:space="preserve">Castelo, </w:t>
      </w:r>
      <w:proofErr w:type="spellStart"/>
      <w:r>
        <w:t>Vanda</w:t>
      </w:r>
      <w:proofErr w:type="spellEnd"/>
      <w:r>
        <w:t xml:space="preserve">, </w:t>
      </w:r>
      <w:proofErr w:type="spellStart"/>
      <w:r>
        <w:t>Finório</w:t>
      </w:r>
      <w:proofErr w:type="spellEnd"/>
      <w:r>
        <w:t xml:space="preserve"> Castigo, José Cardoso, Michael Noble, Rodrigo Oliveira, and Gemma Wright (202</w:t>
      </w:r>
      <w:r w:rsidR="7D3F9DDD">
        <w:t>3</w:t>
      </w:r>
      <w:r>
        <w:t xml:space="preserve">). </w:t>
      </w:r>
      <w:r w:rsidRPr="1ED6E862">
        <w:rPr>
          <w:i/>
          <w:iCs/>
        </w:rPr>
        <w:t xml:space="preserve">UNU-WIDER SOUTHMOD Country </w:t>
      </w:r>
      <w:proofErr w:type="spellStart"/>
      <w:r w:rsidRPr="1ED6E862">
        <w:rPr>
          <w:i/>
          <w:iCs/>
        </w:rPr>
        <w:t>Report</w:t>
      </w:r>
      <w:proofErr w:type="spellEnd"/>
      <w:r w:rsidRPr="1ED6E862">
        <w:rPr>
          <w:i/>
          <w:iCs/>
        </w:rPr>
        <w:t>: MOZMOD v2.</w:t>
      </w:r>
      <w:r w:rsidR="226BAFC7" w:rsidRPr="1ED6E862">
        <w:rPr>
          <w:i/>
          <w:iCs/>
        </w:rPr>
        <w:t>1</w:t>
      </w:r>
      <w:r w:rsidR="5FDAA780" w:rsidRPr="1ED6E862">
        <w:rPr>
          <w:i/>
          <w:iCs/>
        </w:rPr>
        <w:t>0</w:t>
      </w:r>
      <w:r w:rsidRPr="1ED6E862">
        <w:rPr>
          <w:i/>
          <w:iCs/>
        </w:rPr>
        <w:t>, 2015–2</w:t>
      </w:r>
      <w:r w:rsidR="2C114401" w:rsidRPr="1ED6E862">
        <w:rPr>
          <w:i/>
          <w:iCs/>
        </w:rPr>
        <w:t>2</w:t>
      </w:r>
      <w:r w:rsidRPr="1ED6E862">
        <w:rPr>
          <w:i/>
          <w:iCs/>
        </w:rPr>
        <w:t xml:space="preserve">. UNU-WIDER SOUTHMOD Country </w:t>
      </w:r>
      <w:proofErr w:type="spellStart"/>
      <w:r w:rsidRPr="1ED6E862">
        <w:rPr>
          <w:i/>
          <w:iCs/>
        </w:rPr>
        <w:t>Report</w:t>
      </w:r>
      <w:proofErr w:type="spellEnd"/>
      <w:r w:rsidRPr="1ED6E862">
        <w:rPr>
          <w:i/>
          <w:iCs/>
        </w:rPr>
        <w:t xml:space="preserve"> Series</w:t>
      </w:r>
      <w:r>
        <w:t xml:space="preserve">. Helsinki: UNU-WIDER.  </w:t>
      </w:r>
    </w:p>
    <w:p w14:paraId="5E7BDFC7" w14:textId="3BB7E971" w:rsidR="00B255FD" w:rsidRPr="00FA049A" w:rsidRDefault="5931C894" w:rsidP="00BD6DF4">
      <w:pPr>
        <w:pStyle w:val="References"/>
      </w:pPr>
      <w:r>
        <w:t xml:space="preserve">Mozambique </w:t>
      </w:r>
      <w:proofErr w:type="spellStart"/>
      <w:r>
        <w:t>National</w:t>
      </w:r>
      <w:proofErr w:type="spellEnd"/>
      <w:r>
        <w:t xml:space="preserve"> </w:t>
      </w:r>
      <w:proofErr w:type="spellStart"/>
      <w:r>
        <w:t>Statistical</w:t>
      </w:r>
      <w:proofErr w:type="spellEnd"/>
      <w:r>
        <w:t xml:space="preserve"> </w:t>
      </w:r>
      <w:proofErr w:type="spellStart"/>
      <w:r>
        <w:t>Institute</w:t>
      </w:r>
      <w:proofErr w:type="spellEnd"/>
      <w:r>
        <w:t xml:space="preserve"> (2010). </w:t>
      </w:r>
      <w:proofErr w:type="spellStart"/>
      <w:r w:rsidRPr="6CDEF7DA">
        <w:rPr>
          <w:i/>
          <w:iCs/>
        </w:rPr>
        <w:t>Inquérito</w:t>
      </w:r>
      <w:proofErr w:type="spellEnd"/>
      <w:r w:rsidRPr="6CDEF7DA">
        <w:rPr>
          <w:i/>
          <w:iCs/>
        </w:rPr>
        <w:t xml:space="preserve"> sobre </w:t>
      </w:r>
      <w:proofErr w:type="spellStart"/>
      <w:r w:rsidRPr="6CDEF7DA">
        <w:rPr>
          <w:i/>
          <w:iCs/>
        </w:rPr>
        <w:t>Orcamento</w:t>
      </w:r>
      <w:proofErr w:type="spellEnd"/>
      <w:r w:rsidRPr="6CDEF7DA">
        <w:rPr>
          <w:i/>
          <w:iCs/>
        </w:rPr>
        <w:t xml:space="preserve"> Familiar 2008-2009</w:t>
      </w:r>
      <w:r>
        <w:t xml:space="preserve">. Maputo: Mozambique </w:t>
      </w:r>
      <w:proofErr w:type="spellStart"/>
      <w:r>
        <w:t>National</w:t>
      </w:r>
      <w:proofErr w:type="spellEnd"/>
      <w:r>
        <w:t xml:space="preserve"> </w:t>
      </w:r>
      <w:proofErr w:type="spellStart"/>
      <w:r>
        <w:t>Statistical</w:t>
      </w:r>
      <w:proofErr w:type="spellEnd"/>
      <w:r>
        <w:t xml:space="preserve"> </w:t>
      </w:r>
      <w:proofErr w:type="spellStart"/>
      <w:r>
        <w:t>Institute</w:t>
      </w:r>
      <w:proofErr w:type="spellEnd"/>
      <w:r>
        <w:t xml:space="preserve">. </w:t>
      </w:r>
    </w:p>
    <w:p w14:paraId="1659C3A8" w14:textId="09AFA597" w:rsidR="00B255FD" w:rsidRPr="004D2BC1" w:rsidRDefault="5931C894" w:rsidP="00BD6DF4">
      <w:pPr>
        <w:pStyle w:val="References"/>
        <w:rPr>
          <w:lang w:val="pt-PT"/>
        </w:rPr>
      </w:pPr>
      <w:r>
        <w:t xml:space="preserve">Mozambique </w:t>
      </w:r>
      <w:proofErr w:type="spellStart"/>
      <w:r>
        <w:t>National</w:t>
      </w:r>
      <w:proofErr w:type="spellEnd"/>
      <w:r>
        <w:t xml:space="preserve"> </w:t>
      </w:r>
      <w:proofErr w:type="spellStart"/>
      <w:r>
        <w:t>Statistical</w:t>
      </w:r>
      <w:proofErr w:type="spellEnd"/>
      <w:r>
        <w:t xml:space="preserve"> </w:t>
      </w:r>
      <w:proofErr w:type="spellStart"/>
      <w:r>
        <w:t>Institute</w:t>
      </w:r>
      <w:proofErr w:type="spellEnd"/>
      <w:r>
        <w:t xml:space="preserve"> (2015). </w:t>
      </w:r>
      <w:proofErr w:type="spellStart"/>
      <w:r w:rsidRPr="6CDEF7DA">
        <w:rPr>
          <w:i/>
          <w:iCs/>
        </w:rPr>
        <w:t>Inquérito</w:t>
      </w:r>
      <w:proofErr w:type="spellEnd"/>
      <w:r w:rsidRPr="6CDEF7DA">
        <w:rPr>
          <w:i/>
          <w:iCs/>
        </w:rPr>
        <w:t xml:space="preserve"> sobre </w:t>
      </w:r>
      <w:proofErr w:type="spellStart"/>
      <w:r w:rsidRPr="6CDEF7DA">
        <w:rPr>
          <w:i/>
          <w:iCs/>
        </w:rPr>
        <w:t>Orcamento</w:t>
      </w:r>
      <w:proofErr w:type="spellEnd"/>
      <w:r w:rsidRPr="6CDEF7DA">
        <w:rPr>
          <w:i/>
          <w:iCs/>
        </w:rPr>
        <w:t xml:space="preserve"> Familiar 2014-2015</w:t>
      </w:r>
      <w:r>
        <w:t xml:space="preserve">. Maputo: Mozambique </w:t>
      </w:r>
      <w:proofErr w:type="spellStart"/>
      <w:r>
        <w:t>National</w:t>
      </w:r>
      <w:proofErr w:type="spellEnd"/>
      <w:r>
        <w:t xml:space="preserve"> </w:t>
      </w:r>
      <w:proofErr w:type="spellStart"/>
      <w:r>
        <w:t>Statistical</w:t>
      </w:r>
      <w:proofErr w:type="spellEnd"/>
      <w:r>
        <w:t xml:space="preserve"> </w:t>
      </w:r>
      <w:proofErr w:type="spellStart"/>
      <w:r>
        <w:t>Institute</w:t>
      </w:r>
      <w:proofErr w:type="spellEnd"/>
      <w:r>
        <w:t>.</w:t>
      </w:r>
    </w:p>
    <w:p w14:paraId="6AA4E407" w14:textId="461D70D7" w:rsidR="6B07A826" w:rsidRDefault="6B07A826" w:rsidP="6CDEF7DA">
      <w:pPr>
        <w:pStyle w:val="References"/>
      </w:pPr>
      <w:r>
        <w:t xml:space="preserve">Mozambique </w:t>
      </w:r>
      <w:proofErr w:type="spellStart"/>
      <w:r>
        <w:t>National</w:t>
      </w:r>
      <w:proofErr w:type="spellEnd"/>
      <w:r>
        <w:t xml:space="preserve"> </w:t>
      </w:r>
      <w:proofErr w:type="spellStart"/>
      <w:r>
        <w:t>Statistical</w:t>
      </w:r>
      <w:proofErr w:type="spellEnd"/>
      <w:r>
        <w:t xml:space="preserve"> </w:t>
      </w:r>
      <w:proofErr w:type="spellStart"/>
      <w:r>
        <w:t>Institute</w:t>
      </w:r>
      <w:proofErr w:type="spellEnd"/>
      <w:r>
        <w:t xml:space="preserve"> (2020). </w:t>
      </w:r>
      <w:proofErr w:type="spellStart"/>
      <w:r w:rsidRPr="6CDEF7DA">
        <w:rPr>
          <w:i/>
          <w:iCs/>
        </w:rPr>
        <w:t>Inquérito</w:t>
      </w:r>
      <w:proofErr w:type="spellEnd"/>
      <w:r w:rsidRPr="6CDEF7DA">
        <w:rPr>
          <w:i/>
          <w:iCs/>
        </w:rPr>
        <w:t xml:space="preserve"> sobre </w:t>
      </w:r>
      <w:proofErr w:type="spellStart"/>
      <w:r w:rsidRPr="6CDEF7DA">
        <w:rPr>
          <w:i/>
          <w:iCs/>
        </w:rPr>
        <w:t>Orcamento</w:t>
      </w:r>
      <w:proofErr w:type="spellEnd"/>
      <w:r w:rsidRPr="6CDEF7DA">
        <w:rPr>
          <w:i/>
          <w:iCs/>
        </w:rPr>
        <w:t xml:space="preserve"> Familiar 2019-2020</w:t>
      </w:r>
      <w:r>
        <w:t xml:space="preserve">. Maputo: Mozambique </w:t>
      </w:r>
      <w:proofErr w:type="spellStart"/>
      <w:r>
        <w:t>National</w:t>
      </w:r>
      <w:proofErr w:type="spellEnd"/>
      <w:r>
        <w:t xml:space="preserve"> </w:t>
      </w:r>
      <w:proofErr w:type="spellStart"/>
      <w:r>
        <w:t>Statistical</w:t>
      </w:r>
      <w:proofErr w:type="spellEnd"/>
      <w:r>
        <w:t xml:space="preserve"> </w:t>
      </w:r>
      <w:proofErr w:type="spellStart"/>
      <w:r>
        <w:t>Institute</w:t>
      </w:r>
      <w:proofErr w:type="spellEnd"/>
      <w:r>
        <w:t>.</w:t>
      </w:r>
    </w:p>
    <w:p w14:paraId="67426CDD" w14:textId="12166D83" w:rsidR="00B255FD" w:rsidRPr="00A35016" w:rsidRDefault="34F2A9D0" w:rsidP="00B255FD">
      <w:pPr>
        <w:pStyle w:val="Heading3"/>
        <w:rPr>
          <w:lang w:val="es-ES"/>
        </w:rPr>
      </w:pPr>
      <w:proofErr w:type="spellStart"/>
      <w:r w:rsidRPr="235B1996">
        <w:rPr>
          <w:lang w:val="es-ES"/>
        </w:rPr>
        <w:t>Peru</w:t>
      </w:r>
      <w:proofErr w:type="spellEnd"/>
    </w:p>
    <w:p w14:paraId="65AEE031" w14:textId="6A0F0922" w:rsidR="4F0C0930" w:rsidRDefault="4F0C0930" w:rsidP="235B1996">
      <w:pPr>
        <w:pStyle w:val="References"/>
      </w:pPr>
      <w:r>
        <w:t xml:space="preserve">Instituto Nacional de Estadística e Informática (INEI) (2021). Encuesta Nacional de Hogares (ENAHO) 2019. </w:t>
      </w:r>
      <w:hyperlink r:id="rId17">
        <w:r w:rsidRPr="235B1996">
          <w:rPr>
            <w:rStyle w:val="Hyperlink"/>
          </w:rPr>
          <w:t>https://www.datosabiertos.gob.pe/dataset/encuesta-nacional-de-hogares-enaho-2019-instituto-nacional-de-estad%C3%ADstica-e-inform%C3%A1tica-inei</w:t>
        </w:r>
      </w:hyperlink>
    </w:p>
    <w:p w14:paraId="6974075C" w14:textId="2D20ED29" w:rsidR="4F0C0930" w:rsidRDefault="4F0C0930" w:rsidP="235B1996">
      <w:pPr>
        <w:pStyle w:val="References"/>
      </w:pPr>
      <w:r>
        <w:t xml:space="preserve">Instituto Nacional de Estadística e Informática (INEI) (2022). Encuesta Nacional de Hogares (ENAHO) 2020. </w:t>
      </w:r>
      <w:hyperlink r:id="rId18">
        <w:r w:rsidRPr="235B1996">
          <w:rPr>
            <w:rStyle w:val="Hyperlink"/>
          </w:rPr>
          <w:t>https://www.datosabiertos.gob.pe/dataset/encuesta-nacional-de-hogares-enaho-2020-instituto-nacional-de-estad%C3%ADstica-e-inform%C3%A1tica-inei</w:t>
        </w:r>
      </w:hyperlink>
    </w:p>
    <w:p w14:paraId="0173F018" w14:textId="3C909529" w:rsidR="00B255FD" w:rsidRPr="004D2BC1" w:rsidRDefault="45BC0FFA" w:rsidP="235B1996">
      <w:pPr>
        <w:pStyle w:val="References"/>
      </w:pPr>
      <w:r>
        <w:t xml:space="preserve">Torres, Javier and </w:t>
      </w:r>
      <w:r w:rsidR="2C22D870">
        <w:t>Rodrigo Chang</w:t>
      </w:r>
      <w:r>
        <w:t xml:space="preserve"> (2023). </w:t>
      </w:r>
      <w:r w:rsidRPr="1ED6E862">
        <w:rPr>
          <w:i/>
          <w:iCs/>
        </w:rPr>
        <w:t xml:space="preserve">UNU-WIDER SOUTHMOD Country </w:t>
      </w:r>
      <w:proofErr w:type="spellStart"/>
      <w:r w:rsidRPr="1ED6E862">
        <w:rPr>
          <w:i/>
          <w:iCs/>
        </w:rPr>
        <w:t>Report</w:t>
      </w:r>
      <w:proofErr w:type="spellEnd"/>
      <w:r w:rsidRPr="1ED6E862">
        <w:rPr>
          <w:i/>
          <w:iCs/>
        </w:rPr>
        <w:t>: PERUMOD v</w:t>
      </w:r>
      <w:r w:rsidR="79C6EDE4" w:rsidRPr="1ED6E862">
        <w:rPr>
          <w:i/>
          <w:iCs/>
        </w:rPr>
        <w:t>2.4</w:t>
      </w:r>
      <w:r w:rsidRPr="1ED6E862">
        <w:rPr>
          <w:i/>
          <w:iCs/>
        </w:rPr>
        <w:t>, 2019–22</w:t>
      </w:r>
      <w:r>
        <w:t xml:space="preserve">, UNU-WIDER SOUTHMOD Country </w:t>
      </w:r>
      <w:proofErr w:type="spellStart"/>
      <w:r>
        <w:t>Report</w:t>
      </w:r>
      <w:proofErr w:type="spellEnd"/>
      <w:r>
        <w:t xml:space="preserve"> Series. Helsinki: UNU-WIDER.</w:t>
      </w:r>
    </w:p>
    <w:p w14:paraId="6C5BA977" w14:textId="0855C83B" w:rsidR="00012470" w:rsidRPr="00A35016" w:rsidRDefault="0BAB5E10" w:rsidP="00B255FD">
      <w:pPr>
        <w:pStyle w:val="Heading3"/>
        <w:rPr>
          <w:lang w:val="es-ES"/>
        </w:rPr>
      </w:pPr>
      <w:proofErr w:type="spellStart"/>
      <w:r w:rsidRPr="235B1996">
        <w:rPr>
          <w:lang w:val="es-ES"/>
        </w:rPr>
        <w:t>Rwanda</w:t>
      </w:r>
      <w:proofErr w:type="spellEnd"/>
    </w:p>
    <w:p w14:paraId="27E91B04" w14:textId="34CFD642" w:rsidR="00012470" w:rsidRPr="00FA049A" w:rsidRDefault="0416F54E" w:rsidP="6CDEF7DA">
      <w:pPr>
        <w:pStyle w:val="References"/>
        <w:rPr>
          <w:lang w:val="en-US"/>
        </w:rPr>
      </w:pPr>
      <w:r>
        <w:t xml:space="preserve">de </w:t>
      </w:r>
      <w:proofErr w:type="spellStart"/>
      <w:r>
        <w:t>Mahieu</w:t>
      </w:r>
      <w:proofErr w:type="spellEnd"/>
      <w:r>
        <w:t xml:space="preserve">, Antoine, Jeannette </w:t>
      </w:r>
      <w:proofErr w:type="spellStart"/>
      <w:r>
        <w:t>Mukangango</w:t>
      </w:r>
      <w:proofErr w:type="spellEnd"/>
      <w:r>
        <w:t xml:space="preserve">, </w:t>
      </w:r>
      <w:proofErr w:type="spellStart"/>
      <w:r>
        <w:t>Theogene</w:t>
      </w:r>
      <w:proofErr w:type="spellEnd"/>
      <w:r>
        <w:t xml:space="preserve"> </w:t>
      </w:r>
      <w:proofErr w:type="spellStart"/>
      <w:r>
        <w:t>Harerimana</w:t>
      </w:r>
      <w:proofErr w:type="spellEnd"/>
      <w:r>
        <w:t xml:space="preserve">, Jesse Lastunen, Naphtal </w:t>
      </w:r>
      <w:proofErr w:type="spellStart"/>
      <w:r>
        <w:t>Hakizimana</w:t>
      </w:r>
      <w:proofErr w:type="spellEnd"/>
      <w:r>
        <w:t xml:space="preserve">, John </w:t>
      </w:r>
      <w:proofErr w:type="spellStart"/>
      <w:r>
        <w:t>Karangwa</w:t>
      </w:r>
      <w:proofErr w:type="spellEnd"/>
      <w:r>
        <w:t xml:space="preserve">, </w:t>
      </w:r>
      <w:proofErr w:type="spellStart"/>
      <w:r>
        <w:t>Aimable</w:t>
      </w:r>
      <w:proofErr w:type="spellEnd"/>
      <w:r>
        <w:t xml:space="preserve"> </w:t>
      </w:r>
      <w:proofErr w:type="spellStart"/>
      <w:r>
        <w:t>Mshabinama</w:t>
      </w:r>
      <w:proofErr w:type="spellEnd"/>
      <w:r>
        <w:t xml:space="preserve">, Lucie </w:t>
      </w:r>
      <w:proofErr w:type="spellStart"/>
      <w:r>
        <w:t>Niyigena</w:t>
      </w:r>
      <w:proofErr w:type="spellEnd"/>
      <w:r>
        <w:t>, Michael Noble, and Gemma Wright (202</w:t>
      </w:r>
      <w:r w:rsidR="403AF0F1">
        <w:t>3</w:t>
      </w:r>
      <w:r w:rsidR="2FF499AF">
        <w:t>)</w:t>
      </w:r>
      <w:r>
        <w:t xml:space="preserve">. </w:t>
      </w:r>
      <w:r w:rsidRPr="3587AD06">
        <w:rPr>
          <w:i/>
          <w:iCs/>
        </w:rPr>
        <w:t xml:space="preserve">UNU-WIDER SOUTHMOD Country </w:t>
      </w:r>
      <w:proofErr w:type="spellStart"/>
      <w:r w:rsidRPr="3587AD06">
        <w:rPr>
          <w:i/>
          <w:iCs/>
        </w:rPr>
        <w:t>Report</w:t>
      </w:r>
      <w:proofErr w:type="spellEnd"/>
      <w:r w:rsidRPr="3587AD06">
        <w:rPr>
          <w:i/>
          <w:iCs/>
        </w:rPr>
        <w:t>: RWAMOD v1.0, 2017–22</w:t>
      </w:r>
      <w:r>
        <w:t xml:space="preserve">, UNU-WIDER SOUTHMOD Country </w:t>
      </w:r>
      <w:proofErr w:type="spellStart"/>
      <w:r>
        <w:t>Report</w:t>
      </w:r>
      <w:proofErr w:type="spellEnd"/>
      <w:r>
        <w:t xml:space="preserve"> Series. Helsinki: UNU-WIDER. </w:t>
      </w:r>
    </w:p>
    <w:p w14:paraId="12E55D9E" w14:textId="0FFB3AD4" w:rsidR="00012470" w:rsidRPr="00FA049A" w:rsidRDefault="0416F54E" w:rsidP="6CDEF7DA">
      <w:pPr>
        <w:pStyle w:val="References"/>
      </w:pPr>
      <w:r>
        <w:t xml:space="preserve">NISR (2021). </w:t>
      </w:r>
      <w:proofErr w:type="spellStart"/>
      <w:r w:rsidRPr="6CDEF7DA">
        <w:rPr>
          <w:i/>
          <w:iCs/>
        </w:rPr>
        <w:t>Rwanda</w:t>
      </w:r>
      <w:proofErr w:type="spellEnd"/>
      <w:r w:rsidRPr="6CDEF7DA">
        <w:rPr>
          <w:i/>
          <w:iCs/>
        </w:rPr>
        <w:t xml:space="preserve">, </w:t>
      </w:r>
      <w:proofErr w:type="spellStart"/>
      <w:r w:rsidRPr="6CDEF7DA">
        <w:rPr>
          <w:i/>
          <w:iCs/>
        </w:rPr>
        <w:t>Integrated</w:t>
      </w:r>
      <w:proofErr w:type="spellEnd"/>
      <w:r w:rsidRPr="6CDEF7DA">
        <w:rPr>
          <w:i/>
          <w:iCs/>
        </w:rPr>
        <w:t xml:space="preserve"> </w:t>
      </w:r>
      <w:proofErr w:type="spellStart"/>
      <w:r w:rsidRPr="6CDEF7DA">
        <w:rPr>
          <w:i/>
          <w:iCs/>
        </w:rPr>
        <w:t>Household</w:t>
      </w:r>
      <w:proofErr w:type="spellEnd"/>
      <w:r w:rsidRPr="6CDEF7DA">
        <w:rPr>
          <w:i/>
          <w:iCs/>
        </w:rPr>
        <w:t xml:space="preserve"> Living </w:t>
      </w:r>
      <w:proofErr w:type="spellStart"/>
      <w:r w:rsidRPr="6CDEF7DA">
        <w:rPr>
          <w:i/>
          <w:iCs/>
        </w:rPr>
        <w:t>Conditions</w:t>
      </w:r>
      <w:proofErr w:type="spellEnd"/>
      <w:r w:rsidRPr="6CDEF7DA">
        <w:rPr>
          <w:i/>
          <w:iCs/>
        </w:rPr>
        <w:t xml:space="preserve"> </w:t>
      </w:r>
      <w:proofErr w:type="spellStart"/>
      <w:r w:rsidRPr="6CDEF7DA">
        <w:rPr>
          <w:i/>
          <w:iCs/>
        </w:rPr>
        <w:t>Survey</w:t>
      </w:r>
      <w:proofErr w:type="spellEnd"/>
      <w:r w:rsidRPr="6CDEF7DA">
        <w:rPr>
          <w:i/>
          <w:iCs/>
        </w:rPr>
        <w:t>, Wave 5, Cross-</w:t>
      </w:r>
      <w:proofErr w:type="spellStart"/>
      <w:r w:rsidRPr="6CDEF7DA">
        <w:rPr>
          <w:i/>
          <w:iCs/>
        </w:rPr>
        <w:t>Sectional</w:t>
      </w:r>
      <w:proofErr w:type="spellEnd"/>
      <w:r w:rsidRPr="6CDEF7DA">
        <w:rPr>
          <w:i/>
          <w:iCs/>
        </w:rPr>
        <w:t xml:space="preserve"> </w:t>
      </w:r>
      <w:proofErr w:type="spellStart"/>
      <w:r w:rsidRPr="6CDEF7DA">
        <w:rPr>
          <w:i/>
          <w:iCs/>
        </w:rPr>
        <w:t>Sample</w:t>
      </w:r>
      <w:proofErr w:type="spellEnd"/>
      <w:r w:rsidRPr="6CDEF7DA">
        <w:rPr>
          <w:i/>
          <w:iCs/>
        </w:rPr>
        <w:t>, 2016-2017</w:t>
      </w:r>
      <w:r>
        <w:t xml:space="preserve">. </w:t>
      </w:r>
      <w:proofErr w:type="spellStart"/>
      <w:r>
        <w:t>National</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Statistics</w:t>
      </w:r>
      <w:proofErr w:type="spellEnd"/>
      <w:r>
        <w:t xml:space="preserve"> </w:t>
      </w:r>
      <w:proofErr w:type="spellStart"/>
      <w:r>
        <w:t>Rwanda</w:t>
      </w:r>
      <w:proofErr w:type="spellEnd"/>
      <w:r>
        <w:t xml:space="preserve">, 7 March 2021. </w:t>
      </w:r>
      <w:hyperlink r:id="rId19">
        <w:r w:rsidRPr="6CDEF7DA">
          <w:rPr>
            <w:rStyle w:val="Hyperlink"/>
          </w:rPr>
          <w:t>https://microdata.fao.org/index.php/catalog/1839/pdf-documentation</w:t>
        </w:r>
      </w:hyperlink>
      <w:r>
        <w:t xml:space="preserve"> </w:t>
      </w:r>
    </w:p>
    <w:p w14:paraId="1F513900" w14:textId="7B7781ED" w:rsidR="00012470" w:rsidRPr="004D2BC1" w:rsidRDefault="34F2A9D0" w:rsidP="00B255FD">
      <w:pPr>
        <w:pStyle w:val="Heading3"/>
        <w:rPr>
          <w:lang w:val="pt-PT"/>
        </w:rPr>
      </w:pPr>
      <w:r w:rsidRPr="004D2BC1">
        <w:rPr>
          <w:lang w:val="pt-PT"/>
        </w:rPr>
        <w:t>Tanzania</w:t>
      </w:r>
    </w:p>
    <w:p w14:paraId="78F9B2FD" w14:textId="59A06FFD" w:rsidR="002E67EE" w:rsidRPr="00FA049A" w:rsidRDefault="764DC49E" w:rsidP="00BD6DF4">
      <w:pPr>
        <w:pStyle w:val="References"/>
        <w:rPr>
          <w:lang w:val="en-US"/>
        </w:rPr>
      </w:pPr>
      <w:proofErr w:type="spellStart"/>
      <w:r>
        <w:t>Leyaro</w:t>
      </w:r>
      <w:proofErr w:type="spellEnd"/>
      <w:r>
        <w:t xml:space="preserve">, Vincent, </w:t>
      </w:r>
      <w:proofErr w:type="spellStart"/>
      <w:r>
        <w:t>Elineema</w:t>
      </w:r>
      <w:proofErr w:type="spellEnd"/>
      <w:r>
        <w:t xml:space="preserve"> </w:t>
      </w:r>
      <w:proofErr w:type="spellStart"/>
      <w:r>
        <w:t>Kisanga</w:t>
      </w:r>
      <w:proofErr w:type="spellEnd"/>
      <w:r>
        <w:t>, Michael Noble, Gemma Wright, and Rodrigo Oliveira (202</w:t>
      </w:r>
      <w:r w:rsidR="4B07E1D2">
        <w:t>3</w:t>
      </w:r>
      <w:r>
        <w:t>).</w:t>
      </w:r>
      <w:r w:rsidRPr="55B8F373">
        <w:rPr>
          <w:i/>
          <w:iCs/>
        </w:rPr>
        <w:t xml:space="preserve"> SOUTHMOD Country </w:t>
      </w:r>
      <w:proofErr w:type="spellStart"/>
      <w:r w:rsidRPr="55B8F373">
        <w:rPr>
          <w:i/>
          <w:iCs/>
        </w:rPr>
        <w:t>Report</w:t>
      </w:r>
      <w:proofErr w:type="spellEnd"/>
      <w:r w:rsidRPr="55B8F373">
        <w:rPr>
          <w:i/>
          <w:iCs/>
        </w:rPr>
        <w:t>: TAZMOD v2.</w:t>
      </w:r>
      <w:r w:rsidR="41DD5289" w:rsidRPr="55B8F373">
        <w:rPr>
          <w:i/>
          <w:iCs/>
        </w:rPr>
        <w:t>8</w:t>
      </w:r>
      <w:r w:rsidRPr="55B8F373">
        <w:rPr>
          <w:i/>
          <w:iCs/>
        </w:rPr>
        <w:t>, 2012, 2015–2</w:t>
      </w:r>
      <w:r w:rsidR="7F8BE700" w:rsidRPr="55B8F373">
        <w:rPr>
          <w:i/>
          <w:iCs/>
        </w:rPr>
        <w:t>2</w:t>
      </w:r>
      <w:r w:rsidRPr="55B8F373">
        <w:rPr>
          <w:i/>
          <w:iCs/>
        </w:rPr>
        <w:t>.</w:t>
      </w:r>
      <w:r>
        <w:t xml:space="preserve"> UNU-WIDER SOUTHMOD Country </w:t>
      </w:r>
      <w:proofErr w:type="spellStart"/>
      <w:r>
        <w:t>Report</w:t>
      </w:r>
      <w:proofErr w:type="spellEnd"/>
      <w:r>
        <w:t xml:space="preserve"> Series. Helsinki: UNU-WIDER.</w:t>
      </w:r>
    </w:p>
    <w:p w14:paraId="1E549683" w14:textId="77777777" w:rsidR="002E67EE" w:rsidRPr="00FA049A" w:rsidRDefault="002E67EE" w:rsidP="00BD6DF4">
      <w:pPr>
        <w:pStyle w:val="References"/>
        <w:rPr>
          <w:lang w:val="en-US"/>
        </w:rPr>
      </w:pPr>
      <w:r>
        <w:t xml:space="preserve">Tanzania </w:t>
      </w:r>
      <w:proofErr w:type="spellStart"/>
      <w:r>
        <w:t>National</w:t>
      </w:r>
      <w:proofErr w:type="spellEnd"/>
      <w:r>
        <w:t xml:space="preserve"> Bureau </w:t>
      </w:r>
      <w:proofErr w:type="spellStart"/>
      <w:r>
        <w:t>of</w:t>
      </w:r>
      <w:proofErr w:type="spellEnd"/>
      <w:r>
        <w:t xml:space="preserve"> </w:t>
      </w:r>
      <w:proofErr w:type="spellStart"/>
      <w:r>
        <w:t>Statistics</w:t>
      </w:r>
      <w:proofErr w:type="spellEnd"/>
      <w:r>
        <w:t xml:space="preserve"> (2014). </w:t>
      </w:r>
      <w:proofErr w:type="spellStart"/>
      <w:r w:rsidRPr="6CDEF7DA">
        <w:rPr>
          <w:i/>
          <w:iCs/>
        </w:rPr>
        <w:t>Household</w:t>
      </w:r>
      <w:proofErr w:type="spellEnd"/>
      <w:r w:rsidRPr="6CDEF7DA">
        <w:rPr>
          <w:i/>
          <w:iCs/>
        </w:rPr>
        <w:t xml:space="preserve"> Budget </w:t>
      </w:r>
      <w:proofErr w:type="spellStart"/>
      <w:r w:rsidRPr="6CDEF7DA">
        <w:rPr>
          <w:i/>
          <w:iCs/>
        </w:rPr>
        <w:t>Survey</w:t>
      </w:r>
      <w:proofErr w:type="spellEnd"/>
      <w:r w:rsidRPr="6CDEF7DA">
        <w:rPr>
          <w:i/>
          <w:iCs/>
        </w:rPr>
        <w:t xml:space="preserve"> 2011-2012. </w:t>
      </w:r>
      <w:r>
        <w:t xml:space="preserve">Dar es </w:t>
      </w:r>
      <w:proofErr w:type="spellStart"/>
      <w:r>
        <w:t>Salaam</w:t>
      </w:r>
      <w:proofErr w:type="spellEnd"/>
      <w:r>
        <w:t xml:space="preserve">:  Tanzania </w:t>
      </w:r>
      <w:proofErr w:type="spellStart"/>
      <w:r>
        <w:t>National</w:t>
      </w:r>
      <w:proofErr w:type="spellEnd"/>
      <w:r>
        <w:t xml:space="preserve"> Bureau </w:t>
      </w:r>
      <w:proofErr w:type="spellStart"/>
      <w:r>
        <w:t>of</w:t>
      </w:r>
      <w:proofErr w:type="spellEnd"/>
      <w:r>
        <w:t xml:space="preserve"> </w:t>
      </w:r>
      <w:proofErr w:type="spellStart"/>
      <w:r>
        <w:t>Statistics</w:t>
      </w:r>
      <w:proofErr w:type="spellEnd"/>
      <w:r>
        <w:t>.</w:t>
      </w:r>
    </w:p>
    <w:p w14:paraId="2D6C7927" w14:textId="2AD005F8" w:rsidR="002E67EE" w:rsidRPr="00FA049A" w:rsidRDefault="002E67EE" w:rsidP="00BD6DF4">
      <w:pPr>
        <w:pStyle w:val="References"/>
        <w:rPr>
          <w:lang w:val="en-US"/>
        </w:rPr>
      </w:pPr>
      <w:r>
        <w:lastRenderedPageBreak/>
        <w:t xml:space="preserve">Tanzania </w:t>
      </w:r>
      <w:proofErr w:type="spellStart"/>
      <w:r>
        <w:t>National</w:t>
      </w:r>
      <w:proofErr w:type="spellEnd"/>
      <w:r>
        <w:t xml:space="preserve"> Bureau </w:t>
      </w:r>
      <w:proofErr w:type="spellStart"/>
      <w:r>
        <w:t>of</w:t>
      </w:r>
      <w:proofErr w:type="spellEnd"/>
      <w:r>
        <w:t xml:space="preserve"> </w:t>
      </w:r>
      <w:proofErr w:type="spellStart"/>
      <w:r>
        <w:t>Statistics</w:t>
      </w:r>
      <w:proofErr w:type="spellEnd"/>
      <w:r>
        <w:t xml:space="preserve"> (2019). </w:t>
      </w:r>
      <w:proofErr w:type="spellStart"/>
      <w:r w:rsidRPr="6CDEF7DA">
        <w:rPr>
          <w:i/>
          <w:iCs/>
        </w:rPr>
        <w:t>Household</w:t>
      </w:r>
      <w:proofErr w:type="spellEnd"/>
      <w:r w:rsidRPr="6CDEF7DA">
        <w:rPr>
          <w:i/>
          <w:iCs/>
        </w:rPr>
        <w:t xml:space="preserve"> Budget </w:t>
      </w:r>
      <w:proofErr w:type="spellStart"/>
      <w:r w:rsidRPr="6CDEF7DA">
        <w:rPr>
          <w:i/>
          <w:iCs/>
        </w:rPr>
        <w:t>Survey</w:t>
      </w:r>
      <w:proofErr w:type="spellEnd"/>
      <w:r w:rsidRPr="6CDEF7DA">
        <w:rPr>
          <w:i/>
          <w:iCs/>
        </w:rPr>
        <w:t xml:space="preserve"> 2017-2018</w:t>
      </w:r>
      <w:r>
        <w:t xml:space="preserve">. Dar es </w:t>
      </w:r>
      <w:proofErr w:type="spellStart"/>
      <w:r>
        <w:t>Salaam</w:t>
      </w:r>
      <w:proofErr w:type="spellEnd"/>
      <w:r>
        <w:t xml:space="preserve">: Tanzania </w:t>
      </w:r>
      <w:proofErr w:type="spellStart"/>
      <w:r>
        <w:t>National</w:t>
      </w:r>
      <w:proofErr w:type="spellEnd"/>
      <w:r>
        <w:t xml:space="preserve"> Bureau </w:t>
      </w:r>
      <w:proofErr w:type="spellStart"/>
      <w:r>
        <w:t>of</w:t>
      </w:r>
      <w:proofErr w:type="spellEnd"/>
      <w:r>
        <w:t xml:space="preserve"> </w:t>
      </w:r>
      <w:proofErr w:type="spellStart"/>
      <w:r>
        <w:t>Statistics</w:t>
      </w:r>
      <w:proofErr w:type="spellEnd"/>
      <w:r>
        <w:t>.</w:t>
      </w:r>
    </w:p>
    <w:p w14:paraId="69D6C8EC" w14:textId="2E084B88" w:rsidR="00012470" w:rsidRPr="00FA049A" w:rsidRDefault="34F2A9D0" w:rsidP="00012470">
      <w:pPr>
        <w:pStyle w:val="Heading3"/>
      </w:pPr>
      <w:r>
        <w:t>Uganda</w:t>
      </w:r>
    </w:p>
    <w:p w14:paraId="7F582B45" w14:textId="77777777" w:rsidR="00012470" w:rsidRPr="00FA049A" w:rsidRDefault="00012470" w:rsidP="00BD6DF4">
      <w:pPr>
        <w:pStyle w:val="References"/>
        <w:rPr>
          <w:lang w:val="en-US"/>
        </w:rPr>
      </w:pPr>
      <w:r>
        <w:t xml:space="preserve">Uganda Bureau </w:t>
      </w:r>
      <w:proofErr w:type="spellStart"/>
      <w:r>
        <w:t>of</w:t>
      </w:r>
      <w:proofErr w:type="spellEnd"/>
      <w:r>
        <w:t xml:space="preserve"> </w:t>
      </w:r>
      <w:proofErr w:type="spellStart"/>
      <w:r>
        <w:t>Statistics</w:t>
      </w:r>
      <w:proofErr w:type="spellEnd"/>
      <w:r>
        <w:t xml:space="preserve"> (2017). </w:t>
      </w:r>
      <w:r w:rsidRPr="6CDEF7DA">
        <w:rPr>
          <w:i/>
          <w:iCs/>
        </w:rPr>
        <w:t xml:space="preserve">Uganda </w:t>
      </w:r>
      <w:proofErr w:type="spellStart"/>
      <w:r w:rsidRPr="6CDEF7DA">
        <w:rPr>
          <w:i/>
          <w:iCs/>
        </w:rPr>
        <w:t>National</w:t>
      </w:r>
      <w:proofErr w:type="spellEnd"/>
      <w:r w:rsidRPr="6CDEF7DA">
        <w:rPr>
          <w:i/>
          <w:iCs/>
        </w:rPr>
        <w:t xml:space="preserve"> </w:t>
      </w:r>
      <w:proofErr w:type="spellStart"/>
      <w:r w:rsidRPr="6CDEF7DA">
        <w:rPr>
          <w:i/>
          <w:iCs/>
        </w:rPr>
        <w:t>Household</w:t>
      </w:r>
      <w:proofErr w:type="spellEnd"/>
      <w:r w:rsidRPr="6CDEF7DA">
        <w:rPr>
          <w:i/>
          <w:iCs/>
        </w:rPr>
        <w:t xml:space="preserve"> </w:t>
      </w:r>
      <w:proofErr w:type="spellStart"/>
      <w:r w:rsidRPr="6CDEF7DA">
        <w:rPr>
          <w:i/>
          <w:iCs/>
        </w:rPr>
        <w:t>Survey</w:t>
      </w:r>
      <w:proofErr w:type="spellEnd"/>
      <w:r w:rsidRPr="6CDEF7DA">
        <w:rPr>
          <w:i/>
          <w:iCs/>
        </w:rPr>
        <w:t xml:space="preserve"> (UNHS) 2016/2017. </w:t>
      </w:r>
      <w:r>
        <w:t xml:space="preserve">Kampala: Uganda Bureau </w:t>
      </w:r>
      <w:proofErr w:type="spellStart"/>
      <w:r>
        <w:t>of</w:t>
      </w:r>
      <w:proofErr w:type="spellEnd"/>
      <w:r>
        <w:t xml:space="preserve"> </w:t>
      </w:r>
      <w:proofErr w:type="spellStart"/>
      <w:r>
        <w:t>Statistics</w:t>
      </w:r>
      <w:proofErr w:type="spellEnd"/>
      <w:r>
        <w:t>.</w:t>
      </w:r>
    </w:p>
    <w:p w14:paraId="5363109A" w14:textId="01BF4706" w:rsidR="00012470" w:rsidRPr="00FA049A" w:rsidRDefault="06D45B49" w:rsidP="6CDEF7DA">
      <w:pPr>
        <w:pStyle w:val="References"/>
        <w:rPr>
          <w:lang w:val="en-US"/>
        </w:rPr>
      </w:pPr>
      <w:r>
        <w:t xml:space="preserve">Uganda Bureau </w:t>
      </w:r>
      <w:proofErr w:type="spellStart"/>
      <w:r>
        <w:t>of</w:t>
      </w:r>
      <w:proofErr w:type="spellEnd"/>
      <w:r>
        <w:t xml:space="preserve"> </w:t>
      </w:r>
      <w:proofErr w:type="spellStart"/>
      <w:r>
        <w:t>Statistics</w:t>
      </w:r>
      <w:proofErr w:type="spellEnd"/>
      <w:r>
        <w:t xml:space="preserve"> (2020). </w:t>
      </w:r>
      <w:r w:rsidRPr="6CDEF7DA">
        <w:rPr>
          <w:i/>
          <w:iCs/>
        </w:rPr>
        <w:t xml:space="preserve">Uganda </w:t>
      </w:r>
      <w:proofErr w:type="spellStart"/>
      <w:r w:rsidRPr="6CDEF7DA">
        <w:rPr>
          <w:i/>
          <w:iCs/>
        </w:rPr>
        <w:t>National</w:t>
      </w:r>
      <w:proofErr w:type="spellEnd"/>
      <w:r w:rsidRPr="6CDEF7DA">
        <w:rPr>
          <w:i/>
          <w:iCs/>
        </w:rPr>
        <w:t xml:space="preserve"> </w:t>
      </w:r>
      <w:proofErr w:type="spellStart"/>
      <w:r w:rsidRPr="6CDEF7DA">
        <w:rPr>
          <w:i/>
          <w:iCs/>
        </w:rPr>
        <w:t>Household</w:t>
      </w:r>
      <w:proofErr w:type="spellEnd"/>
      <w:r w:rsidRPr="6CDEF7DA">
        <w:rPr>
          <w:i/>
          <w:iCs/>
        </w:rPr>
        <w:t xml:space="preserve"> </w:t>
      </w:r>
      <w:proofErr w:type="spellStart"/>
      <w:r w:rsidRPr="6CDEF7DA">
        <w:rPr>
          <w:i/>
          <w:iCs/>
        </w:rPr>
        <w:t>Survey</w:t>
      </w:r>
      <w:proofErr w:type="spellEnd"/>
      <w:r w:rsidRPr="6CDEF7DA">
        <w:rPr>
          <w:i/>
          <w:iCs/>
        </w:rPr>
        <w:t xml:space="preserve"> (UNHS) 2019/2020. </w:t>
      </w:r>
      <w:r>
        <w:t xml:space="preserve">Kampala: Uganda Bureau </w:t>
      </w:r>
      <w:proofErr w:type="spellStart"/>
      <w:r>
        <w:t>of</w:t>
      </w:r>
      <w:proofErr w:type="spellEnd"/>
      <w:r>
        <w:t xml:space="preserve"> </w:t>
      </w:r>
      <w:proofErr w:type="spellStart"/>
      <w:r>
        <w:t>Statistics</w:t>
      </w:r>
      <w:proofErr w:type="spellEnd"/>
      <w:r>
        <w:t xml:space="preserve">. </w:t>
      </w:r>
    </w:p>
    <w:p w14:paraId="0F46706F" w14:textId="27EE1DB5" w:rsidR="00012470" w:rsidRPr="00FA049A" w:rsidRDefault="34F2A9D0" w:rsidP="00BD6DF4">
      <w:pPr>
        <w:pStyle w:val="References"/>
        <w:rPr>
          <w:color w:val="FF0000"/>
          <w:lang w:val="en-US"/>
        </w:rPr>
      </w:pPr>
      <w:proofErr w:type="spellStart"/>
      <w:r>
        <w:t>Waiswa</w:t>
      </w:r>
      <w:proofErr w:type="spellEnd"/>
      <w:r>
        <w:t xml:space="preserve">, Ronald, Joseph </w:t>
      </w:r>
      <w:proofErr w:type="spellStart"/>
      <w:r>
        <w:t>Okello</w:t>
      </w:r>
      <w:proofErr w:type="spellEnd"/>
      <w:r>
        <w:t xml:space="preserve"> </w:t>
      </w:r>
      <w:proofErr w:type="spellStart"/>
      <w:r>
        <w:t>Ayo</w:t>
      </w:r>
      <w:proofErr w:type="spellEnd"/>
      <w:r>
        <w:t xml:space="preserve">, Michael Noble, Susan </w:t>
      </w:r>
      <w:proofErr w:type="spellStart"/>
      <w:r>
        <w:t>Kavuma</w:t>
      </w:r>
      <w:proofErr w:type="spellEnd"/>
      <w:r>
        <w:t>, and Gemma Wright (202</w:t>
      </w:r>
      <w:r w:rsidR="47A23ADA">
        <w:t>3</w:t>
      </w:r>
      <w:r>
        <w:t xml:space="preserve">). </w:t>
      </w:r>
      <w:r w:rsidRPr="235B1996">
        <w:rPr>
          <w:i/>
          <w:iCs/>
        </w:rPr>
        <w:t xml:space="preserve">UNU-WIDER SOUTHMOD Country </w:t>
      </w:r>
      <w:proofErr w:type="spellStart"/>
      <w:r w:rsidRPr="235B1996">
        <w:rPr>
          <w:i/>
          <w:iCs/>
        </w:rPr>
        <w:t>Report</w:t>
      </w:r>
      <w:proofErr w:type="spellEnd"/>
      <w:r w:rsidRPr="235B1996">
        <w:rPr>
          <w:i/>
          <w:iCs/>
        </w:rPr>
        <w:t>: UGAMOD v</w:t>
      </w:r>
      <w:r w:rsidR="500DA3C1" w:rsidRPr="235B1996">
        <w:rPr>
          <w:i/>
          <w:iCs/>
        </w:rPr>
        <w:t>2.0</w:t>
      </w:r>
      <w:r w:rsidRPr="235B1996">
        <w:rPr>
          <w:i/>
          <w:iCs/>
        </w:rPr>
        <w:t>, 2016–2</w:t>
      </w:r>
      <w:r w:rsidR="238F5607" w:rsidRPr="235B1996">
        <w:rPr>
          <w:i/>
          <w:iCs/>
        </w:rPr>
        <w:t>2</w:t>
      </w:r>
      <w:r w:rsidRPr="235B1996">
        <w:rPr>
          <w:i/>
          <w:iCs/>
        </w:rPr>
        <w:t xml:space="preserve">. </w:t>
      </w:r>
      <w:r>
        <w:t xml:space="preserve">UNU-WIDER SOUTHMOD Country </w:t>
      </w:r>
      <w:proofErr w:type="spellStart"/>
      <w:r>
        <w:t>Report</w:t>
      </w:r>
      <w:proofErr w:type="spellEnd"/>
      <w:r>
        <w:t xml:space="preserve"> Series. Helsinki: UNU-WIDER.</w:t>
      </w:r>
      <w:r w:rsidRPr="235B1996">
        <w:rPr>
          <w:color w:val="FF0000"/>
        </w:rPr>
        <w:t xml:space="preserve"> </w:t>
      </w:r>
    </w:p>
    <w:p w14:paraId="1B38AE5A" w14:textId="547C371B" w:rsidR="00012470" w:rsidRPr="00FA049A" w:rsidRDefault="34F2A9D0" w:rsidP="00B255FD">
      <w:pPr>
        <w:pStyle w:val="Heading3"/>
      </w:pPr>
      <w:r>
        <w:t>Viet Nam</w:t>
      </w:r>
    </w:p>
    <w:p w14:paraId="7142ECED" w14:textId="60CCB970" w:rsidR="00B255FD" w:rsidRPr="00FA049A" w:rsidRDefault="509F1874" w:rsidP="00FA049A">
      <w:pPr>
        <w:pStyle w:val="References"/>
      </w:pPr>
      <w:r>
        <w:t xml:space="preserve">Nguyen, </w:t>
      </w:r>
      <w:proofErr w:type="spellStart"/>
      <w:r>
        <w:t>Duong</w:t>
      </w:r>
      <w:proofErr w:type="spellEnd"/>
      <w:r>
        <w:t xml:space="preserve"> </w:t>
      </w:r>
      <w:proofErr w:type="spellStart"/>
      <w:r>
        <w:t>Anh</w:t>
      </w:r>
      <w:proofErr w:type="spellEnd"/>
      <w:r>
        <w:t xml:space="preserve">, Minh </w:t>
      </w:r>
      <w:proofErr w:type="spellStart"/>
      <w:r>
        <w:t>Binh</w:t>
      </w:r>
      <w:proofErr w:type="spellEnd"/>
      <w:r>
        <w:t xml:space="preserve"> Tran, and </w:t>
      </w:r>
      <w:proofErr w:type="spellStart"/>
      <w:r>
        <w:t>Anh</w:t>
      </w:r>
      <w:proofErr w:type="spellEnd"/>
      <w:r>
        <w:t xml:space="preserve"> Mai Le (202</w:t>
      </w:r>
      <w:r w:rsidR="192CC841">
        <w:t>3</w:t>
      </w:r>
      <w:r>
        <w:t xml:space="preserve">). </w:t>
      </w:r>
      <w:r w:rsidRPr="1ED6E862">
        <w:rPr>
          <w:i/>
          <w:iCs/>
        </w:rPr>
        <w:t xml:space="preserve">UNU-WIDER SOUTHMOD Country </w:t>
      </w:r>
      <w:proofErr w:type="spellStart"/>
      <w:r w:rsidRPr="1ED6E862">
        <w:rPr>
          <w:i/>
          <w:iCs/>
        </w:rPr>
        <w:t>Report</w:t>
      </w:r>
      <w:proofErr w:type="spellEnd"/>
      <w:r w:rsidRPr="1ED6E862">
        <w:rPr>
          <w:i/>
          <w:iCs/>
        </w:rPr>
        <w:t>: VNMOD v3.</w:t>
      </w:r>
      <w:r w:rsidR="3F022E47" w:rsidRPr="1ED6E862">
        <w:rPr>
          <w:i/>
          <w:iCs/>
        </w:rPr>
        <w:t>3,</w:t>
      </w:r>
      <w:r w:rsidRPr="1ED6E862">
        <w:rPr>
          <w:i/>
          <w:iCs/>
        </w:rPr>
        <w:t xml:space="preserve"> 2012–22</w:t>
      </w:r>
      <w:r>
        <w:t xml:space="preserve">. UNU-WIDER SOUTHMOD Country </w:t>
      </w:r>
      <w:proofErr w:type="spellStart"/>
      <w:r>
        <w:t>Report</w:t>
      </w:r>
      <w:proofErr w:type="spellEnd"/>
      <w:r>
        <w:t xml:space="preserve"> Series. Helsinki: UNU-WIDER.  </w:t>
      </w:r>
    </w:p>
    <w:p w14:paraId="6396D142" w14:textId="6A5B7273" w:rsidR="00B255FD" w:rsidRPr="00FA049A" w:rsidRDefault="371E24F0" w:rsidP="00FA049A">
      <w:pPr>
        <w:pStyle w:val="References"/>
      </w:pPr>
      <w:proofErr w:type="spellStart"/>
      <w:r>
        <w:t>Viet</w:t>
      </w:r>
      <w:proofErr w:type="spellEnd"/>
      <w:r>
        <w:t xml:space="preserve"> </w:t>
      </w:r>
      <w:proofErr w:type="spellStart"/>
      <w:r>
        <w:t>Nam</w:t>
      </w:r>
      <w:proofErr w:type="spellEnd"/>
      <w:r>
        <w:t xml:space="preserve"> </w:t>
      </w:r>
      <w:proofErr w:type="spellStart"/>
      <w:r>
        <w:t>National</w:t>
      </w:r>
      <w:proofErr w:type="spellEnd"/>
      <w:r>
        <w:t xml:space="preserve"> </w:t>
      </w:r>
      <w:proofErr w:type="spellStart"/>
      <w:r>
        <w:t>Statistical</w:t>
      </w:r>
      <w:proofErr w:type="spellEnd"/>
      <w:r>
        <w:t xml:space="preserve"> </w:t>
      </w:r>
      <w:proofErr w:type="spellStart"/>
      <w:r>
        <w:t>Institute</w:t>
      </w:r>
      <w:proofErr w:type="spellEnd"/>
      <w:r>
        <w:t xml:space="preserve"> (2016). </w:t>
      </w:r>
      <w:proofErr w:type="spellStart"/>
      <w:r w:rsidRPr="6CDEF7DA">
        <w:rPr>
          <w:i/>
          <w:iCs/>
        </w:rPr>
        <w:t>Viet</w:t>
      </w:r>
      <w:proofErr w:type="spellEnd"/>
      <w:r w:rsidRPr="6CDEF7DA">
        <w:rPr>
          <w:i/>
          <w:iCs/>
        </w:rPr>
        <w:t xml:space="preserve"> </w:t>
      </w:r>
      <w:proofErr w:type="spellStart"/>
      <w:r w:rsidRPr="6CDEF7DA">
        <w:rPr>
          <w:i/>
          <w:iCs/>
        </w:rPr>
        <w:t>Nam</w:t>
      </w:r>
      <w:proofErr w:type="spellEnd"/>
      <w:r w:rsidRPr="6CDEF7DA">
        <w:rPr>
          <w:i/>
          <w:iCs/>
        </w:rPr>
        <w:t xml:space="preserve"> </w:t>
      </w:r>
      <w:proofErr w:type="spellStart"/>
      <w:r w:rsidRPr="6CDEF7DA">
        <w:rPr>
          <w:i/>
          <w:iCs/>
        </w:rPr>
        <w:t>Household</w:t>
      </w:r>
      <w:proofErr w:type="spellEnd"/>
      <w:r w:rsidRPr="6CDEF7DA">
        <w:rPr>
          <w:i/>
          <w:iCs/>
        </w:rPr>
        <w:t xml:space="preserve"> Living Standard </w:t>
      </w:r>
      <w:proofErr w:type="spellStart"/>
      <w:r w:rsidRPr="6CDEF7DA">
        <w:rPr>
          <w:i/>
          <w:iCs/>
        </w:rPr>
        <w:t>Survey</w:t>
      </w:r>
      <w:proofErr w:type="spellEnd"/>
      <w:r w:rsidRPr="6CDEF7DA">
        <w:rPr>
          <w:i/>
          <w:iCs/>
        </w:rPr>
        <w:t xml:space="preserve"> 2016. </w:t>
      </w:r>
      <w:r>
        <w:t xml:space="preserve">Hanoi: </w:t>
      </w:r>
      <w:proofErr w:type="spellStart"/>
      <w:r>
        <w:t>Viet</w:t>
      </w:r>
      <w:proofErr w:type="spellEnd"/>
      <w:r>
        <w:t> </w:t>
      </w:r>
      <w:proofErr w:type="spellStart"/>
      <w:r>
        <w:t>Nam</w:t>
      </w:r>
      <w:proofErr w:type="spellEnd"/>
      <w:r>
        <w:t xml:space="preserve"> </w:t>
      </w:r>
      <w:proofErr w:type="spellStart"/>
      <w:r>
        <w:t>National</w:t>
      </w:r>
      <w:proofErr w:type="spellEnd"/>
      <w:r>
        <w:t xml:space="preserve"> </w:t>
      </w:r>
      <w:proofErr w:type="spellStart"/>
      <w:r>
        <w:t>Statistical</w:t>
      </w:r>
      <w:proofErr w:type="spellEnd"/>
      <w:r>
        <w:t xml:space="preserve"> </w:t>
      </w:r>
      <w:proofErr w:type="spellStart"/>
      <w:r>
        <w:t>Institute</w:t>
      </w:r>
      <w:proofErr w:type="spellEnd"/>
      <w:r>
        <w:t xml:space="preserve"> </w:t>
      </w:r>
    </w:p>
    <w:p w14:paraId="66F21D78" w14:textId="1B3A35AB" w:rsidR="00B255FD" w:rsidRPr="00FA049A" w:rsidRDefault="371E24F0" w:rsidP="00FA049A">
      <w:pPr>
        <w:pStyle w:val="References"/>
      </w:pPr>
      <w:proofErr w:type="spellStart"/>
      <w:r>
        <w:t>Viet</w:t>
      </w:r>
      <w:proofErr w:type="spellEnd"/>
      <w:r>
        <w:t xml:space="preserve"> </w:t>
      </w:r>
      <w:proofErr w:type="spellStart"/>
      <w:r>
        <w:t>Nam</w:t>
      </w:r>
      <w:proofErr w:type="spellEnd"/>
      <w:r>
        <w:t xml:space="preserve"> </w:t>
      </w:r>
      <w:proofErr w:type="spellStart"/>
      <w:r>
        <w:t>National</w:t>
      </w:r>
      <w:proofErr w:type="spellEnd"/>
      <w:r>
        <w:t xml:space="preserve"> </w:t>
      </w:r>
      <w:proofErr w:type="spellStart"/>
      <w:r>
        <w:t>Statistical</w:t>
      </w:r>
      <w:proofErr w:type="spellEnd"/>
      <w:r>
        <w:t xml:space="preserve"> </w:t>
      </w:r>
      <w:proofErr w:type="spellStart"/>
      <w:r>
        <w:t>Institute</w:t>
      </w:r>
      <w:proofErr w:type="spellEnd"/>
      <w:r>
        <w:t xml:space="preserve"> (2018). </w:t>
      </w:r>
      <w:proofErr w:type="spellStart"/>
      <w:r w:rsidRPr="6CDEF7DA">
        <w:rPr>
          <w:i/>
          <w:iCs/>
        </w:rPr>
        <w:t>Viet</w:t>
      </w:r>
      <w:proofErr w:type="spellEnd"/>
      <w:r w:rsidRPr="6CDEF7DA">
        <w:rPr>
          <w:i/>
          <w:iCs/>
        </w:rPr>
        <w:t xml:space="preserve"> </w:t>
      </w:r>
      <w:proofErr w:type="spellStart"/>
      <w:r w:rsidRPr="6CDEF7DA">
        <w:rPr>
          <w:i/>
          <w:iCs/>
        </w:rPr>
        <w:t>Nam</w:t>
      </w:r>
      <w:proofErr w:type="spellEnd"/>
      <w:r w:rsidRPr="6CDEF7DA">
        <w:rPr>
          <w:i/>
          <w:iCs/>
        </w:rPr>
        <w:t xml:space="preserve"> </w:t>
      </w:r>
      <w:proofErr w:type="spellStart"/>
      <w:r w:rsidRPr="6CDEF7DA">
        <w:rPr>
          <w:i/>
          <w:iCs/>
        </w:rPr>
        <w:t>Household</w:t>
      </w:r>
      <w:proofErr w:type="spellEnd"/>
      <w:r w:rsidRPr="6CDEF7DA">
        <w:rPr>
          <w:i/>
          <w:iCs/>
        </w:rPr>
        <w:t xml:space="preserve"> Living Standard </w:t>
      </w:r>
      <w:proofErr w:type="spellStart"/>
      <w:r w:rsidRPr="6CDEF7DA">
        <w:rPr>
          <w:i/>
          <w:iCs/>
        </w:rPr>
        <w:t>Survey</w:t>
      </w:r>
      <w:proofErr w:type="spellEnd"/>
      <w:r w:rsidRPr="6CDEF7DA">
        <w:rPr>
          <w:i/>
          <w:iCs/>
        </w:rPr>
        <w:t xml:space="preserve"> 2018.</w:t>
      </w:r>
      <w:r>
        <w:t xml:space="preserve"> Hanoi: </w:t>
      </w:r>
      <w:proofErr w:type="spellStart"/>
      <w:r>
        <w:t>Viet</w:t>
      </w:r>
      <w:proofErr w:type="spellEnd"/>
      <w:r>
        <w:t> </w:t>
      </w:r>
      <w:proofErr w:type="spellStart"/>
      <w:r>
        <w:t>Nam</w:t>
      </w:r>
      <w:proofErr w:type="spellEnd"/>
      <w:r>
        <w:t xml:space="preserve"> </w:t>
      </w:r>
      <w:proofErr w:type="spellStart"/>
      <w:r>
        <w:t>National</w:t>
      </w:r>
      <w:proofErr w:type="spellEnd"/>
      <w:r>
        <w:t xml:space="preserve"> </w:t>
      </w:r>
      <w:proofErr w:type="spellStart"/>
      <w:r>
        <w:t>Statistical</w:t>
      </w:r>
      <w:proofErr w:type="spellEnd"/>
      <w:r>
        <w:t xml:space="preserve"> </w:t>
      </w:r>
      <w:proofErr w:type="spellStart"/>
      <w:r>
        <w:t>Institute</w:t>
      </w:r>
      <w:proofErr w:type="spellEnd"/>
      <w:r>
        <w:t xml:space="preserve"> </w:t>
      </w:r>
    </w:p>
    <w:p w14:paraId="3C5AF242" w14:textId="291224DC" w:rsidR="00B255FD" w:rsidRPr="004D2BC1" w:rsidRDefault="371E24F0" w:rsidP="00FA049A">
      <w:pPr>
        <w:pStyle w:val="References"/>
      </w:pPr>
      <w:proofErr w:type="spellStart"/>
      <w:r>
        <w:t>Viet</w:t>
      </w:r>
      <w:proofErr w:type="spellEnd"/>
      <w:r>
        <w:t xml:space="preserve"> </w:t>
      </w:r>
      <w:proofErr w:type="spellStart"/>
      <w:r>
        <w:t>Nam</w:t>
      </w:r>
      <w:proofErr w:type="spellEnd"/>
      <w:r>
        <w:t xml:space="preserve"> </w:t>
      </w:r>
      <w:proofErr w:type="spellStart"/>
      <w:r>
        <w:t>National</w:t>
      </w:r>
      <w:proofErr w:type="spellEnd"/>
      <w:r>
        <w:t xml:space="preserve"> </w:t>
      </w:r>
      <w:proofErr w:type="spellStart"/>
      <w:r>
        <w:t>Statistical</w:t>
      </w:r>
      <w:proofErr w:type="spellEnd"/>
      <w:r>
        <w:t xml:space="preserve"> </w:t>
      </w:r>
      <w:proofErr w:type="spellStart"/>
      <w:r>
        <w:t>Institute</w:t>
      </w:r>
      <w:proofErr w:type="spellEnd"/>
      <w:r>
        <w:t xml:space="preserve"> (2020). </w:t>
      </w:r>
      <w:proofErr w:type="spellStart"/>
      <w:r w:rsidRPr="6CDEF7DA">
        <w:rPr>
          <w:i/>
          <w:iCs/>
        </w:rPr>
        <w:t>Viet</w:t>
      </w:r>
      <w:proofErr w:type="spellEnd"/>
      <w:r w:rsidRPr="6CDEF7DA">
        <w:rPr>
          <w:i/>
          <w:iCs/>
        </w:rPr>
        <w:t xml:space="preserve"> </w:t>
      </w:r>
      <w:proofErr w:type="spellStart"/>
      <w:r w:rsidRPr="6CDEF7DA">
        <w:rPr>
          <w:i/>
          <w:iCs/>
        </w:rPr>
        <w:t>Nam</w:t>
      </w:r>
      <w:proofErr w:type="spellEnd"/>
      <w:r w:rsidRPr="6CDEF7DA">
        <w:rPr>
          <w:i/>
          <w:iCs/>
        </w:rPr>
        <w:t xml:space="preserve"> </w:t>
      </w:r>
      <w:proofErr w:type="spellStart"/>
      <w:r w:rsidRPr="6CDEF7DA">
        <w:rPr>
          <w:i/>
          <w:iCs/>
        </w:rPr>
        <w:t>Household</w:t>
      </w:r>
      <w:proofErr w:type="spellEnd"/>
      <w:r w:rsidRPr="6CDEF7DA">
        <w:rPr>
          <w:i/>
          <w:iCs/>
        </w:rPr>
        <w:t xml:space="preserve"> Living Standard </w:t>
      </w:r>
      <w:proofErr w:type="spellStart"/>
      <w:r w:rsidRPr="6CDEF7DA">
        <w:rPr>
          <w:i/>
          <w:iCs/>
        </w:rPr>
        <w:t>Survey</w:t>
      </w:r>
      <w:proofErr w:type="spellEnd"/>
      <w:r w:rsidRPr="6CDEF7DA">
        <w:rPr>
          <w:i/>
          <w:iCs/>
        </w:rPr>
        <w:t xml:space="preserve"> 2020. </w:t>
      </w:r>
      <w:r>
        <w:t xml:space="preserve">Hanoi: </w:t>
      </w:r>
      <w:proofErr w:type="spellStart"/>
      <w:r>
        <w:t>Viet</w:t>
      </w:r>
      <w:proofErr w:type="spellEnd"/>
      <w:r>
        <w:t> </w:t>
      </w:r>
      <w:proofErr w:type="spellStart"/>
      <w:r>
        <w:t>Nam</w:t>
      </w:r>
      <w:proofErr w:type="spellEnd"/>
      <w:r>
        <w:t xml:space="preserve"> </w:t>
      </w:r>
      <w:proofErr w:type="spellStart"/>
      <w:r>
        <w:t>National</w:t>
      </w:r>
      <w:proofErr w:type="spellEnd"/>
      <w:r>
        <w:t xml:space="preserve"> </w:t>
      </w:r>
      <w:proofErr w:type="spellStart"/>
      <w:r>
        <w:t>Statistical</w:t>
      </w:r>
      <w:proofErr w:type="spellEnd"/>
      <w:r>
        <w:t xml:space="preserve"> </w:t>
      </w:r>
      <w:proofErr w:type="spellStart"/>
      <w:r>
        <w:t>Institute</w:t>
      </w:r>
      <w:proofErr w:type="spellEnd"/>
    </w:p>
    <w:p w14:paraId="09E96BE9" w14:textId="69089DD0" w:rsidR="0080432F" w:rsidRPr="004D2BC1" w:rsidRDefault="34F2A9D0" w:rsidP="00012470">
      <w:pPr>
        <w:pStyle w:val="Heading3"/>
        <w:rPr>
          <w:lang w:val="es-ES"/>
        </w:rPr>
      </w:pPr>
      <w:r w:rsidRPr="004D2BC1">
        <w:rPr>
          <w:lang w:val="es-ES"/>
        </w:rPr>
        <w:t>Zambia</w:t>
      </w:r>
    </w:p>
    <w:p w14:paraId="07587EC5" w14:textId="083FDD46" w:rsidR="00B255FD" w:rsidRPr="00FA049A" w:rsidRDefault="3344CAB5" w:rsidP="6CDEF7DA">
      <w:pPr>
        <w:pStyle w:val="References"/>
        <w:rPr>
          <w:lang w:val="en-US"/>
        </w:rPr>
      </w:pPr>
      <w:proofErr w:type="spellStart"/>
      <w:r>
        <w:t>Kalikeka</w:t>
      </w:r>
      <w:proofErr w:type="spellEnd"/>
      <w:r>
        <w:t xml:space="preserve">, </w:t>
      </w:r>
      <w:proofErr w:type="spellStart"/>
      <w:r>
        <w:t>Mbewe</w:t>
      </w:r>
      <w:proofErr w:type="spellEnd"/>
      <w:r>
        <w:t xml:space="preserve">, </w:t>
      </w:r>
      <w:proofErr w:type="spellStart"/>
      <w:r>
        <w:t>Miselo</w:t>
      </w:r>
      <w:proofErr w:type="spellEnd"/>
      <w:r>
        <w:t xml:space="preserve"> </w:t>
      </w:r>
      <w:proofErr w:type="spellStart"/>
      <w:r>
        <w:t>Bwalya</w:t>
      </w:r>
      <w:proofErr w:type="spellEnd"/>
      <w:r>
        <w:t xml:space="preserve">, Katrin </w:t>
      </w:r>
      <w:proofErr w:type="spellStart"/>
      <w:r>
        <w:t>Gasior</w:t>
      </w:r>
      <w:proofErr w:type="spellEnd"/>
      <w:r>
        <w:t xml:space="preserve">, David </w:t>
      </w:r>
      <w:proofErr w:type="spellStart"/>
      <w:r>
        <w:t>McLennan</w:t>
      </w:r>
      <w:proofErr w:type="spellEnd"/>
      <w:r>
        <w:t>, and Maria Jouste (202</w:t>
      </w:r>
      <w:r w:rsidR="0836DE9D">
        <w:t>3</w:t>
      </w:r>
      <w:r>
        <w:t xml:space="preserve">). </w:t>
      </w:r>
      <w:r w:rsidRPr="235B1996">
        <w:rPr>
          <w:i/>
          <w:iCs/>
        </w:rPr>
        <w:t xml:space="preserve">UNU-WIDER SOUTHMOD Country </w:t>
      </w:r>
      <w:proofErr w:type="spellStart"/>
      <w:r w:rsidRPr="235B1996">
        <w:rPr>
          <w:i/>
          <w:iCs/>
        </w:rPr>
        <w:t>Report</w:t>
      </w:r>
      <w:proofErr w:type="spellEnd"/>
      <w:r w:rsidRPr="235B1996">
        <w:rPr>
          <w:i/>
          <w:iCs/>
        </w:rPr>
        <w:t xml:space="preserve">: </w:t>
      </w:r>
      <w:proofErr w:type="spellStart"/>
      <w:r w:rsidRPr="235B1996">
        <w:rPr>
          <w:i/>
          <w:iCs/>
        </w:rPr>
        <w:t>MicroZAMOD</w:t>
      </w:r>
      <w:proofErr w:type="spellEnd"/>
      <w:r w:rsidRPr="235B1996">
        <w:rPr>
          <w:i/>
          <w:iCs/>
        </w:rPr>
        <w:t xml:space="preserve"> v2.1</w:t>
      </w:r>
      <w:r w:rsidR="62FD8454" w:rsidRPr="235B1996">
        <w:rPr>
          <w:i/>
          <w:iCs/>
        </w:rPr>
        <w:t>5</w:t>
      </w:r>
      <w:r w:rsidRPr="235B1996">
        <w:rPr>
          <w:i/>
          <w:iCs/>
        </w:rPr>
        <w:t>, 2010, 2015–2</w:t>
      </w:r>
      <w:r w:rsidR="02178854" w:rsidRPr="235B1996">
        <w:rPr>
          <w:i/>
          <w:iCs/>
        </w:rPr>
        <w:t>2</w:t>
      </w:r>
      <w:r>
        <w:t xml:space="preserve">. UNU-WIDER SOUTHMOD Country </w:t>
      </w:r>
      <w:proofErr w:type="spellStart"/>
      <w:r>
        <w:t>Report</w:t>
      </w:r>
      <w:proofErr w:type="spellEnd"/>
      <w:r>
        <w:t xml:space="preserve"> Series. Helsinki: UNU-WIDER. </w:t>
      </w:r>
    </w:p>
    <w:p w14:paraId="0E05B040" w14:textId="51CD4B3A" w:rsidR="00B255FD" w:rsidRPr="00FA049A" w:rsidRDefault="0EE8C306" w:rsidP="00FA049A">
      <w:pPr>
        <w:pStyle w:val="References"/>
      </w:pPr>
      <w:r>
        <w:t xml:space="preserve">Zambia Central </w:t>
      </w:r>
      <w:proofErr w:type="spellStart"/>
      <w:r>
        <w:t>Statistical</w:t>
      </w:r>
      <w:proofErr w:type="spellEnd"/>
      <w:r>
        <w:t xml:space="preserve"> Office (2010). </w:t>
      </w:r>
      <w:r w:rsidRPr="6CDEF7DA">
        <w:rPr>
          <w:i/>
          <w:iCs/>
        </w:rPr>
        <w:t xml:space="preserve">Living </w:t>
      </w:r>
      <w:proofErr w:type="spellStart"/>
      <w:r w:rsidRPr="6CDEF7DA">
        <w:rPr>
          <w:i/>
          <w:iCs/>
        </w:rPr>
        <w:t>Conditions</w:t>
      </w:r>
      <w:proofErr w:type="spellEnd"/>
      <w:r w:rsidRPr="6CDEF7DA">
        <w:rPr>
          <w:i/>
          <w:iCs/>
        </w:rPr>
        <w:t xml:space="preserve"> </w:t>
      </w:r>
      <w:proofErr w:type="spellStart"/>
      <w:r w:rsidRPr="6CDEF7DA">
        <w:rPr>
          <w:i/>
          <w:iCs/>
        </w:rPr>
        <w:t>Monitoring</w:t>
      </w:r>
      <w:proofErr w:type="spellEnd"/>
      <w:r w:rsidRPr="6CDEF7DA">
        <w:rPr>
          <w:i/>
          <w:iCs/>
        </w:rPr>
        <w:t xml:space="preserve"> </w:t>
      </w:r>
      <w:proofErr w:type="spellStart"/>
      <w:r w:rsidRPr="6CDEF7DA">
        <w:rPr>
          <w:i/>
          <w:iCs/>
        </w:rPr>
        <w:t>Survey</w:t>
      </w:r>
      <w:proofErr w:type="spellEnd"/>
      <w:r w:rsidRPr="6CDEF7DA">
        <w:rPr>
          <w:i/>
          <w:iCs/>
        </w:rPr>
        <w:t xml:space="preserve"> 2010</w:t>
      </w:r>
      <w:r>
        <w:t xml:space="preserve">. Lusaka: Zambia Central </w:t>
      </w:r>
      <w:proofErr w:type="spellStart"/>
      <w:r>
        <w:t>Statistical</w:t>
      </w:r>
      <w:proofErr w:type="spellEnd"/>
      <w:r>
        <w:t xml:space="preserve"> Office.  </w:t>
      </w:r>
    </w:p>
    <w:p w14:paraId="0A9B348B" w14:textId="687C3AC3" w:rsidR="00B255FD" w:rsidRPr="00FA049A" w:rsidRDefault="0EE8C306" w:rsidP="00FA049A">
      <w:pPr>
        <w:pStyle w:val="References"/>
        <w:rPr>
          <w:lang w:val="en-US"/>
        </w:rPr>
      </w:pPr>
      <w:r>
        <w:t xml:space="preserve">Zambia Central </w:t>
      </w:r>
      <w:proofErr w:type="spellStart"/>
      <w:r>
        <w:t>Statistical</w:t>
      </w:r>
      <w:proofErr w:type="spellEnd"/>
      <w:r>
        <w:t xml:space="preserve"> Office (2015). </w:t>
      </w:r>
      <w:r w:rsidRPr="6CDEF7DA">
        <w:rPr>
          <w:i/>
          <w:iCs/>
        </w:rPr>
        <w:t xml:space="preserve">Living </w:t>
      </w:r>
      <w:proofErr w:type="spellStart"/>
      <w:r w:rsidRPr="6CDEF7DA">
        <w:rPr>
          <w:i/>
          <w:iCs/>
        </w:rPr>
        <w:t>Conditions</w:t>
      </w:r>
      <w:proofErr w:type="spellEnd"/>
      <w:r w:rsidRPr="6CDEF7DA">
        <w:rPr>
          <w:i/>
          <w:iCs/>
        </w:rPr>
        <w:t xml:space="preserve"> </w:t>
      </w:r>
      <w:proofErr w:type="spellStart"/>
      <w:r w:rsidRPr="6CDEF7DA">
        <w:rPr>
          <w:i/>
          <w:iCs/>
        </w:rPr>
        <w:t>Monitoring</w:t>
      </w:r>
      <w:proofErr w:type="spellEnd"/>
      <w:r w:rsidRPr="6CDEF7DA">
        <w:rPr>
          <w:i/>
          <w:iCs/>
        </w:rPr>
        <w:t xml:space="preserve"> </w:t>
      </w:r>
      <w:proofErr w:type="spellStart"/>
      <w:r w:rsidRPr="6CDEF7DA">
        <w:rPr>
          <w:i/>
          <w:iCs/>
        </w:rPr>
        <w:t>Survey</w:t>
      </w:r>
      <w:proofErr w:type="spellEnd"/>
      <w:r w:rsidRPr="6CDEF7DA">
        <w:rPr>
          <w:i/>
          <w:iCs/>
        </w:rPr>
        <w:t xml:space="preserve"> 2015</w:t>
      </w:r>
      <w:r>
        <w:t xml:space="preserve">. Lusaka: Zambia Central </w:t>
      </w:r>
      <w:proofErr w:type="spellStart"/>
      <w:r>
        <w:t>Statistical</w:t>
      </w:r>
      <w:proofErr w:type="spellEnd"/>
      <w:r>
        <w:t xml:space="preserve"> Office.  </w:t>
      </w:r>
    </w:p>
    <w:p w14:paraId="6BFC3143" w14:textId="0F03CFF4" w:rsidR="00A16B52" w:rsidRPr="00FA049A" w:rsidRDefault="00A16B52" w:rsidP="73028E1D">
      <w:pPr>
        <w:pStyle w:val="Heading2"/>
        <w:numPr>
          <w:ilvl w:val="1"/>
          <w:numId w:val="0"/>
        </w:numPr>
      </w:pPr>
    </w:p>
    <w:p w14:paraId="54B20DC6" w14:textId="1F2F30DE" w:rsidR="00A16B52" w:rsidRPr="00FA049A" w:rsidRDefault="6D94E567" w:rsidP="73028E1D">
      <w:r>
        <w:br w:type="page"/>
      </w:r>
    </w:p>
    <w:p w14:paraId="66A25FC0" w14:textId="3A1AD75A" w:rsidR="00A16B52" w:rsidRPr="00FA049A" w:rsidRDefault="70E51968" w:rsidP="73028E1D">
      <w:pPr>
        <w:pStyle w:val="Heading2"/>
        <w:rPr>
          <w:rFonts w:eastAsia="Yu Gothic Light"/>
        </w:rPr>
      </w:pPr>
      <w:r>
        <w:lastRenderedPageBreak/>
        <w:t>Acknowledgement of the model</w:t>
      </w:r>
    </w:p>
    <w:p w14:paraId="2C6A23FD" w14:textId="3D85FCEA" w:rsidR="0013242A" w:rsidRPr="00FA049A" w:rsidRDefault="1FFDA83F" w:rsidP="56655229">
      <w:pPr>
        <w:jc w:val="both"/>
        <w:rPr>
          <w:rFonts w:eastAsia="Segoe UI" w:cs="Segoe UI"/>
        </w:rPr>
      </w:pPr>
      <w:r>
        <w:t xml:space="preserve">The results presented here are based on </w:t>
      </w:r>
      <w:r w:rsidR="3775B74F">
        <w:t xml:space="preserve">the tax-benefit microsimulation model for </w:t>
      </w:r>
      <w:r w:rsidR="3A1556C5">
        <w:t>[</w:t>
      </w:r>
      <w:r w:rsidR="76570593">
        <w:t xml:space="preserve">insert </w:t>
      </w:r>
      <w:r w:rsidR="3A1556C5">
        <w:t>country or countries]</w:t>
      </w:r>
      <w:r w:rsidR="3775B74F">
        <w:t xml:space="preserve"> in </w:t>
      </w:r>
      <w:r w:rsidR="5C3E3CE6">
        <w:t>SOUTHMOD_A1.0</w:t>
      </w:r>
      <w:r w:rsidR="616EE00D">
        <w:t>.</w:t>
      </w:r>
      <w:r>
        <w:t xml:space="preserve"> </w:t>
      </w:r>
      <w:r w:rsidR="13FC936D">
        <w:t xml:space="preserve">Models in the </w:t>
      </w:r>
      <w:r w:rsidR="616EE00D">
        <w:t xml:space="preserve">SOUTHMOD </w:t>
      </w:r>
      <w:r w:rsidR="48BAAE40">
        <w:t>bundle are</w:t>
      </w:r>
      <w:r w:rsidR="3F91A4BD">
        <w:t xml:space="preserve"> developed, maintained and managed by UNU-WIDER in collaboration with SASPRI (Southern African </w:t>
      </w:r>
      <w:r w:rsidR="1C648BB7">
        <w:t>Social Policy Research Insights</w:t>
      </w:r>
      <w:r w:rsidR="3F91A4BD">
        <w:t>)</w:t>
      </w:r>
      <w:r w:rsidR="11494D34">
        <w:t xml:space="preserve">, </w:t>
      </w:r>
      <w:r w:rsidR="1BAB0385">
        <w:t xml:space="preserve">the </w:t>
      </w:r>
      <w:r w:rsidR="11494D34">
        <w:t>International Inequalities Institute</w:t>
      </w:r>
      <w:r w:rsidR="663E96CF">
        <w:t xml:space="preserve"> at the</w:t>
      </w:r>
      <w:r w:rsidR="11494D34">
        <w:t xml:space="preserve"> London School of Economics and Political Science</w:t>
      </w:r>
      <w:r w:rsidR="2731F146">
        <w:t>,</w:t>
      </w:r>
      <w:r w:rsidR="3F91A4BD">
        <w:t xml:space="preserve"> and local partners in selected developing countries (</w:t>
      </w:r>
      <w:r w:rsidR="03FF420E">
        <w:t>Bolivia, Col</w:t>
      </w:r>
      <w:r w:rsidR="60A3D47D">
        <w:t>o</w:t>
      </w:r>
      <w:r w:rsidR="03FF420E">
        <w:t xml:space="preserve">mbia, Ecuador, </w:t>
      </w:r>
      <w:r w:rsidR="1C6A2A98">
        <w:t xml:space="preserve">Ethiopia, Ghana, Mozambique, </w:t>
      </w:r>
      <w:r w:rsidR="616EE00D">
        <w:t xml:space="preserve">Peru, </w:t>
      </w:r>
      <w:r w:rsidR="7BFE5716">
        <w:t xml:space="preserve">Rwanda, </w:t>
      </w:r>
      <w:r w:rsidR="1C6A2A98">
        <w:t xml:space="preserve">Tanzania, Uganda, </w:t>
      </w:r>
      <w:r w:rsidR="03FF420E">
        <w:t xml:space="preserve">Viet Nam </w:t>
      </w:r>
      <w:r w:rsidR="1C6A2A98">
        <w:t xml:space="preserve">and </w:t>
      </w:r>
      <w:r w:rsidR="03FF420E">
        <w:t>Zambia</w:t>
      </w:r>
      <w:r w:rsidR="3F91A4BD">
        <w:t xml:space="preserve">) in the scope of </w:t>
      </w:r>
      <w:hyperlink r:id="rId20">
        <w:r w:rsidR="3F91A4BD" w:rsidRPr="73028E1D">
          <w:rPr>
            <w:rStyle w:val="Hyperlink"/>
          </w:rPr>
          <w:t>the</w:t>
        </w:r>
        <w:r w:rsidR="32FD434F" w:rsidRPr="73028E1D">
          <w:rPr>
            <w:rStyle w:val="Hyperlink"/>
          </w:rPr>
          <w:t xml:space="preserve"> </w:t>
        </w:r>
        <w:r w:rsidR="4F242BC5" w:rsidRPr="73028E1D">
          <w:rPr>
            <w:rStyle w:val="Hyperlink"/>
          </w:rPr>
          <w:t>SOUTHMOD project</w:t>
        </w:r>
        <w:r w:rsidR="3F91A4BD" w:rsidRPr="73028E1D">
          <w:rPr>
            <w:rStyle w:val="Hyperlink"/>
          </w:rPr>
          <w:t>.</w:t>
        </w:r>
      </w:hyperlink>
      <w:r w:rsidR="3F91A4BD">
        <w:t xml:space="preserve"> </w:t>
      </w:r>
      <w:r w:rsidR="21D25669" w:rsidRPr="73028E1D">
        <w:rPr>
          <w:rFonts w:eastAsia="Segoe UI" w:cs="Segoe UI"/>
        </w:rPr>
        <w:t xml:space="preserve">The results presented here are based on EUROMOD version [insert version number here]. Originally maintained, developed and managed by the Institute for Social and Economic Research (ISER), since 2021 EUROMOD is maintained, developed and managed by the Joint Research Centre (JRC) of the European Commission, in collaboration with EUROSTAT and national teams from the EU countries. We are indebted to the many people who have contributed to the development of </w:t>
      </w:r>
      <w:r w:rsidR="67060B5F" w:rsidRPr="73028E1D">
        <w:rPr>
          <w:rFonts w:eastAsia="Segoe UI" w:cs="Segoe UI"/>
        </w:rPr>
        <w:t xml:space="preserve">SOUTHMOD </w:t>
      </w:r>
      <w:r w:rsidR="43CAAE14" w:rsidRPr="73028E1D">
        <w:rPr>
          <w:rFonts w:eastAsia="Segoe UI" w:cs="Segoe UI"/>
        </w:rPr>
        <w:t xml:space="preserve">and </w:t>
      </w:r>
      <w:r w:rsidR="35A7F781" w:rsidRPr="73028E1D">
        <w:rPr>
          <w:rFonts w:eastAsia="Segoe UI" w:cs="Segoe UI"/>
        </w:rPr>
        <w:t>EUROMOD</w:t>
      </w:r>
      <w:r w:rsidR="21D25669" w:rsidRPr="73028E1D">
        <w:rPr>
          <w:rFonts w:eastAsia="Segoe UI" w:cs="Segoe UI"/>
        </w:rPr>
        <w:t xml:space="preserve">. </w:t>
      </w:r>
      <w:r w:rsidR="3F91A4BD">
        <w:t>The results and their interpretation presented in this publication are solely the author’s</w:t>
      </w:r>
      <w:r w:rsidR="70E51968">
        <w:t>/s</w:t>
      </w:r>
      <w:r w:rsidR="3F91A4BD">
        <w:t>’ responsibility.</w:t>
      </w:r>
    </w:p>
    <w:p w14:paraId="17A6416F" w14:textId="2D9FD19D" w:rsidR="00CA55E9" w:rsidRPr="00FA049A" w:rsidRDefault="2C67121E" w:rsidP="006801B5">
      <w:pPr>
        <w:pStyle w:val="Heading2"/>
      </w:pPr>
      <w:r>
        <w:t xml:space="preserve"> </w:t>
      </w:r>
      <w:r w:rsidR="70E51968">
        <w:t>Abbreviations</w:t>
      </w:r>
    </w:p>
    <w:p w14:paraId="3B4CAFC7" w14:textId="0432D303" w:rsidR="003F47EC" w:rsidRPr="00FA049A" w:rsidRDefault="03FF420E" w:rsidP="235B1996">
      <w:pPr>
        <w:tabs>
          <w:tab w:val="left" w:pos="1872"/>
        </w:tabs>
        <w:spacing w:after="120"/>
        <w:ind w:left="284"/>
        <w:rPr>
          <w:rStyle w:val="SubtleEmphasis"/>
        </w:rPr>
      </w:pPr>
      <w:r w:rsidRPr="235B1996">
        <w:rPr>
          <w:rStyle w:val="SubtleEmphasis"/>
        </w:rPr>
        <w:t>BOLMOD</w:t>
      </w:r>
      <w:r w:rsidR="003F47EC">
        <w:tab/>
      </w:r>
      <w:r w:rsidRPr="235B1996">
        <w:rPr>
          <w:rStyle w:val="SubtleEmphasis"/>
        </w:rPr>
        <w:t>Tax-benefit microsimulation model for Bolivia</w:t>
      </w:r>
    </w:p>
    <w:p w14:paraId="08002B34" w14:textId="2B3636DE" w:rsidR="003F47EC" w:rsidRPr="00FA049A" w:rsidRDefault="03FF420E" w:rsidP="235B1996">
      <w:pPr>
        <w:tabs>
          <w:tab w:val="left" w:pos="1872"/>
        </w:tabs>
        <w:spacing w:after="120"/>
        <w:ind w:left="284"/>
        <w:rPr>
          <w:rStyle w:val="SubtleEmphasis"/>
        </w:rPr>
      </w:pPr>
      <w:r w:rsidRPr="248B09CA">
        <w:rPr>
          <w:rStyle w:val="SubtleEmphasis"/>
        </w:rPr>
        <w:t>COLMOD</w:t>
      </w:r>
      <w:r w:rsidR="003F47EC">
        <w:tab/>
      </w:r>
      <w:r w:rsidRPr="248B09CA">
        <w:rPr>
          <w:rStyle w:val="SubtleEmphasis"/>
        </w:rPr>
        <w:t>Tax-benefit microsimulation model for Col</w:t>
      </w:r>
      <w:r w:rsidR="3E87AFBB" w:rsidRPr="248B09CA">
        <w:rPr>
          <w:rStyle w:val="SubtleEmphasis"/>
        </w:rPr>
        <w:t>o</w:t>
      </w:r>
      <w:r w:rsidRPr="248B09CA">
        <w:rPr>
          <w:rStyle w:val="SubtleEmphasis"/>
        </w:rPr>
        <w:t>mbia</w:t>
      </w:r>
    </w:p>
    <w:p w14:paraId="591FE711" w14:textId="65FF8A3C" w:rsidR="00830FA5" w:rsidRPr="00FA049A" w:rsidRDefault="1C6A2A98" w:rsidP="235B1996">
      <w:pPr>
        <w:tabs>
          <w:tab w:val="left" w:pos="1872"/>
        </w:tabs>
        <w:spacing w:after="120"/>
        <w:ind w:left="284"/>
        <w:rPr>
          <w:rStyle w:val="SubtleEmphasis"/>
        </w:rPr>
      </w:pPr>
      <w:r w:rsidRPr="235B1996">
        <w:rPr>
          <w:rStyle w:val="SubtleEmphasis"/>
        </w:rPr>
        <w:t>ECUAMOD</w:t>
      </w:r>
      <w:r w:rsidR="00830FA5">
        <w:tab/>
      </w:r>
      <w:r w:rsidRPr="235B1996">
        <w:rPr>
          <w:rStyle w:val="SubtleEmphasis"/>
        </w:rPr>
        <w:t>Tax-benefit microsimulation model for Ecuador</w:t>
      </w:r>
    </w:p>
    <w:p w14:paraId="37F0628D" w14:textId="54F44E49" w:rsidR="00830FA5" w:rsidRPr="00FA049A" w:rsidRDefault="1C6A2A98" w:rsidP="235B1996">
      <w:pPr>
        <w:tabs>
          <w:tab w:val="left" w:pos="1872"/>
        </w:tabs>
        <w:spacing w:after="120"/>
        <w:ind w:left="284"/>
        <w:rPr>
          <w:rStyle w:val="SubtleEmphasis"/>
        </w:rPr>
      </w:pPr>
      <w:r w:rsidRPr="235B1996">
        <w:rPr>
          <w:rStyle w:val="SubtleEmphasis"/>
        </w:rPr>
        <w:t>ETMOD</w:t>
      </w:r>
      <w:r w:rsidR="00830FA5">
        <w:tab/>
      </w:r>
      <w:r w:rsidRPr="235B1996">
        <w:rPr>
          <w:rStyle w:val="SubtleEmphasis"/>
        </w:rPr>
        <w:t>Tax-benefit microsimulation model for Ethiopia</w:t>
      </w:r>
    </w:p>
    <w:p w14:paraId="1C0179DD" w14:textId="4D851A83" w:rsidR="00830FA5" w:rsidRPr="00FA049A" w:rsidRDefault="1C6A2A98" w:rsidP="235B1996">
      <w:pPr>
        <w:tabs>
          <w:tab w:val="left" w:pos="1872"/>
        </w:tabs>
        <w:spacing w:after="120"/>
        <w:ind w:left="284"/>
        <w:rPr>
          <w:rStyle w:val="SubtleEmphasis"/>
        </w:rPr>
      </w:pPr>
      <w:r w:rsidRPr="235B1996">
        <w:rPr>
          <w:rStyle w:val="SubtleEmphasis"/>
        </w:rPr>
        <w:t>EUROMOD</w:t>
      </w:r>
      <w:r w:rsidR="00830FA5">
        <w:tab/>
      </w:r>
      <w:r w:rsidRPr="235B1996">
        <w:rPr>
          <w:rStyle w:val="SubtleEmphasis"/>
        </w:rPr>
        <w:t>Tax-benefit microsimulation model for the European Union</w:t>
      </w:r>
    </w:p>
    <w:p w14:paraId="7FACE76D" w14:textId="68B01764" w:rsidR="00830FA5" w:rsidRPr="00FA049A" w:rsidRDefault="1C6A2A98" w:rsidP="235B1996">
      <w:pPr>
        <w:tabs>
          <w:tab w:val="left" w:pos="1872"/>
        </w:tabs>
        <w:spacing w:after="120"/>
        <w:ind w:left="284"/>
        <w:rPr>
          <w:rStyle w:val="SubtleEmphasis"/>
        </w:rPr>
      </w:pPr>
      <w:r w:rsidRPr="235B1996">
        <w:rPr>
          <w:rStyle w:val="SubtleEmphasis"/>
        </w:rPr>
        <w:t>GHAMOD</w:t>
      </w:r>
      <w:r w:rsidR="00830FA5">
        <w:tab/>
      </w:r>
      <w:r w:rsidRPr="235B1996">
        <w:rPr>
          <w:rStyle w:val="SubtleEmphasis"/>
        </w:rPr>
        <w:t>Tax-benefit microsimulation model for Ghana</w:t>
      </w:r>
    </w:p>
    <w:p w14:paraId="27374021" w14:textId="0E1902EF" w:rsidR="00830FA5" w:rsidRPr="00FA049A" w:rsidRDefault="1C6A2A98" w:rsidP="235B1996">
      <w:pPr>
        <w:tabs>
          <w:tab w:val="left" w:pos="1872"/>
        </w:tabs>
        <w:spacing w:after="120"/>
        <w:ind w:left="284"/>
        <w:rPr>
          <w:rStyle w:val="SubtleEmphasis"/>
        </w:rPr>
      </w:pPr>
      <w:proofErr w:type="spellStart"/>
      <w:r w:rsidRPr="235B1996">
        <w:rPr>
          <w:rStyle w:val="SubtleEmphasis"/>
        </w:rPr>
        <w:t>MicroZAMOD</w:t>
      </w:r>
      <w:proofErr w:type="spellEnd"/>
      <w:r w:rsidR="00830FA5">
        <w:tab/>
      </w:r>
      <w:r w:rsidRPr="235B1996">
        <w:rPr>
          <w:rStyle w:val="SubtleEmphasis"/>
        </w:rPr>
        <w:t>Tax-benefit microsimulation model for Zambia</w:t>
      </w:r>
    </w:p>
    <w:p w14:paraId="0DA3EB76" w14:textId="31B9B354" w:rsidR="00830FA5" w:rsidRPr="00FA049A" w:rsidRDefault="1C6A2A98" w:rsidP="235B1996">
      <w:pPr>
        <w:tabs>
          <w:tab w:val="left" w:pos="1872"/>
        </w:tabs>
        <w:spacing w:after="120"/>
        <w:ind w:left="284"/>
        <w:rPr>
          <w:rStyle w:val="SubtleEmphasis"/>
        </w:rPr>
      </w:pPr>
      <w:r w:rsidRPr="235B1996">
        <w:rPr>
          <w:rStyle w:val="SubtleEmphasis"/>
        </w:rPr>
        <w:t>MOZMOD</w:t>
      </w:r>
      <w:r w:rsidR="00830FA5">
        <w:tab/>
      </w:r>
      <w:r w:rsidRPr="235B1996">
        <w:rPr>
          <w:rStyle w:val="SubtleEmphasis"/>
        </w:rPr>
        <w:t>Tax-benefit microsimulation model for Mozambique</w:t>
      </w:r>
    </w:p>
    <w:p w14:paraId="7FCFD28F" w14:textId="2693A898" w:rsidR="003F47EC" w:rsidRPr="00FA049A" w:rsidRDefault="03FF420E" w:rsidP="235B1996">
      <w:pPr>
        <w:tabs>
          <w:tab w:val="left" w:pos="1872"/>
        </w:tabs>
        <w:spacing w:after="120"/>
        <w:ind w:left="284"/>
        <w:rPr>
          <w:rStyle w:val="SubtleEmphasis"/>
        </w:rPr>
      </w:pPr>
      <w:r w:rsidRPr="235B1996">
        <w:rPr>
          <w:rStyle w:val="SubtleEmphasis"/>
        </w:rPr>
        <w:t>PERUMOD</w:t>
      </w:r>
      <w:r w:rsidR="003F47EC">
        <w:tab/>
      </w:r>
      <w:r w:rsidRPr="235B1996">
        <w:rPr>
          <w:rStyle w:val="SubtleEmphasis"/>
        </w:rPr>
        <w:t>Tax-benefit microsimulation model for Peru</w:t>
      </w:r>
    </w:p>
    <w:p w14:paraId="40F61D54" w14:textId="645078A2" w:rsidR="00FA049A" w:rsidRPr="00FA049A" w:rsidRDefault="45968EC6" w:rsidP="235B1996">
      <w:pPr>
        <w:tabs>
          <w:tab w:val="left" w:pos="1872"/>
        </w:tabs>
        <w:spacing w:after="120"/>
        <w:ind w:left="284"/>
        <w:rPr>
          <w:rStyle w:val="SubtleEmphasis"/>
        </w:rPr>
      </w:pPr>
      <w:r w:rsidRPr="235B1996">
        <w:rPr>
          <w:rStyle w:val="SubtleEmphasis"/>
        </w:rPr>
        <w:t>RWAMOD</w:t>
      </w:r>
      <w:r w:rsidR="00FA049A">
        <w:tab/>
      </w:r>
      <w:r w:rsidRPr="235B1996">
        <w:rPr>
          <w:rStyle w:val="SubtleEmphasis"/>
        </w:rPr>
        <w:t>Tax-benefit microsimulation model for Rwanda</w:t>
      </w:r>
    </w:p>
    <w:p w14:paraId="648CCD8E" w14:textId="6D922E6A" w:rsidR="00830FA5" w:rsidRPr="00FA049A" w:rsidRDefault="1C6A2A98" w:rsidP="235B1996">
      <w:pPr>
        <w:tabs>
          <w:tab w:val="left" w:pos="1872"/>
        </w:tabs>
        <w:spacing w:after="120"/>
        <w:ind w:left="284"/>
        <w:rPr>
          <w:rStyle w:val="SubtleEmphasis"/>
        </w:rPr>
      </w:pPr>
      <w:r w:rsidRPr="235B1996">
        <w:rPr>
          <w:rStyle w:val="SubtleEmphasis"/>
        </w:rPr>
        <w:t>SOUTHMOD</w:t>
      </w:r>
      <w:r w:rsidR="00830FA5">
        <w:tab/>
      </w:r>
      <w:r w:rsidRPr="235B1996">
        <w:rPr>
          <w:rStyle w:val="SubtleEmphasis"/>
        </w:rPr>
        <w:t>Tax-benefit microsimulation models for selected developing countries</w:t>
      </w:r>
    </w:p>
    <w:p w14:paraId="08B6A990" w14:textId="66B7B3B6" w:rsidR="00830FA5" w:rsidRPr="00FA049A" w:rsidRDefault="1C6A2A98" w:rsidP="235B1996">
      <w:pPr>
        <w:tabs>
          <w:tab w:val="left" w:pos="1872"/>
        </w:tabs>
        <w:spacing w:after="120"/>
        <w:ind w:left="284"/>
        <w:rPr>
          <w:rStyle w:val="SubtleEmphasis"/>
        </w:rPr>
      </w:pPr>
      <w:r w:rsidRPr="235B1996">
        <w:rPr>
          <w:rStyle w:val="SubtleEmphasis"/>
        </w:rPr>
        <w:t>TAZMOD</w:t>
      </w:r>
      <w:r w:rsidR="00830FA5">
        <w:tab/>
      </w:r>
      <w:r w:rsidRPr="235B1996">
        <w:rPr>
          <w:rStyle w:val="SubtleEmphasis"/>
        </w:rPr>
        <w:t>Tax-benefit microsimulation model for Tanzania</w:t>
      </w:r>
    </w:p>
    <w:p w14:paraId="6293BF25" w14:textId="27090E6B" w:rsidR="00830FA5" w:rsidRPr="00FA049A" w:rsidRDefault="1C6A2A98" w:rsidP="235B1996">
      <w:pPr>
        <w:tabs>
          <w:tab w:val="left" w:pos="1872"/>
        </w:tabs>
        <w:spacing w:after="120"/>
        <w:ind w:left="284"/>
        <w:rPr>
          <w:rStyle w:val="SubtleEmphasis"/>
        </w:rPr>
      </w:pPr>
      <w:r w:rsidRPr="235B1996">
        <w:rPr>
          <w:rStyle w:val="SubtleEmphasis"/>
        </w:rPr>
        <w:t>UGAMOD</w:t>
      </w:r>
      <w:r w:rsidR="00830FA5">
        <w:tab/>
      </w:r>
      <w:r w:rsidRPr="235B1996">
        <w:rPr>
          <w:rStyle w:val="SubtleEmphasis"/>
        </w:rPr>
        <w:t>Tax-benefit microsimulation model for Uganda</w:t>
      </w:r>
    </w:p>
    <w:p w14:paraId="66BE11C5" w14:textId="26AFFD5B" w:rsidR="003F47EC" w:rsidRPr="00FA049A" w:rsidRDefault="1C6A2A98" w:rsidP="235B1996">
      <w:pPr>
        <w:tabs>
          <w:tab w:val="left" w:pos="1872"/>
        </w:tabs>
        <w:spacing w:after="120"/>
        <w:ind w:left="284"/>
        <w:rPr>
          <w:rStyle w:val="SubtleEmphasis"/>
        </w:rPr>
      </w:pPr>
      <w:r w:rsidRPr="235B1996">
        <w:rPr>
          <w:rStyle w:val="SubtleEmphasis"/>
        </w:rPr>
        <w:t>VNMOD</w:t>
      </w:r>
      <w:r w:rsidR="00830FA5">
        <w:tab/>
      </w:r>
      <w:r w:rsidRPr="235B1996">
        <w:rPr>
          <w:rStyle w:val="SubtleEmphasis"/>
        </w:rPr>
        <w:t>Tax-benefit microsimulation model for Viet Nam</w:t>
      </w:r>
    </w:p>
    <w:p w14:paraId="0F0BDA6C" w14:textId="083DA3CE" w:rsidR="235B1996" w:rsidRDefault="235B1996">
      <w:r>
        <w:br w:type="page"/>
      </w:r>
    </w:p>
    <w:p w14:paraId="3096C25F" w14:textId="13E013FC" w:rsidR="00830FA5" w:rsidRPr="00FA049A" w:rsidRDefault="00830FA5" w:rsidP="094D55F9">
      <w:pPr>
        <w:pStyle w:val="Heading1"/>
      </w:pPr>
      <w:r>
        <w:lastRenderedPageBreak/>
        <w:t>The Licensee</w:t>
      </w:r>
    </w:p>
    <w:p w14:paraId="22AB759A" w14:textId="77777777" w:rsidR="00830FA5" w:rsidRPr="00FA049A" w:rsidRDefault="00830FA5" w:rsidP="00FA049A"/>
    <w:p w14:paraId="26CB6C8A" w14:textId="605CB23A" w:rsidR="00830FA5" w:rsidRPr="00FA049A" w:rsidRDefault="00830FA5" w:rsidP="00FA049A">
      <w:r>
        <w:t>_________________________________________</w:t>
      </w:r>
      <w:r w:rsidR="00FA049A">
        <w:t>______</w:t>
      </w:r>
    </w:p>
    <w:p w14:paraId="3E901818" w14:textId="6BEF26CB" w:rsidR="00830FA5" w:rsidRPr="00B35980" w:rsidRDefault="1C6A2A98" w:rsidP="00FA049A">
      <w:pPr>
        <w:rPr>
          <w:rStyle w:val="Emphasis"/>
        </w:rPr>
      </w:pPr>
      <w:r w:rsidRPr="235B1996">
        <w:rPr>
          <w:rStyle w:val="Emphasis"/>
        </w:rPr>
        <w:t>Name (</w:t>
      </w:r>
      <w:r w:rsidR="4918EF7C" w:rsidRPr="235B1996">
        <w:rPr>
          <w:rStyle w:val="Emphasis"/>
        </w:rPr>
        <w:t xml:space="preserve">Last name </w:t>
      </w:r>
      <w:r w:rsidRPr="235B1996">
        <w:rPr>
          <w:rStyle w:val="Emphasis"/>
        </w:rPr>
        <w:t xml:space="preserve">in </w:t>
      </w:r>
      <w:r w:rsidR="079C423C" w:rsidRPr="235B1996">
        <w:rPr>
          <w:rStyle w:val="Emphasis"/>
        </w:rPr>
        <w:t xml:space="preserve">CAPITAL </w:t>
      </w:r>
      <w:r w:rsidRPr="235B1996">
        <w:rPr>
          <w:rStyle w:val="Emphasis"/>
        </w:rPr>
        <w:t>letters)</w:t>
      </w:r>
    </w:p>
    <w:p w14:paraId="38F929E2" w14:textId="057A561E" w:rsidR="00830FA5" w:rsidRPr="00FA049A" w:rsidRDefault="00830FA5" w:rsidP="00FA049A"/>
    <w:p w14:paraId="017F0457" w14:textId="77777777" w:rsidR="00FA049A" w:rsidRPr="00FA049A" w:rsidRDefault="00FA049A" w:rsidP="00FA049A">
      <w:r>
        <w:t>_______________________________________________</w:t>
      </w:r>
    </w:p>
    <w:p w14:paraId="072E53D6" w14:textId="750C70E4" w:rsidR="009A5325" w:rsidRPr="00FA049A" w:rsidRDefault="009A5325" w:rsidP="00FA049A">
      <w:pPr>
        <w:rPr>
          <w:sz w:val="28"/>
          <w:szCs w:val="28"/>
        </w:rPr>
      </w:pPr>
      <w:r w:rsidRPr="6CDEF7DA">
        <w:rPr>
          <w:rStyle w:val="Emphasis"/>
        </w:rPr>
        <w:t>Gender</w:t>
      </w:r>
    </w:p>
    <w:p w14:paraId="0AD2F617" w14:textId="77777777" w:rsidR="009A5325" w:rsidRPr="00FA049A" w:rsidRDefault="009A5325" w:rsidP="00FA049A"/>
    <w:p w14:paraId="00D63E6C" w14:textId="77777777" w:rsidR="00FA049A" w:rsidRPr="00FA049A" w:rsidRDefault="00FA049A" w:rsidP="00FA049A">
      <w:r>
        <w:t>_______________________________________________</w:t>
      </w:r>
    </w:p>
    <w:p w14:paraId="156B01D8" w14:textId="7953DD80" w:rsidR="009A5325" w:rsidRPr="00FA049A" w:rsidRDefault="009A5325" w:rsidP="00FA049A">
      <w:pPr>
        <w:rPr>
          <w:sz w:val="28"/>
          <w:szCs w:val="28"/>
        </w:rPr>
      </w:pPr>
      <w:r w:rsidRPr="6CDEF7DA">
        <w:rPr>
          <w:rStyle w:val="Emphasis"/>
        </w:rPr>
        <w:t>Email</w:t>
      </w:r>
    </w:p>
    <w:p w14:paraId="3EDEFD29" w14:textId="77777777" w:rsidR="009A5325" w:rsidRPr="00FA049A" w:rsidRDefault="009A5325" w:rsidP="00FA049A"/>
    <w:p w14:paraId="36256D48" w14:textId="77777777" w:rsidR="00FA049A" w:rsidRPr="00FA049A" w:rsidRDefault="00FA049A" w:rsidP="00FA049A">
      <w:r>
        <w:t>_______________________________________________</w:t>
      </w:r>
    </w:p>
    <w:p w14:paraId="5C5741F3" w14:textId="21656F50" w:rsidR="009A5325" w:rsidRPr="00FA049A" w:rsidRDefault="009A5325" w:rsidP="00FA049A">
      <w:pPr>
        <w:rPr>
          <w:sz w:val="28"/>
          <w:szCs w:val="28"/>
        </w:rPr>
      </w:pPr>
      <w:r w:rsidRPr="6CDEF7DA">
        <w:rPr>
          <w:rStyle w:val="Emphasis"/>
        </w:rPr>
        <w:t>Organization / Institution</w:t>
      </w:r>
    </w:p>
    <w:p w14:paraId="1A89EEE8" w14:textId="77777777" w:rsidR="009A5325" w:rsidRPr="00FA049A" w:rsidRDefault="009A5325" w:rsidP="00FA049A"/>
    <w:p w14:paraId="54DE4366" w14:textId="77777777" w:rsidR="00FA049A" w:rsidRPr="00FA049A" w:rsidRDefault="00FA049A" w:rsidP="00FA049A">
      <w:r>
        <w:t>_______________________________________________</w:t>
      </w:r>
    </w:p>
    <w:p w14:paraId="642007CC" w14:textId="4B6C149F" w:rsidR="009A5325" w:rsidRPr="00FA049A" w:rsidRDefault="009A5325" w:rsidP="00FA049A">
      <w:pPr>
        <w:rPr>
          <w:sz w:val="28"/>
          <w:szCs w:val="28"/>
        </w:rPr>
      </w:pPr>
      <w:r w:rsidRPr="6CDEF7DA">
        <w:rPr>
          <w:rStyle w:val="Emphasis"/>
        </w:rPr>
        <w:t>Nationality</w:t>
      </w:r>
    </w:p>
    <w:p w14:paraId="17735BD3" w14:textId="77777777" w:rsidR="009A5325" w:rsidRPr="00FA049A" w:rsidRDefault="009A5325" w:rsidP="00FA049A"/>
    <w:p w14:paraId="6DCC8249" w14:textId="77777777" w:rsidR="00FA049A" w:rsidRPr="00FA049A" w:rsidRDefault="00FA049A" w:rsidP="00FA049A">
      <w:r>
        <w:t>_______________________________________________</w:t>
      </w:r>
    </w:p>
    <w:p w14:paraId="4678F691" w14:textId="0C5FF952" w:rsidR="00830FA5" w:rsidRPr="00FA049A" w:rsidRDefault="00830FA5" w:rsidP="00FA049A">
      <w:pPr>
        <w:rPr>
          <w:sz w:val="28"/>
          <w:szCs w:val="28"/>
        </w:rPr>
      </w:pPr>
      <w:r w:rsidRPr="6CDEF7DA">
        <w:rPr>
          <w:rStyle w:val="Emphasis"/>
        </w:rPr>
        <w:t>Signature</w:t>
      </w:r>
    </w:p>
    <w:p w14:paraId="29980420" w14:textId="77777777" w:rsidR="00830FA5" w:rsidRPr="00FA049A" w:rsidRDefault="00830FA5" w:rsidP="00FA049A"/>
    <w:p w14:paraId="59AF0961" w14:textId="77777777" w:rsidR="00FA049A" w:rsidRPr="00FA049A" w:rsidRDefault="00FA049A" w:rsidP="00FA049A">
      <w:r>
        <w:t>_______________________________________________</w:t>
      </w:r>
    </w:p>
    <w:p w14:paraId="4FE4F502" w14:textId="61077EE8" w:rsidR="00CA55E9" w:rsidRPr="00B35980" w:rsidRDefault="005C1754" w:rsidP="00CA55E9">
      <w:pPr>
        <w:rPr>
          <w:sz w:val="26"/>
          <w:szCs w:val="26"/>
        </w:rPr>
      </w:pPr>
      <w:r w:rsidRPr="094D55F9">
        <w:rPr>
          <w:rStyle w:val="Emphasis"/>
        </w:rPr>
        <w:t>Plac</w:t>
      </w:r>
      <w:r w:rsidR="001358EB" w:rsidRPr="094D55F9">
        <w:rPr>
          <w:rStyle w:val="Emphasis"/>
        </w:rPr>
        <w:t>e</w:t>
      </w:r>
      <w:r w:rsidRPr="094D55F9">
        <w:rPr>
          <w:rStyle w:val="Emphasis"/>
        </w:rPr>
        <w:t xml:space="preserve"> and date</w:t>
      </w:r>
    </w:p>
    <w:p w14:paraId="2C6C248B" w14:textId="54408C20" w:rsidR="094D55F9" w:rsidRDefault="094D55F9" w:rsidP="094D55F9">
      <w:pPr>
        <w:rPr>
          <w:rStyle w:val="Emphasis"/>
        </w:rPr>
      </w:pPr>
    </w:p>
    <w:sectPr w:rsidR="094D55F9" w:rsidSect="00376773">
      <w:footerReference w:type="even" r:id="rId21"/>
      <w:footerReference w:type="default" r:id="rId22"/>
      <w:headerReference w:type="first" r:id="rId23"/>
      <w:footerReference w:type="first" r:id="rId24"/>
      <w:pgSz w:w="11906" w:h="16838"/>
      <w:pgMar w:top="1417" w:right="1274" w:bottom="1418" w:left="1134"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305D2" w14:textId="77777777" w:rsidR="004F20A9" w:rsidRDefault="004F20A9" w:rsidP="00BD5A3F">
      <w:pPr>
        <w:spacing w:after="0"/>
      </w:pPr>
      <w:r>
        <w:separator/>
      </w:r>
    </w:p>
  </w:endnote>
  <w:endnote w:type="continuationSeparator" w:id="0">
    <w:p w14:paraId="00711418" w14:textId="77777777" w:rsidR="004F20A9" w:rsidRDefault="004F20A9" w:rsidP="00BD5A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Semilight">
    <w:panose1 w:val="020B04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0F9B" w14:textId="01B179F2" w:rsidR="00F35B9F" w:rsidRDefault="00F35B9F" w:rsidP="00F35B9F">
    <w:pPr>
      <w:pStyle w:val="Footer"/>
      <w:framePr w:wrap="none" w:vAnchor="text" w:hAnchor="margin" w:xAlign="right" w:y="1"/>
      <w:rPr>
        <w:rStyle w:val="PageNumber"/>
      </w:rPr>
    </w:pPr>
    <w:r w:rsidRPr="6CDEF7DA">
      <w:rPr>
        <w:rStyle w:val="PageNumber"/>
      </w:rPr>
      <w:fldChar w:fldCharType="begin"/>
    </w:r>
    <w:r w:rsidRPr="6CDEF7DA">
      <w:rPr>
        <w:rStyle w:val="PageNumber"/>
      </w:rPr>
      <w:instrText xml:space="preserve"> PAGE </w:instrText>
    </w:r>
    <w:r w:rsidRPr="6CDEF7DA">
      <w:rPr>
        <w:rStyle w:val="PageNumber"/>
      </w:rPr>
      <w:fldChar w:fldCharType="separate"/>
    </w:r>
    <w:r w:rsidR="6CDEF7DA" w:rsidRPr="6CDEF7DA">
      <w:rPr>
        <w:rStyle w:val="PageNumber"/>
      </w:rPr>
      <w:t>2</w:t>
    </w:r>
    <w:r w:rsidRPr="6CDEF7DA">
      <w:rPr>
        <w:rStyle w:val="PageNumber"/>
      </w:rPr>
      <w:fldChar w:fldCharType="end"/>
    </w:r>
  </w:p>
  <w:p w14:paraId="55880EEA" w14:textId="77777777" w:rsidR="00F35B9F" w:rsidRDefault="00F35B9F" w:rsidP="00F35B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787703584"/>
      <w:docPartObj>
        <w:docPartGallery w:val="Page Numbers (Bottom of Page)"/>
        <w:docPartUnique/>
      </w:docPartObj>
    </w:sdtPr>
    <w:sdtContent>
      <w:p w14:paraId="54089678" w14:textId="32DB9420" w:rsidR="00F35B9F" w:rsidRPr="006801B5" w:rsidRDefault="00F35B9F" w:rsidP="00F35B9F">
        <w:pPr>
          <w:pStyle w:val="Footer"/>
          <w:framePr w:wrap="none" w:vAnchor="text" w:hAnchor="margin" w:xAlign="right" w:y="1"/>
          <w:rPr>
            <w:rStyle w:val="PageNumber"/>
            <w:sz w:val="20"/>
            <w:szCs w:val="20"/>
          </w:rPr>
        </w:pPr>
        <w:r w:rsidRPr="6CDEF7DA">
          <w:rPr>
            <w:rStyle w:val="PageNumber"/>
            <w:sz w:val="20"/>
            <w:szCs w:val="20"/>
          </w:rPr>
          <w:fldChar w:fldCharType="begin"/>
        </w:r>
        <w:r w:rsidRPr="6CDEF7DA">
          <w:rPr>
            <w:rStyle w:val="PageNumber"/>
            <w:sz w:val="20"/>
            <w:szCs w:val="20"/>
          </w:rPr>
          <w:instrText xml:space="preserve"> PAGE </w:instrText>
        </w:r>
        <w:r w:rsidRPr="6CDEF7DA">
          <w:rPr>
            <w:rStyle w:val="PageNumber"/>
            <w:sz w:val="20"/>
            <w:szCs w:val="20"/>
          </w:rPr>
          <w:fldChar w:fldCharType="separate"/>
        </w:r>
        <w:r w:rsidR="6CDEF7DA" w:rsidRPr="6CDEF7DA">
          <w:rPr>
            <w:rStyle w:val="PageNumber"/>
            <w:sz w:val="20"/>
            <w:szCs w:val="20"/>
          </w:rPr>
          <w:t>2</w:t>
        </w:r>
        <w:r w:rsidRPr="6CDEF7DA">
          <w:rPr>
            <w:rStyle w:val="PageNumber"/>
            <w:sz w:val="20"/>
            <w:szCs w:val="20"/>
          </w:rPr>
          <w:fldChar w:fldCharType="end"/>
        </w:r>
      </w:p>
    </w:sdtContent>
  </w:sdt>
  <w:p w14:paraId="45EC4A36" w14:textId="726ECDE7" w:rsidR="00FA049A" w:rsidRPr="006801B5" w:rsidRDefault="248B09CA" w:rsidP="00F35B9F">
    <w:pPr>
      <w:pStyle w:val="Footer"/>
      <w:ind w:right="360"/>
      <w:rPr>
        <w:sz w:val="20"/>
        <w:szCs w:val="20"/>
      </w:rPr>
    </w:pPr>
    <w:r w:rsidRPr="248B09CA">
      <w:rPr>
        <w:sz w:val="20"/>
        <w:szCs w:val="20"/>
      </w:rPr>
      <w:t>Adhesion Agreement – SOUTHMOD_A1.0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425155819"/>
      <w:docPartObj>
        <w:docPartGallery w:val="Page Numbers (Bottom of Page)"/>
        <w:docPartUnique/>
      </w:docPartObj>
    </w:sdtPr>
    <w:sdtContent>
      <w:p w14:paraId="2A34BA7A" w14:textId="77777777" w:rsidR="00B477A6" w:rsidRPr="006801B5" w:rsidRDefault="00B477A6" w:rsidP="00B477A6">
        <w:pPr>
          <w:pStyle w:val="Footer"/>
          <w:framePr w:wrap="none" w:vAnchor="text" w:hAnchor="margin" w:xAlign="right" w:y="1"/>
          <w:rPr>
            <w:rStyle w:val="PageNumber"/>
            <w:sz w:val="20"/>
            <w:szCs w:val="20"/>
          </w:rPr>
        </w:pPr>
        <w:r w:rsidRPr="6CDEF7DA">
          <w:rPr>
            <w:rStyle w:val="PageNumber"/>
            <w:sz w:val="20"/>
            <w:szCs w:val="20"/>
          </w:rPr>
          <w:fldChar w:fldCharType="begin"/>
        </w:r>
        <w:r w:rsidRPr="6CDEF7DA">
          <w:rPr>
            <w:rStyle w:val="PageNumber"/>
            <w:sz w:val="20"/>
            <w:szCs w:val="20"/>
          </w:rPr>
          <w:instrText xml:space="preserve"> PAGE </w:instrText>
        </w:r>
        <w:r w:rsidRPr="6CDEF7DA">
          <w:rPr>
            <w:rStyle w:val="PageNumber"/>
            <w:sz w:val="20"/>
            <w:szCs w:val="20"/>
          </w:rPr>
          <w:fldChar w:fldCharType="separate"/>
        </w:r>
        <w:r>
          <w:rPr>
            <w:rStyle w:val="PageNumber"/>
            <w:sz w:val="20"/>
            <w:szCs w:val="20"/>
          </w:rPr>
          <w:t>2</w:t>
        </w:r>
        <w:r w:rsidRPr="6CDEF7DA">
          <w:rPr>
            <w:rStyle w:val="PageNumber"/>
            <w:sz w:val="20"/>
            <w:szCs w:val="20"/>
          </w:rPr>
          <w:fldChar w:fldCharType="end"/>
        </w:r>
      </w:p>
    </w:sdtContent>
  </w:sdt>
  <w:p w14:paraId="5A1E2F47" w14:textId="40F9CABE" w:rsidR="00B477A6" w:rsidRPr="00B477A6" w:rsidRDefault="00B477A6" w:rsidP="00B477A6">
    <w:pPr>
      <w:pStyle w:val="Footer"/>
      <w:ind w:right="360"/>
      <w:rPr>
        <w:sz w:val="20"/>
        <w:szCs w:val="20"/>
      </w:rPr>
    </w:pPr>
    <w:r w:rsidRPr="248B09CA">
      <w:rPr>
        <w:sz w:val="20"/>
        <w:szCs w:val="20"/>
      </w:rPr>
      <w:t>Adhesion Agreement – SOUTHMOD_A1.0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6C24" w14:textId="77777777" w:rsidR="004F20A9" w:rsidRDefault="004F20A9" w:rsidP="00BD5A3F">
      <w:pPr>
        <w:spacing w:after="0"/>
      </w:pPr>
      <w:r>
        <w:separator/>
      </w:r>
    </w:p>
  </w:footnote>
  <w:footnote w:type="continuationSeparator" w:id="0">
    <w:p w14:paraId="54454C80" w14:textId="77777777" w:rsidR="004F20A9" w:rsidRDefault="004F20A9" w:rsidP="00BD5A3F">
      <w:pPr>
        <w:spacing w:after="0"/>
      </w:pPr>
      <w:r>
        <w:continuationSeparator/>
      </w:r>
    </w:p>
  </w:footnote>
  <w:footnote w:id="1">
    <w:p w14:paraId="57006035" w14:textId="77777777" w:rsidR="003B5AB5" w:rsidRPr="00CE371D" w:rsidRDefault="003B5AB5" w:rsidP="235B1996">
      <w:pPr>
        <w:pStyle w:val="FootnoteText"/>
        <w:rPr>
          <w:lang w:val="en-GB"/>
        </w:rPr>
      </w:pPr>
      <w:r w:rsidRPr="235B1996">
        <w:rPr>
          <w:rStyle w:val="FootnoteReference"/>
          <w:rFonts w:eastAsia="Segoe UI" w:cs="Segoe UI"/>
        </w:rPr>
        <w:footnoteRef/>
      </w:r>
      <w:r w:rsidR="235B1996" w:rsidRPr="235B1996">
        <w:rPr>
          <w:rFonts w:eastAsia="Segoe UI" w:cs="Segoe UI"/>
          <w:lang w:val="en-GB"/>
        </w:rPr>
        <w:t xml:space="preserve"> </w:t>
      </w:r>
      <w:r w:rsidR="235B1996" w:rsidRPr="235B1996">
        <w:rPr>
          <w:rFonts w:eastAsia="Segoe UI" w:cs="Segoe UI"/>
        </w:rPr>
        <w:t xml:space="preserve">For information on access to the microsimulation models for South Africa (SAMOD) and Namibia (NAMOD), please contact Southern African Social Policy Research Insights (SASPRI) at </w:t>
      </w:r>
      <w:hyperlink r:id="rId1" w:history="1">
        <w:r w:rsidR="235B1996" w:rsidRPr="235B1996">
          <w:rPr>
            <w:rStyle w:val="Hyperlink"/>
            <w:rFonts w:eastAsia="Segoe UI" w:cs="Segoe UI"/>
          </w:rPr>
          <w:t>info@saspri.org</w:t>
        </w:r>
      </w:hyperlink>
      <w:r w:rsidR="235B1996" w:rsidRPr="235B1996">
        <w:rPr>
          <w:rFonts w:eastAsia="Segoe UI" w:cs="Segoe UI"/>
        </w:rPr>
        <w:t xml:space="preserve">. </w:t>
      </w:r>
    </w:p>
  </w:footnote>
  <w:footnote w:id="2">
    <w:p w14:paraId="479BEE61" w14:textId="68D32102" w:rsidR="235B1996" w:rsidRDefault="235B1996" w:rsidP="235B1996">
      <w:pPr>
        <w:pStyle w:val="FootnoteText"/>
        <w:rPr>
          <w:rStyle w:val="cf01"/>
          <w:rFonts w:cs="Times New Roman"/>
          <w:sz w:val="21"/>
          <w:szCs w:val="21"/>
        </w:rPr>
      </w:pPr>
      <w:r w:rsidRPr="235B1996">
        <w:rPr>
          <w:rStyle w:val="FootnoteReference"/>
          <w:rFonts w:eastAsia="Segoe UI" w:cs="Segoe UI"/>
        </w:rPr>
        <w:footnoteRef/>
      </w:r>
      <w:r w:rsidR="73028E1D" w:rsidRPr="235B1996">
        <w:rPr>
          <w:rFonts w:eastAsia="Segoe UI" w:cs="Segoe UI"/>
        </w:rPr>
        <w:t xml:space="preserve"> I</w:t>
      </w:r>
      <w:r w:rsidR="73028E1D" w:rsidRPr="235B1996">
        <w:rPr>
          <w:rStyle w:val="cf01"/>
          <w:rFonts w:eastAsia="Segoe UI"/>
        </w:rPr>
        <w:t>n the case of BOLMOD (Bolivia), PERUMOD (Peru)</w:t>
      </w:r>
      <w:r w:rsidR="00D329CD">
        <w:rPr>
          <w:rStyle w:val="cf01"/>
          <w:rFonts w:eastAsia="Segoe UI"/>
        </w:rPr>
        <w:t>, RWAMOD (Rwanda)</w:t>
      </w:r>
      <w:r w:rsidR="73028E1D" w:rsidRPr="235B1996">
        <w:rPr>
          <w:rStyle w:val="cf01"/>
          <w:rFonts w:eastAsia="Segoe UI"/>
        </w:rPr>
        <w:t xml:space="preserve"> and VNMOD (Viet Nam), due to restrictions from data providers, the SOUTHMOD team can only provide the Stata do-files necessary to produce the underpinning input datasets.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162" w14:textId="310D40A5" w:rsidR="00376773" w:rsidRDefault="00376773" w:rsidP="00376773">
    <w:pPr>
      <w:pStyle w:val="Header"/>
    </w:pPr>
    <w:r>
      <w:t xml:space="preserve">Last updated: </w:t>
    </w:r>
    <w:r w:rsidR="00D329CD">
      <w:t>11</w:t>
    </w:r>
    <w:r>
      <w:t xml:space="preserve"> May 2023</w:t>
    </w:r>
    <w:r w:rsidRPr="003C10DA">
      <w:rPr>
        <w:noProof/>
      </w:rPr>
      <w:t xml:space="preserve"> </w:t>
    </w:r>
  </w:p>
  <w:p w14:paraId="688D4800" w14:textId="77777777" w:rsidR="00376773" w:rsidRDefault="00376773" w:rsidP="6CDEF7DA">
    <w:pPr>
      <w:pStyle w:val="Header"/>
      <w:rPr>
        <w:noProof/>
      </w:rPr>
    </w:pPr>
  </w:p>
  <w:p w14:paraId="763A0EB8" w14:textId="77777777" w:rsidR="00376773" w:rsidRDefault="00376773" w:rsidP="6CDEF7DA">
    <w:pPr>
      <w:pStyle w:val="Header"/>
      <w:rPr>
        <w:noProof/>
      </w:rPr>
    </w:pPr>
  </w:p>
  <w:p w14:paraId="20948297" w14:textId="77777777" w:rsidR="00376773" w:rsidRDefault="00376773" w:rsidP="6CDEF7DA">
    <w:pPr>
      <w:pStyle w:val="Header"/>
      <w:rPr>
        <w:noProof/>
      </w:rPr>
    </w:pPr>
  </w:p>
  <w:p w14:paraId="7159080D" w14:textId="77777777" w:rsidR="00376773" w:rsidRDefault="00376773" w:rsidP="6CDEF7DA">
    <w:pPr>
      <w:pStyle w:val="Header"/>
      <w:rPr>
        <w:noProof/>
      </w:rPr>
    </w:pPr>
  </w:p>
  <w:p w14:paraId="2930B74F" w14:textId="5EF4D33F" w:rsidR="000E12D9" w:rsidRPr="00EB64DD" w:rsidRDefault="00376773" w:rsidP="6CDEF7DA">
    <w:pPr>
      <w:pStyle w:val="Header"/>
      <w:rPr>
        <w:noProof/>
      </w:rPr>
    </w:pPr>
    <w:r>
      <w:rPr>
        <w:noProof/>
      </w:rPr>
      <w:drawing>
        <wp:anchor distT="0" distB="0" distL="114300" distR="114300" simplePos="0" relativeHeight="251659264" behindDoc="0" locked="1" layoutInCell="1" allowOverlap="1" wp14:anchorId="295B3254" wp14:editId="03AD609F">
          <wp:simplePos x="0" y="0"/>
          <wp:positionH relativeFrom="page">
            <wp:posOffset>4507865</wp:posOffset>
          </wp:positionH>
          <wp:positionV relativeFrom="page">
            <wp:posOffset>0</wp:posOffset>
          </wp:positionV>
          <wp:extent cx="3056400" cy="1724400"/>
          <wp:effectExtent l="0" t="0" r="0" b="0"/>
          <wp:wrapNone/>
          <wp:docPr id="2045934027" name="Picture 2045934027" descr="A logo of a united nations organiz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934027" name="Picture 2045934027" descr="A logo of a united nations organiz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056400" cy="172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780"/>
    <w:multiLevelType w:val="multilevel"/>
    <w:tmpl w:val="1E7E35E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FA85F1A"/>
    <w:multiLevelType w:val="hybridMultilevel"/>
    <w:tmpl w:val="57C4954C"/>
    <w:lvl w:ilvl="0" w:tplc="2D0EE952">
      <w:start w:val="1"/>
      <w:numFmt w:val="decimal"/>
      <w:pStyle w:val="ListParagraph"/>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816579B"/>
    <w:multiLevelType w:val="hybridMultilevel"/>
    <w:tmpl w:val="25E05E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97CB284"/>
    <w:multiLevelType w:val="hybridMultilevel"/>
    <w:tmpl w:val="1B96CCDA"/>
    <w:lvl w:ilvl="0" w:tplc="702CEA52">
      <w:start w:val="1"/>
      <w:numFmt w:val="bullet"/>
      <w:lvlText w:val=""/>
      <w:lvlJc w:val="left"/>
      <w:pPr>
        <w:ind w:left="1440" w:hanging="360"/>
      </w:pPr>
      <w:rPr>
        <w:rFonts w:ascii="Wingdings" w:hAnsi="Wingdings" w:hint="default"/>
      </w:rPr>
    </w:lvl>
    <w:lvl w:ilvl="1" w:tplc="F654A1DC">
      <w:start w:val="1"/>
      <w:numFmt w:val="bullet"/>
      <w:lvlText w:val="o"/>
      <w:lvlJc w:val="left"/>
      <w:pPr>
        <w:ind w:left="2160" w:hanging="360"/>
      </w:pPr>
      <w:rPr>
        <w:rFonts w:ascii="Courier New" w:hAnsi="Courier New" w:hint="default"/>
      </w:rPr>
    </w:lvl>
    <w:lvl w:ilvl="2" w:tplc="EA1003D4">
      <w:start w:val="1"/>
      <w:numFmt w:val="bullet"/>
      <w:lvlText w:val=""/>
      <w:lvlJc w:val="left"/>
      <w:pPr>
        <w:ind w:left="2880" w:hanging="360"/>
      </w:pPr>
      <w:rPr>
        <w:rFonts w:ascii="Wingdings" w:hAnsi="Wingdings" w:hint="default"/>
      </w:rPr>
    </w:lvl>
    <w:lvl w:ilvl="3" w:tplc="4CBAEFE2">
      <w:start w:val="1"/>
      <w:numFmt w:val="bullet"/>
      <w:lvlText w:val=""/>
      <w:lvlJc w:val="left"/>
      <w:pPr>
        <w:ind w:left="3600" w:hanging="360"/>
      </w:pPr>
      <w:rPr>
        <w:rFonts w:ascii="Symbol" w:hAnsi="Symbol" w:hint="default"/>
      </w:rPr>
    </w:lvl>
    <w:lvl w:ilvl="4" w:tplc="71043300">
      <w:start w:val="1"/>
      <w:numFmt w:val="bullet"/>
      <w:lvlText w:val="o"/>
      <w:lvlJc w:val="left"/>
      <w:pPr>
        <w:ind w:left="4320" w:hanging="360"/>
      </w:pPr>
      <w:rPr>
        <w:rFonts w:ascii="Courier New" w:hAnsi="Courier New" w:hint="default"/>
      </w:rPr>
    </w:lvl>
    <w:lvl w:ilvl="5" w:tplc="E25EBD6C">
      <w:start w:val="1"/>
      <w:numFmt w:val="bullet"/>
      <w:lvlText w:val=""/>
      <w:lvlJc w:val="left"/>
      <w:pPr>
        <w:ind w:left="5040" w:hanging="360"/>
      </w:pPr>
      <w:rPr>
        <w:rFonts w:ascii="Wingdings" w:hAnsi="Wingdings" w:hint="default"/>
      </w:rPr>
    </w:lvl>
    <w:lvl w:ilvl="6" w:tplc="4A1C8C74">
      <w:start w:val="1"/>
      <w:numFmt w:val="bullet"/>
      <w:lvlText w:val=""/>
      <w:lvlJc w:val="left"/>
      <w:pPr>
        <w:ind w:left="5760" w:hanging="360"/>
      </w:pPr>
      <w:rPr>
        <w:rFonts w:ascii="Symbol" w:hAnsi="Symbol" w:hint="default"/>
      </w:rPr>
    </w:lvl>
    <w:lvl w:ilvl="7" w:tplc="D6BC62D2">
      <w:start w:val="1"/>
      <w:numFmt w:val="bullet"/>
      <w:lvlText w:val="o"/>
      <w:lvlJc w:val="left"/>
      <w:pPr>
        <w:ind w:left="6480" w:hanging="360"/>
      </w:pPr>
      <w:rPr>
        <w:rFonts w:ascii="Courier New" w:hAnsi="Courier New" w:hint="default"/>
      </w:rPr>
    </w:lvl>
    <w:lvl w:ilvl="8" w:tplc="94C6D4AA">
      <w:start w:val="1"/>
      <w:numFmt w:val="bullet"/>
      <w:lvlText w:val=""/>
      <w:lvlJc w:val="left"/>
      <w:pPr>
        <w:ind w:left="7200" w:hanging="360"/>
      </w:pPr>
      <w:rPr>
        <w:rFonts w:ascii="Wingdings" w:hAnsi="Wingdings" w:hint="default"/>
      </w:rPr>
    </w:lvl>
  </w:abstractNum>
  <w:abstractNum w:abstractNumId="4" w15:restartNumberingAfterBreak="0">
    <w:nsid w:val="55585A54"/>
    <w:multiLevelType w:val="multilevel"/>
    <w:tmpl w:val="D7741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69E206C"/>
    <w:multiLevelType w:val="multilevel"/>
    <w:tmpl w:val="74F2F1E4"/>
    <w:styleLink w:val="CurrentList1"/>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D0551FB"/>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BC2521"/>
    <w:multiLevelType w:val="hybridMultilevel"/>
    <w:tmpl w:val="AC3AB5D4"/>
    <w:lvl w:ilvl="0" w:tplc="4FCE0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95685"/>
    <w:multiLevelType w:val="hybridMultilevel"/>
    <w:tmpl w:val="0EAC4E26"/>
    <w:lvl w:ilvl="0" w:tplc="B5F043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4556EE"/>
    <w:multiLevelType w:val="multilevel"/>
    <w:tmpl w:val="A39AF242"/>
    <w:lvl w:ilvl="0">
      <w:start w:val="1"/>
      <w:numFmt w:val="decimal"/>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273783F"/>
    <w:multiLevelType w:val="multilevel"/>
    <w:tmpl w:val="D7741C06"/>
    <w:styleLink w:val="CurrentList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28067479">
    <w:abstractNumId w:val="3"/>
  </w:num>
  <w:num w:numId="2" w16cid:durableId="726612977">
    <w:abstractNumId w:val="2"/>
  </w:num>
  <w:num w:numId="3" w16cid:durableId="653919466">
    <w:abstractNumId w:val="1"/>
  </w:num>
  <w:num w:numId="4" w16cid:durableId="1697462722">
    <w:abstractNumId w:val="0"/>
  </w:num>
  <w:num w:numId="5" w16cid:durableId="1942833465">
    <w:abstractNumId w:val="8"/>
  </w:num>
  <w:num w:numId="6" w16cid:durableId="2075349228">
    <w:abstractNumId w:val="9"/>
  </w:num>
  <w:num w:numId="7" w16cid:durableId="178854223">
    <w:abstractNumId w:val="4"/>
  </w:num>
  <w:num w:numId="8" w16cid:durableId="2056392890">
    <w:abstractNumId w:val="5"/>
  </w:num>
  <w:num w:numId="9" w16cid:durableId="1571843329">
    <w:abstractNumId w:val="10"/>
  </w:num>
  <w:num w:numId="10" w16cid:durableId="1409693830">
    <w:abstractNumId w:val="7"/>
  </w:num>
  <w:num w:numId="11" w16cid:durableId="361781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13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9"/>
    <w:rsid w:val="00006FFC"/>
    <w:rsid w:val="00012470"/>
    <w:rsid w:val="0001480D"/>
    <w:rsid w:val="000204E1"/>
    <w:rsid w:val="000278C7"/>
    <w:rsid w:val="00031AC1"/>
    <w:rsid w:val="00032F3C"/>
    <w:rsid w:val="00033AF1"/>
    <w:rsid w:val="00042F57"/>
    <w:rsid w:val="000551DE"/>
    <w:rsid w:val="00083ECB"/>
    <w:rsid w:val="000A456A"/>
    <w:rsid w:val="000C1FA7"/>
    <w:rsid w:val="000C214E"/>
    <w:rsid w:val="000D3FBC"/>
    <w:rsid w:val="000E12D9"/>
    <w:rsid w:val="000F54DA"/>
    <w:rsid w:val="000F75EC"/>
    <w:rsid w:val="00101E0D"/>
    <w:rsid w:val="00127E1F"/>
    <w:rsid w:val="0013242A"/>
    <w:rsid w:val="0013345B"/>
    <w:rsid w:val="001358EB"/>
    <w:rsid w:val="0014662A"/>
    <w:rsid w:val="00146A3A"/>
    <w:rsid w:val="00171F52"/>
    <w:rsid w:val="00175549"/>
    <w:rsid w:val="00175D64"/>
    <w:rsid w:val="00182BD1"/>
    <w:rsid w:val="00194AA9"/>
    <w:rsid w:val="001A0C6F"/>
    <w:rsid w:val="001B0F74"/>
    <w:rsid w:val="001B6866"/>
    <w:rsid w:val="001B7D5B"/>
    <w:rsid w:val="001C7A63"/>
    <w:rsid w:val="001D591D"/>
    <w:rsid w:val="001E0290"/>
    <w:rsid w:val="001E505E"/>
    <w:rsid w:val="0020076D"/>
    <w:rsid w:val="0020301E"/>
    <w:rsid w:val="002066FA"/>
    <w:rsid w:val="002143B7"/>
    <w:rsid w:val="00222459"/>
    <w:rsid w:val="00225C9D"/>
    <w:rsid w:val="002349AC"/>
    <w:rsid w:val="002356FA"/>
    <w:rsid w:val="0024702B"/>
    <w:rsid w:val="002714A9"/>
    <w:rsid w:val="00271AC1"/>
    <w:rsid w:val="00276B33"/>
    <w:rsid w:val="0028248E"/>
    <w:rsid w:val="0028327A"/>
    <w:rsid w:val="00283559"/>
    <w:rsid w:val="00283711"/>
    <w:rsid w:val="002A2427"/>
    <w:rsid w:val="002A645B"/>
    <w:rsid w:val="002E53DA"/>
    <w:rsid w:val="002E67EE"/>
    <w:rsid w:val="002F4091"/>
    <w:rsid w:val="003212FF"/>
    <w:rsid w:val="00325AA7"/>
    <w:rsid w:val="00340D3A"/>
    <w:rsid w:val="00362B99"/>
    <w:rsid w:val="00376773"/>
    <w:rsid w:val="003B5AB5"/>
    <w:rsid w:val="003C10DA"/>
    <w:rsid w:val="003C4D2E"/>
    <w:rsid w:val="003D7FE4"/>
    <w:rsid w:val="003F47EC"/>
    <w:rsid w:val="003F62C5"/>
    <w:rsid w:val="00423829"/>
    <w:rsid w:val="004333D3"/>
    <w:rsid w:val="004357D1"/>
    <w:rsid w:val="00437E4E"/>
    <w:rsid w:val="00443639"/>
    <w:rsid w:val="00445C65"/>
    <w:rsid w:val="004517F9"/>
    <w:rsid w:val="00451AC1"/>
    <w:rsid w:val="00482FCE"/>
    <w:rsid w:val="00487446"/>
    <w:rsid w:val="00487BD2"/>
    <w:rsid w:val="004931FA"/>
    <w:rsid w:val="004B0CC6"/>
    <w:rsid w:val="004C3A77"/>
    <w:rsid w:val="004D2BC1"/>
    <w:rsid w:val="004D5DED"/>
    <w:rsid w:val="004E71EF"/>
    <w:rsid w:val="004F20A9"/>
    <w:rsid w:val="00513CD3"/>
    <w:rsid w:val="00533D9B"/>
    <w:rsid w:val="00541A0B"/>
    <w:rsid w:val="005428C6"/>
    <w:rsid w:val="00554A16"/>
    <w:rsid w:val="00557D80"/>
    <w:rsid w:val="0056008C"/>
    <w:rsid w:val="00565436"/>
    <w:rsid w:val="0057598A"/>
    <w:rsid w:val="005907C7"/>
    <w:rsid w:val="005A5474"/>
    <w:rsid w:val="005A5FAE"/>
    <w:rsid w:val="005C1754"/>
    <w:rsid w:val="005E0B09"/>
    <w:rsid w:val="005F4394"/>
    <w:rsid w:val="00605857"/>
    <w:rsid w:val="0060591D"/>
    <w:rsid w:val="00612DC0"/>
    <w:rsid w:val="00614861"/>
    <w:rsid w:val="0067565B"/>
    <w:rsid w:val="006801B5"/>
    <w:rsid w:val="00691A86"/>
    <w:rsid w:val="006B397D"/>
    <w:rsid w:val="006B6FD1"/>
    <w:rsid w:val="006C5CF3"/>
    <w:rsid w:val="006F15E4"/>
    <w:rsid w:val="006F5004"/>
    <w:rsid w:val="00700C2B"/>
    <w:rsid w:val="00716535"/>
    <w:rsid w:val="00717083"/>
    <w:rsid w:val="00727DB6"/>
    <w:rsid w:val="00736E3D"/>
    <w:rsid w:val="00737FF5"/>
    <w:rsid w:val="007421D9"/>
    <w:rsid w:val="007473B1"/>
    <w:rsid w:val="0075541B"/>
    <w:rsid w:val="00756523"/>
    <w:rsid w:val="00786A29"/>
    <w:rsid w:val="007950A4"/>
    <w:rsid w:val="007A77BA"/>
    <w:rsid w:val="007CB9DA"/>
    <w:rsid w:val="007E0CC5"/>
    <w:rsid w:val="007E55C5"/>
    <w:rsid w:val="007F0E3C"/>
    <w:rsid w:val="00800B85"/>
    <w:rsid w:val="0080432F"/>
    <w:rsid w:val="00821575"/>
    <w:rsid w:val="00830FA5"/>
    <w:rsid w:val="00841567"/>
    <w:rsid w:val="00855605"/>
    <w:rsid w:val="0086074F"/>
    <w:rsid w:val="00860915"/>
    <w:rsid w:val="008750F6"/>
    <w:rsid w:val="0087EB5E"/>
    <w:rsid w:val="00893B59"/>
    <w:rsid w:val="008977F0"/>
    <w:rsid w:val="008B0229"/>
    <w:rsid w:val="008C1492"/>
    <w:rsid w:val="008C228A"/>
    <w:rsid w:val="008C3E33"/>
    <w:rsid w:val="008D1D11"/>
    <w:rsid w:val="008D5490"/>
    <w:rsid w:val="008D7AEA"/>
    <w:rsid w:val="008D7E27"/>
    <w:rsid w:val="008F2AA9"/>
    <w:rsid w:val="00914804"/>
    <w:rsid w:val="00916EEC"/>
    <w:rsid w:val="00922ADC"/>
    <w:rsid w:val="00923C1B"/>
    <w:rsid w:val="00925FE5"/>
    <w:rsid w:val="0094193B"/>
    <w:rsid w:val="009443B3"/>
    <w:rsid w:val="00945A12"/>
    <w:rsid w:val="00962C5D"/>
    <w:rsid w:val="00967D92"/>
    <w:rsid w:val="00974AC0"/>
    <w:rsid w:val="00982366"/>
    <w:rsid w:val="00994071"/>
    <w:rsid w:val="009A5325"/>
    <w:rsid w:val="009B2517"/>
    <w:rsid w:val="009B6725"/>
    <w:rsid w:val="009C6252"/>
    <w:rsid w:val="009E0EF5"/>
    <w:rsid w:val="00A025D5"/>
    <w:rsid w:val="00A16B52"/>
    <w:rsid w:val="00A215F3"/>
    <w:rsid w:val="00A2371C"/>
    <w:rsid w:val="00A313DA"/>
    <w:rsid w:val="00A35016"/>
    <w:rsid w:val="00A36E9E"/>
    <w:rsid w:val="00A40EC8"/>
    <w:rsid w:val="00A44611"/>
    <w:rsid w:val="00A509BA"/>
    <w:rsid w:val="00A54FA3"/>
    <w:rsid w:val="00A73A2C"/>
    <w:rsid w:val="00A81A32"/>
    <w:rsid w:val="00A839D3"/>
    <w:rsid w:val="00A872A6"/>
    <w:rsid w:val="00A963DA"/>
    <w:rsid w:val="00AB35DC"/>
    <w:rsid w:val="00AB3FEC"/>
    <w:rsid w:val="00AB7F49"/>
    <w:rsid w:val="00AD6113"/>
    <w:rsid w:val="00AD6BA7"/>
    <w:rsid w:val="00B057AD"/>
    <w:rsid w:val="00B05E07"/>
    <w:rsid w:val="00B14C54"/>
    <w:rsid w:val="00B255FD"/>
    <w:rsid w:val="00B34704"/>
    <w:rsid w:val="00B3527A"/>
    <w:rsid w:val="00B35980"/>
    <w:rsid w:val="00B43BF4"/>
    <w:rsid w:val="00B477A6"/>
    <w:rsid w:val="00B51C36"/>
    <w:rsid w:val="00BB3B60"/>
    <w:rsid w:val="00BC5132"/>
    <w:rsid w:val="00BC94F0"/>
    <w:rsid w:val="00BD1D80"/>
    <w:rsid w:val="00BD5A3F"/>
    <w:rsid w:val="00BD66CA"/>
    <w:rsid w:val="00BD6DF4"/>
    <w:rsid w:val="00BD7604"/>
    <w:rsid w:val="00BE16A0"/>
    <w:rsid w:val="00BE4AD0"/>
    <w:rsid w:val="00BE7042"/>
    <w:rsid w:val="00C035ED"/>
    <w:rsid w:val="00C0706E"/>
    <w:rsid w:val="00C074A2"/>
    <w:rsid w:val="00C14D57"/>
    <w:rsid w:val="00C261B5"/>
    <w:rsid w:val="00C41D16"/>
    <w:rsid w:val="00C568B0"/>
    <w:rsid w:val="00C63DEB"/>
    <w:rsid w:val="00C83E87"/>
    <w:rsid w:val="00C941F8"/>
    <w:rsid w:val="00CA433F"/>
    <w:rsid w:val="00CA55E9"/>
    <w:rsid w:val="00CE2F48"/>
    <w:rsid w:val="00CE371D"/>
    <w:rsid w:val="00CE7020"/>
    <w:rsid w:val="00D076D0"/>
    <w:rsid w:val="00D1021A"/>
    <w:rsid w:val="00D14E17"/>
    <w:rsid w:val="00D26DB9"/>
    <w:rsid w:val="00D329CD"/>
    <w:rsid w:val="00D338FC"/>
    <w:rsid w:val="00D36091"/>
    <w:rsid w:val="00D469D3"/>
    <w:rsid w:val="00D50670"/>
    <w:rsid w:val="00D6068F"/>
    <w:rsid w:val="00D677A4"/>
    <w:rsid w:val="00D73521"/>
    <w:rsid w:val="00D84A13"/>
    <w:rsid w:val="00D907AB"/>
    <w:rsid w:val="00D92FB4"/>
    <w:rsid w:val="00DB2C20"/>
    <w:rsid w:val="00DC1C6D"/>
    <w:rsid w:val="00DD55FE"/>
    <w:rsid w:val="00DE5724"/>
    <w:rsid w:val="00DE6017"/>
    <w:rsid w:val="00DE7AFD"/>
    <w:rsid w:val="00E004CB"/>
    <w:rsid w:val="00E2430B"/>
    <w:rsid w:val="00E25AF8"/>
    <w:rsid w:val="00E339EC"/>
    <w:rsid w:val="00E5010F"/>
    <w:rsid w:val="00E515E2"/>
    <w:rsid w:val="00E53950"/>
    <w:rsid w:val="00E62ECC"/>
    <w:rsid w:val="00E73328"/>
    <w:rsid w:val="00E74B6B"/>
    <w:rsid w:val="00E91660"/>
    <w:rsid w:val="00E95B54"/>
    <w:rsid w:val="00EB64DD"/>
    <w:rsid w:val="00EC7E67"/>
    <w:rsid w:val="00ED4370"/>
    <w:rsid w:val="00EDCBCE"/>
    <w:rsid w:val="00EF19F3"/>
    <w:rsid w:val="00EF32F6"/>
    <w:rsid w:val="00EF6CB2"/>
    <w:rsid w:val="00F0186C"/>
    <w:rsid w:val="00F204F4"/>
    <w:rsid w:val="00F2083B"/>
    <w:rsid w:val="00F35B9F"/>
    <w:rsid w:val="00F4135C"/>
    <w:rsid w:val="00F46588"/>
    <w:rsid w:val="00F572C8"/>
    <w:rsid w:val="00F63161"/>
    <w:rsid w:val="00F67D37"/>
    <w:rsid w:val="00F738CB"/>
    <w:rsid w:val="00F85AC8"/>
    <w:rsid w:val="00F930D7"/>
    <w:rsid w:val="00FA049A"/>
    <w:rsid w:val="00FB5E30"/>
    <w:rsid w:val="00FB6E98"/>
    <w:rsid w:val="00FC1825"/>
    <w:rsid w:val="00FC59F3"/>
    <w:rsid w:val="00FC7FE1"/>
    <w:rsid w:val="00FE7C31"/>
    <w:rsid w:val="00FF09BA"/>
    <w:rsid w:val="00FF1607"/>
    <w:rsid w:val="00FF3864"/>
    <w:rsid w:val="00FF697E"/>
    <w:rsid w:val="010D1A17"/>
    <w:rsid w:val="01D7F49D"/>
    <w:rsid w:val="02178854"/>
    <w:rsid w:val="025C04C8"/>
    <w:rsid w:val="0289D22C"/>
    <w:rsid w:val="02BCB7A4"/>
    <w:rsid w:val="02F883FB"/>
    <w:rsid w:val="030BD779"/>
    <w:rsid w:val="03C118B2"/>
    <w:rsid w:val="03EC40D9"/>
    <w:rsid w:val="03FF420E"/>
    <w:rsid w:val="04078DC9"/>
    <w:rsid w:val="0416F54E"/>
    <w:rsid w:val="042EE637"/>
    <w:rsid w:val="04307504"/>
    <w:rsid w:val="049A654E"/>
    <w:rsid w:val="04BDB0C7"/>
    <w:rsid w:val="05672ED1"/>
    <w:rsid w:val="05A5766F"/>
    <w:rsid w:val="064111B0"/>
    <w:rsid w:val="06B86B7F"/>
    <w:rsid w:val="06D45B49"/>
    <w:rsid w:val="0719BF95"/>
    <w:rsid w:val="074146D0"/>
    <w:rsid w:val="074A570A"/>
    <w:rsid w:val="074F0C40"/>
    <w:rsid w:val="075CA637"/>
    <w:rsid w:val="075E57C4"/>
    <w:rsid w:val="079C423C"/>
    <w:rsid w:val="0836DE9D"/>
    <w:rsid w:val="08B37430"/>
    <w:rsid w:val="08CB56DF"/>
    <w:rsid w:val="09381151"/>
    <w:rsid w:val="094D55F9"/>
    <w:rsid w:val="0A1AFE14"/>
    <w:rsid w:val="0A305A36"/>
    <w:rsid w:val="0A35550C"/>
    <w:rsid w:val="0A6245E8"/>
    <w:rsid w:val="0ABD85BD"/>
    <w:rsid w:val="0AD7FF91"/>
    <w:rsid w:val="0B63F98E"/>
    <w:rsid w:val="0B76037C"/>
    <w:rsid w:val="0BA11A66"/>
    <w:rsid w:val="0BAB5E10"/>
    <w:rsid w:val="0BB0ED87"/>
    <w:rsid w:val="0BC030F0"/>
    <w:rsid w:val="0C1A073F"/>
    <w:rsid w:val="0C3D4A27"/>
    <w:rsid w:val="0C812E04"/>
    <w:rsid w:val="0C9D8B95"/>
    <w:rsid w:val="0CCA5800"/>
    <w:rsid w:val="0CFD0B62"/>
    <w:rsid w:val="0D81EF9B"/>
    <w:rsid w:val="0DBD3717"/>
    <w:rsid w:val="0DBE4DC4"/>
    <w:rsid w:val="0DFA9A93"/>
    <w:rsid w:val="0E0FD7D9"/>
    <w:rsid w:val="0EB45A2B"/>
    <w:rsid w:val="0ECB1A3D"/>
    <w:rsid w:val="0ED1CA29"/>
    <w:rsid w:val="0EE8C306"/>
    <w:rsid w:val="0EEB7AD8"/>
    <w:rsid w:val="0F0799EE"/>
    <w:rsid w:val="0F494BA7"/>
    <w:rsid w:val="0F5AA958"/>
    <w:rsid w:val="0FE278CD"/>
    <w:rsid w:val="1016AB29"/>
    <w:rsid w:val="1059C596"/>
    <w:rsid w:val="105EFA55"/>
    <w:rsid w:val="108A3F98"/>
    <w:rsid w:val="10DCC629"/>
    <w:rsid w:val="1131AA00"/>
    <w:rsid w:val="11449BCE"/>
    <w:rsid w:val="11494D34"/>
    <w:rsid w:val="11664F60"/>
    <w:rsid w:val="1192406A"/>
    <w:rsid w:val="119EF8A3"/>
    <w:rsid w:val="11B247BB"/>
    <w:rsid w:val="11DED2A7"/>
    <w:rsid w:val="12232AC5"/>
    <w:rsid w:val="126E35D7"/>
    <w:rsid w:val="1278457E"/>
    <w:rsid w:val="129EA577"/>
    <w:rsid w:val="135B85C2"/>
    <w:rsid w:val="13BCAB21"/>
    <w:rsid w:val="13F13CC7"/>
    <w:rsid w:val="13FC936D"/>
    <w:rsid w:val="141466EB"/>
    <w:rsid w:val="14582EEA"/>
    <w:rsid w:val="146072FC"/>
    <w:rsid w:val="14C82A11"/>
    <w:rsid w:val="14DDF9CC"/>
    <w:rsid w:val="14F1E7AF"/>
    <w:rsid w:val="15518C7C"/>
    <w:rsid w:val="15A64C65"/>
    <w:rsid w:val="15B0374C"/>
    <w:rsid w:val="15EE3167"/>
    <w:rsid w:val="1645B333"/>
    <w:rsid w:val="165AB719"/>
    <w:rsid w:val="16A52CFB"/>
    <w:rsid w:val="16DAEE55"/>
    <w:rsid w:val="1728590F"/>
    <w:rsid w:val="172C81CE"/>
    <w:rsid w:val="17370954"/>
    <w:rsid w:val="177E5FAE"/>
    <w:rsid w:val="17AB0CAA"/>
    <w:rsid w:val="183B1517"/>
    <w:rsid w:val="187C2920"/>
    <w:rsid w:val="18F6FEB6"/>
    <w:rsid w:val="192CC841"/>
    <w:rsid w:val="19662D36"/>
    <w:rsid w:val="1997B73B"/>
    <w:rsid w:val="19F688CB"/>
    <w:rsid w:val="1A3121DE"/>
    <w:rsid w:val="1A55A9D5"/>
    <w:rsid w:val="1A988953"/>
    <w:rsid w:val="1AAA8E53"/>
    <w:rsid w:val="1ACBC7E6"/>
    <w:rsid w:val="1AE63C11"/>
    <w:rsid w:val="1B0355CE"/>
    <w:rsid w:val="1B169B21"/>
    <w:rsid w:val="1B1C22B1"/>
    <w:rsid w:val="1B7052B2"/>
    <w:rsid w:val="1B79B4D6"/>
    <w:rsid w:val="1B9074E8"/>
    <w:rsid w:val="1B9D0792"/>
    <w:rsid w:val="1BAB0385"/>
    <w:rsid w:val="1BAEE9CB"/>
    <w:rsid w:val="1C103FFF"/>
    <w:rsid w:val="1C568D7E"/>
    <w:rsid w:val="1C648BB7"/>
    <w:rsid w:val="1C6A2A98"/>
    <w:rsid w:val="1C6B3F25"/>
    <w:rsid w:val="1D0BC35F"/>
    <w:rsid w:val="1D158537"/>
    <w:rsid w:val="1D2BBE9A"/>
    <w:rsid w:val="1D7950D2"/>
    <w:rsid w:val="1DA85018"/>
    <w:rsid w:val="1DD9263C"/>
    <w:rsid w:val="1DF6F061"/>
    <w:rsid w:val="1E651F68"/>
    <w:rsid w:val="1EAA80FB"/>
    <w:rsid w:val="1ED6E862"/>
    <w:rsid w:val="1EEC5B56"/>
    <w:rsid w:val="1F0471E1"/>
    <w:rsid w:val="1F093168"/>
    <w:rsid w:val="1F61294B"/>
    <w:rsid w:val="1FC14013"/>
    <w:rsid w:val="1FCF5817"/>
    <w:rsid w:val="1FF489B9"/>
    <w:rsid w:val="1FFDA83F"/>
    <w:rsid w:val="205730F9"/>
    <w:rsid w:val="20B4A679"/>
    <w:rsid w:val="20FE0090"/>
    <w:rsid w:val="215B9074"/>
    <w:rsid w:val="2160B698"/>
    <w:rsid w:val="21D25669"/>
    <w:rsid w:val="22230B66"/>
    <w:rsid w:val="2259B25F"/>
    <w:rsid w:val="226BAFC7"/>
    <w:rsid w:val="22A407A3"/>
    <w:rsid w:val="22B09347"/>
    <w:rsid w:val="22B195A4"/>
    <w:rsid w:val="22E71EE5"/>
    <w:rsid w:val="2326B575"/>
    <w:rsid w:val="235B1996"/>
    <w:rsid w:val="236D3E0E"/>
    <w:rsid w:val="238AA0AF"/>
    <w:rsid w:val="238F5607"/>
    <w:rsid w:val="239BD77A"/>
    <w:rsid w:val="239FEA93"/>
    <w:rsid w:val="23C87ECE"/>
    <w:rsid w:val="23E852CB"/>
    <w:rsid w:val="246A5441"/>
    <w:rsid w:val="248B09CA"/>
    <w:rsid w:val="24F37B35"/>
    <w:rsid w:val="2512272C"/>
    <w:rsid w:val="2517C205"/>
    <w:rsid w:val="2537A7DB"/>
    <w:rsid w:val="255A7A52"/>
    <w:rsid w:val="25772367"/>
    <w:rsid w:val="25790811"/>
    <w:rsid w:val="25BD10D6"/>
    <w:rsid w:val="25C65B16"/>
    <w:rsid w:val="25D7C92E"/>
    <w:rsid w:val="26068280"/>
    <w:rsid w:val="264AA2E0"/>
    <w:rsid w:val="2697580A"/>
    <w:rsid w:val="269E8868"/>
    <w:rsid w:val="26B27EAB"/>
    <w:rsid w:val="2731F146"/>
    <w:rsid w:val="27382C31"/>
    <w:rsid w:val="2748BE12"/>
    <w:rsid w:val="27C74CFC"/>
    <w:rsid w:val="27C7EFE3"/>
    <w:rsid w:val="27DFCC84"/>
    <w:rsid w:val="282C7764"/>
    <w:rsid w:val="285466CA"/>
    <w:rsid w:val="28C64F44"/>
    <w:rsid w:val="28F1865E"/>
    <w:rsid w:val="28F6A9CB"/>
    <w:rsid w:val="295FDF02"/>
    <w:rsid w:val="297B9CE5"/>
    <w:rsid w:val="29ACE628"/>
    <w:rsid w:val="29C651B7"/>
    <w:rsid w:val="29DD3D1D"/>
    <w:rsid w:val="29F4DFDA"/>
    <w:rsid w:val="2A0D69D8"/>
    <w:rsid w:val="2A67ACC5"/>
    <w:rsid w:val="2A7C3282"/>
    <w:rsid w:val="2AA8FD61"/>
    <w:rsid w:val="2AF48B6E"/>
    <w:rsid w:val="2B410563"/>
    <w:rsid w:val="2B512E0B"/>
    <w:rsid w:val="2B695909"/>
    <w:rsid w:val="2B75835C"/>
    <w:rsid w:val="2B91A4D2"/>
    <w:rsid w:val="2C114401"/>
    <w:rsid w:val="2C22D870"/>
    <w:rsid w:val="2C67121E"/>
    <w:rsid w:val="2E20EB1F"/>
    <w:rsid w:val="2E2ED970"/>
    <w:rsid w:val="2E5158EF"/>
    <w:rsid w:val="2E6AC47E"/>
    <w:rsid w:val="2EE6AF68"/>
    <w:rsid w:val="2F097BF4"/>
    <w:rsid w:val="2F59BAC0"/>
    <w:rsid w:val="2FF499AF"/>
    <w:rsid w:val="30250A0F"/>
    <w:rsid w:val="3047D7F2"/>
    <w:rsid w:val="3075253B"/>
    <w:rsid w:val="30806C4E"/>
    <w:rsid w:val="317718E7"/>
    <w:rsid w:val="317ACA8D"/>
    <w:rsid w:val="3192F269"/>
    <w:rsid w:val="31E64F28"/>
    <w:rsid w:val="31FE7517"/>
    <w:rsid w:val="322CA079"/>
    <w:rsid w:val="323C7433"/>
    <w:rsid w:val="3295F89D"/>
    <w:rsid w:val="32F891F9"/>
    <w:rsid w:val="32FD434F"/>
    <w:rsid w:val="33275034"/>
    <w:rsid w:val="3344CAB5"/>
    <w:rsid w:val="339A4578"/>
    <w:rsid w:val="33BA943C"/>
    <w:rsid w:val="33FCC57A"/>
    <w:rsid w:val="3453B2A2"/>
    <w:rsid w:val="34576DA0"/>
    <w:rsid w:val="346346F5"/>
    <w:rsid w:val="347D9D1C"/>
    <w:rsid w:val="349C9DB3"/>
    <w:rsid w:val="34BF4FB8"/>
    <w:rsid w:val="34C168DB"/>
    <w:rsid w:val="34D84EFA"/>
    <w:rsid w:val="34F2A9D0"/>
    <w:rsid w:val="351B4915"/>
    <w:rsid w:val="3578BD78"/>
    <w:rsid w:val="3587AD06"/>
    <w:rsid w:val="35A7F781"/>
    <w:rsid w:val="35C77B3B"/>
    <w:rsid w:val="35E46C66"/>
    <w:rsid w:val="364B6A88"/>
    <w:rsid w:val="36B71976"/>
    <w:rsid w:val="36DBE18E"/>
    <w:rsid w:val="36E81E31"/>
    <w:rsid w:val="371E24F0"/>
    <w:rsid w:val="37370C06"/>
    <w:rsid w:val="3775B74F"/>
    <w:rsid w:val="37A8DF6D"/>
    <w:rsid w:val="385AD75D"/>
    <w:rsid w:val="385F9CBA"/>
    <w:rsid w:val="387FB546"/>
    <w:rsid w:val="38C03B2A"/>
    <w:rsid w:val="391C0D28"/>
    <w:rsid w:val="39316D91"/>
    <w:rsid w:val="3948D747"/>
    <w:rsid w:val="398AC5E7"/>
    <w:rsid w:val="39F6A7BE"/>
    <w:rsid w:val="39FB6D1B"/>
    <w:rsid w:val="3A1556C5"/>
    <w:rsid w:val="3A52DEA1"/>
    <w:rsid w:val="3A7173C5"/>
    <w:rsid w:val="3A7EE907"/>
    <w:rsid w:val="3AE2515E"/>
    <w:rsid w:val="3AED089F"/>
    <w:rsid w:val="3B031B29"/>
    <w:rsid w:val="3B498521"/>
    <w:rsid w:val="3B62494F"/>
    <w:rsid w:val="3B8A8A99"/>
    <w:rsid w:val="3C82CCEF"/>
    <w:rsid w:val="3CDC8E47"/>
    <w:rsid w:val="3D2E4880"/>
    <w:rsid w:val="3D8367F8"/>
    <w:rsid w:val="3D8A7F63"/>
    <w:rsid w:val="3DFBDB09"/>
    <w:rsid w:val="3E16D3F5"/>
    <w:rsid w:val="3E87AFBB"/>
    <w:rsid w:val="3E93FAFC"/>
    <w:rsid w:val="3E976AB3"/>
    <w:rsid w:val="3ECEDE3E"/>
    <w:rsid w:val="3F022E47"/>
    <w:rsid w:val="3F71F37E"/>
    <w:rsid w:val="3F91A4BD"/>
    <w:rsid w:val="3FF64694"/>
    <w:rsid w:val="4028EDD1"/>
    <w:rsid w:val="403AF0F1"/>
    <w:rsid w:val="40BA3994"/>
    <w:rsid w:val="40C860A2"/>
    <w:rsid w:val="40D63406"/>
    <w:rsid w:val="410DC3DF"/>
    <w:rsid w:val="4119BA86"/>
    <w:rsid w:val="41DD5289"/>
    <w:rsid w:val="420015DD"/>
    <w:rsid w:val="42B198D0"/>
    <w:rsid w:val="43B3B354"/>
    <w:rsid w:val="43BE10AA"/>
    <w:rsid w:val="43C2B588"/>
    <w:rsid w:val="43CAAE14"/>
    <w:rsid w:val="43F79E1A"/>
    <w:rsid w:val="4417665E"/>
    <w:rsid w:val="4495E032"/>
    <w:rsid w:val="44CDAB77"/>
    <w:rsid w:val="452F131B"/>
    <w:rsid w:val="455263EB"/>
    <w:rsid w:val="45968EC6"/>
    <w:rsid w:val="45BC0FFA"/>
    <w:rsid w:val="45BDEE89"/>
    <w:rsid w:val="45E93992"/>
    <w:rsid w:val="46021FE3"/>
    <w:rsid w:val="46152E0E"/>
    <w:rsid w:val="46939496"/>
    <w:rsid w:val="46C16F6F"/>
    <w:rsid w:val="477D0563"/>
    <w:rsid w:val="47A23ADA"/>
    <w:rsid w:val="47BFB50A"/>
    <w:rsid w:val="48429391"/>
    <w:rsid w:val="4870FB27"/>
    <w:rsid w:val="48967B5F"/>
    <w:rsid w:val="48AB9842"/>
    <w:rsid w:val="48BAAE40"/>
    <w:rsid w:val="4918EF7C"/>
    <w:rsid w:val="492FA611"/>
    <w:rsid w:val="49B1F2CA"/>
    <w:rsid w:val="4A587077"/>
    <w:rsid w:val="4A8CF207"/>
    <w:rsid w:val="4AB4A625"/>
    <w:rsid w:val="4ABAC219"/>
    <w:rsid w:val="4B07E1D2"/>
    <w:rsid w:val="4B614776"/>
    <w:rsid w:val="4B9AB6F7"/>
    <w:rsid w:val="4BA0FC8B"/>
    <w:rsid w:val="4BC963AF"/>
    <w:rsid w:val="4BEB8CBD"/>
    <w:rsid w:val="4C2EF295"/>
    <w:rsid w:val="4C9EA850"/>
    <w:rsid w:val="4CAC2F94"/>
    <w:rsid w:val="4CBF145C"/>
    <w:rsid w:val="4CD8BD5C"/>
    <w:rsid w:val="4D446C4A"/>
    <w:rsid w:val="4D5C96FF"/>
    <w:rsid w:val="4E11DA59"/>
    <w:rsid w:val="4E50930F"/>
    <w:rsid w:val="4E8E1AC7"/>
    <w:rsid w:val="4ECB1DB7"/>
    <w:rsid w:val="4EFA588F"/>
    <w:rsid w:val="4F0C0930"/>
    <w:rsid w:val="4F242BC5"/>
    <w:rsid w:val="4FB7EF56"/>
    <w:rsid w:val="4FBC669E"/>
    <w:rsid w:val="4FDDA6F2"/>
    <w:rsid w:val="4FED59D1"/>
    <w:rsid w:val="4FEEBC1A"/>
    <w:rsid w:val="50018F49"/>
    <w:rsid w:val="500DA3C1"/>
    <w:rsid w:val="506B934F"/>
    <w:rsid w:val="508373EA"/>
    <w:rsid w:val="5088BFEF"/>
    <w:rsid w:val="5089C61B"/>
    <w:rsid w:val="509F1874"/>
    <w:rsid w:val="51094517"/>
    <w:rsid w:val="5114EBDB"/>
    <w:rsid w:val="515EA4D2"/>
    <w:rsid w:val="516E5BCF"/>
    <w:rsid w:val="51ADD6F2"/>
    <w:rsid w:val="528F7CA8"/>
    <w:rsid w:val="52C7A590"/>
    <w:rsid w:val="52D2EEFE"/>
    <w:rsid w:val="52EC1359"/>
    <w:rsid w:val="5392E613"/>
    <w:rsid w:val="53B6E9BF"/>
    <w:rsid w:val="53EF4F64"/>
    <w:rsid w:val="53F98A6E"/>
    <w:rsid w:val="54182C23"/>
    <w:rsid w:val="54C25901"/>
    <w:rsid w:val="54F123D2"/>
    <w:rsid w:val="55040A35"/>
    <w:rsid w:val="55833A47"/>
    <w:rsid w:val="5584B217"/>
    <w:rsid w:val="55B8F373"/>
    <w:rsid w:val="56097DA2"/>
    <w:rsid w:val="562344DF"/>
    <w:rsid w:val="5651D78B"/>
    <w:rsid w:val="565C9B55"/>
    <w:rsid w:val="565EA65F"/>
    <w:rsid w:val="56655229"/>
    <w:rsid w:val="56774D75"/>
    <w:rsid w:val="567BB6B6"/>
    <w:rsid w:val="56ABBB2B"/>
    <w:rsid w:val="56BCD9C4"/>
    <w:rsid w:val="56E34C3E"/>
    <w:rsid w:val="576595FC"/>
    <w:rsid w:val="5787D7B8"/>
    <w:rsid w:val="57899A2D"/>
    <w:rsid w:val="579B16B3"/>
    <w:rsid w:val="57B0A9ED"/>
    <w:rsid w:val="57DEF2AC"/>
    <w:rsid w:val="57EA03AE"/>
    <w:rsid w:val="57F8E283"/>
    <w:rsid w:val="5826DBC7"/>
    <w:rsid w:val="58560164"/>
    <w:rsid w:val="5931C894"/>
    <w:rsid w:val="594F7384"/>
    <w:rsid w:val="59667EE4"/>
    <w:rsid w:val="597AC30D"/>
    <w:rsid w:val="5AA7371C"/>
    <w:rsid w:val="5ABE4CE6"/>
    <w:rsid w:val="5AE84AAF"/>
    <w:rsid w:val="5B024F45"/>
    <w:rsid w:val="5B16936E"/>
    <w:rsid w:val="5B222C08"/>
    <w:rsid w:val="5B3B90DB"/>
    <w:rsid w:val="5B6EDE0C"/>
    <w:rsid w:val="5B971F76"/>
    <w:rsid w:val="5BB0A890"/>
    <w:rsid w:val="5C3E3CE6"/>
    <w:rsid w:val="5C8D1E28"/>
    <w:rsid w:val="5CB263CF"/>
    <w:rsid w:val="5CD792A2"/>
    <w:rsid w:val="5CEC6A4D"/>
    <w:rsid w:val="5D7E3986"/>
    <w:rsid w:val="5D88AABD"/>
    <w:rsid w:val="5D8F66B0"/>
    <w:rsid w:val="5E49BB4B"/>
    <w:rsid w:val="5E5297F6"/>
    <w:rsid w:val="5E6D7180"/>
    <w:rsid w:val="5E7CBAD3"/>
    <w:rsid w:val="5E883AAE"/>
    <w:rsid w:val="5EBB7669"/>
    <w:rsid w:val="5FDAA780"/>
    <w:rsid w:val="5FDB85D8"/>
    <w:rsid w:val="5FEA0491"/>
    <w:rsid w:val="5FFD7E5D"/>
    <w:rsid w:val="600D598B"/>
    <w:rsid w:val="60301785"/>
    <w:rsid w:val="60A3D47D"/>
    <w:rsid w:val="60DD976D"/>
    <w:rsid w:val="60E2D706"/>
    <w:rsid w:val="6143B0CD"/>
    <w:rsid w:val="616EE00D"/>
    <w:rsid w:val="61804C84"/>
    <w:rsid w:val="6216F5F5"/>
    <w:rsid w:val="6262AA29"/>
    <w:rsid w:val="62D15D6C"/>
    <w:rsid w:val="62FD8454"/>
    <w:rsid w:val="6300FC6F"/>
    <w:rsid w:val="63462479"/>
    <w:rsid w:val="642D9413"/>
    <w:rsid w:val="64998515"/>
    <w:rsid w:val="64A1D2D9"/>
    <w:rsid w:val="6523F6AE"/>
    <w:rsid w:val="654285AD"/>
    <w:rsid w:val="6628A239"/>
    <w:rsid w:val="663E96CF"/>
    <w:rsid w:val="6648BED1"/>
    <w:rsid w:val="669CC9A2"/>
    <w:rsid w:val="66AF9C31"/>
    <w:rsid w:val="66E797B9"/>
    <w:rsid w:val="67060B5F"/>
    <w:rsid w:val="6733D8CF"/>
    <w:rsid w:val="679B8EFC"/>
    <w:rsid w:val="67B88C0D"/>
    <w:rsid w:val="67D0518C"/>
    <w:rsid w:val="67DF9340"/>
    <w:rsid w:val="67F8460D"/>
    <w:rsid w:val="68140BE2"/>
    <w:rsid w:val="6858D15C"/>
    <w:rsid w:val="68C12A2D"/>
    <w:rsid w:val="691CFF5B"/>
    <w:rsid w:val="6994166E"/>
    <w:rsid w:val="69FC251B"/>
    <w:rsid w:val="6A54C15B"/>
    <w:rsid w:val="6B07A826"/>
    <w:rsid w:val="6B206095"/>
    <w:rsid w:val="6B57C714"/>
    <w:rsid w:val="6B9D8E4F"/>
    <w:rsid w:val="6BCD0DFC"/>
    <w:rsid w:val="6BF361D3"/>
    <w:rsid w:val="6BF8A9BD"/>
    <w:rsid w:val="6CDEF7DA"/>
    <w:rsid w:val="6D04A049"/>
    <w:rsid w:val="6D57D9A9"/>
    <w:rsid w:val="6D6CA1C3"/>
    <w:rsid w:val="6D7BEE7B"/>
    <w:rsid w:val="6D7E1FC3"/>
    <w:rsid w:val="6D94E567"/>
    <w:rsid w:val="6DC4E40F"/>
    <w:rsid w:val="6E5407BC"/>
    <w:rsid w:val="6E85FFB4"/>
    <w:rsid w:val="6E912B14"/>
    <w:rsid w:val="6EA070AA"/>
    <w:rsid w:val="6EA7C5EA"/>
    <w:rsid w:val="6EC7E632"/>
    <w:rsid w:val="6F38711A"/>
    <w:rsid w:val="6F581AED"/>
    <w:rsid w:val="6F87AE17"/>
    <w:rsid w:val="6F88CCBB"/>
    <w:rsid w:val="6FAE4E32"/>
    <w:rsid w:val="7000F832"/>
    <w:rsid w:val="705442AF"/>
    <w:rsid w:val="7058E81C"/>
    <w:rsid w:val="706B669F"/>
    <w:rsid w:val="70D4C492"/>
    <w:rsid w:val="70E51968"/>
    <w:rsid w:val="72009043"/>
    <w:rsid w:val="7209C034"/>
    <w:rsid w:val="72825DC2"/>
    <w:rsid w:val="72CAD3E3"/>
    <w:rsid w:val="73028E1D"/>
    <w:rsid w:val="73C4FF0D"/>
    <w:rsid w:val="73D62169"/>
    <w:rsid w:val="740C3038"/>
    <w:rsid w:val="743B9520"/>
    <w:rsid w:val="74A8FF19"/>
    <w:rsid w:val="7518D994"/>
    <w:rsid w:val="7571F1CA"/>
    <w:rsid w:val="758A696B"/>
    <w:rsid w:val="75ED3AA2"/>
    <w:rsid w:val="761C10FA"/>
    <w:rsid w:val="76376012"/>
    <w:rsid w:val="763B4C5E"/>
    <w:rsid w:val="763EAD1A"/>
    <w:rsid w:val="764DC49E"/>
    <w:rsid w:val="76570593"/>
    <w:rsid w:val="76B90154"/>
    <w:rsid w:val="76D0D246"/>
    <w:rsid w:val="76F504AF"/>
    <w:rsid w:val="774230AF"/>
    <w:rsid w:val="77A18472"/>
    <w:rsid w:val="7890D510"/>
    <w:rsid w:val="78ADD530"/>
    <w:rsid w:val="78FC0AA0"/>
    <w:rsid w:val="7959C390"/>
    <w:rsid w:val="796E7744"/>
    <w:rsid w:val="79C6EDE4"/>
    <w:rsid w:val="7A02DD5A"/>
    <w:rsid w:val="7A2CA571"/>
    <w:rsid w:val="7B18376A"/>
    <w:rsid w:val="7B523AA2"/>
    <w:rsid w:val="7BCC0691"/>
    <w:rsid w:val="7BFE5716"/>
    <w:rsid w:val="7C0EA30C"/>
    <w:rsid w:val="7C46869C"/>
    <w:rsid w:val="7D3F9DDD"/>
    <w:rsid w:val="7D51D72D"/>
    <w:rsid w:val="7D644633"/>
    <w:rsid w:val="7D85AA74"/>
    <w:rsid w:val="7DB79200"/>
    <w:rsid w:val="7DB987CE"/>
    <w:rsid w:val="7E0431EC"/>
    <w:rsid w:val="7E109D4D"/>
    <w:rsid w:val="7EC5EAEE"/>
    <w:rsid w:val="7EF5309A"/>
    <w:rsid w:val="7F0C3793"/>
    <w:rsid w:val="7F2E8923"/>
    <w:rsid w:val="7F3A897C"/>
    <w:rsid w:val="7F573094"/>
    <w:rsid w:val="7F8BE700"/>
    <w:rsid w:val="7FE089A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190387"/>
  <w15:docId w15:val="{25AD39FE-AB7C-44D6-8AAE-2D1A858F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CDEF7DA"/>
    <w:rPr>
      <w:rFonts w:ascii="Segoe UI" w:hAnsi="Segoe UI"/>
      <w:sz w:val="21"/>
      <w:szCs w:val="21"/>
      <w:lang w:val="en-US"/>
    </w:rPr>
  </w:style>
  <w:style w:type="paragraph" w:styleId="Heading1">
    <w:name w:val="heading 1"/>
    <w:basedOn w:val="Normal"/>
    <w:next w:val="Normal"/>
    <w:link w:val="Heading1Char"/>
    <w:uiPriority w:val="9"/>
    <w:qFormat/>
    <w:rsid w:val="6CDEF7DA"/>
    <w:pPr>
      <w:keepNext/>
      <w:spacing w:before="480" w:after="720"/>
      <w:outlineLvl w:val="0"/>
    </w:pPr>
    <w:rPr>
      <w:rFonts w:ascii="Segoe UI Semibold" w:eastAsiaTheme="majorEastAsia" w:hAnsi="Segoe UI Semibold" w:cstheme="majorBidi"/>
      <w:b/>
      <w:bCs/>
      <w:color w:val="000000" w:themeColor="text1"/>
      <w:sz w:val="44"/>
      <w:szCs w:val="44"/>
    </w:rPr>
  </w:style>
  <w:style w:type="paragraph" w:styleId="Heading2">
    <w:name w:val="heading 2"/>
    <w:basedOn w:val="Normal"/>
    <w:next w:val="Normal"/>
    <w:link w:val="Heading2Char"/>
    <w:uiPriority w:val="9"/>
    <w:unhideWhenUsed/>
    <w:qFormat/>
    <w:rsid w:val="6CDEF7DA"/>
    <w:pPr>
      <w:keepNext/>
      <w:numPr>
        <w:ilvl w:val="1"/>
        <w:numId w:val="6"/>
      </w:numPr>
      <w:spacing w:before="480" w:after="300"/>
      <w:ind w:left="567" w:hanging="567"/>
      <w:outlineLvl w:val="1"/>
    </w:pPr>
    <w:rPr>
      <w:rFonts w:ascii="Segoe UI Semibold" w:eastAsiaTheme="majorEastAsia" w:hAnsi="Segoe UI Semibold" w:cstheme="majorBidi"/>
      <w:b/>
      <w:bCs/>
      <w:color w:val="404040" w:themeColor="text1" w:themeTint="BF"/>
      <w:sz w:val="31"/>
      <w:szCs w:val="31"/>
    </w:rPr>
  </w:style>
  <w:style w:type="paragraph" w:styleId="Heading3">
    <w:name w:val="heading 3"/>
    <w:basedOn w:val="Normal"/>
    <w:next w:val="Normal"/>
    <w:link w:val="Heading3Char"/>
    <w:uiPriority w:val="9"/>
    <w:unhideWhenUsed/>
    <w:qFormat/>
    <w:rsid w:val="235B1996"/>
    <w:pPr>
      <w:keepNext/>
      <w:spacing w:before="360" w:after="240"/>
      <w:outlineLvl w:val="2"/>
    </w:pPr>
    <w:rPr>
      <w:rFonts w:ascii="Segoe UI Semibold" w:eastAsiaTheme="majorEastAsia" w:hAnsi="Segoe UI Semibold" w:cs="Times New Roman (Headings CS)"/>
      <w:b/>
      <w:bCs/>
      <w:color w:val="595959" w:themeColor="text1" w:themeTint="A6"/>
      <w:sz w:val="25"/>
      <w:szCs w:val="25"/>
    </w:rPr>
  </w:style>
  <w:style w:type="paragraph" w:styleId="Heading4">
    <w:name w:val="heading 4"/>
    <w:basedOn w:val="Normal"/>
    <w:next w:val="Normal"/>
    <w:uiPriority w:val="9"/>
    <w:unhideWhenUsed/>
    <w:qFormat/>
    <w:rsid w:val="6CDEF7DA"/>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unhideWhenUsed/>
    <w:qFormat/>
    <w:rsid w:val="6CDEF7DA"/>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unhideWhenUsed/>
    <w:qFormat/>
    <w:rsid w:val="6CDEF7DA"/>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uiPriority w:val="9"/>
    <w:unhideWhenUsed/>
    <w:qFormat/>
    <w:rsid w:val="6CDEF7DA"/>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uiPriority w:val="9"/>
    <w:unhideWhenUsed/>
    <w:qFormat/>
    <w:rsid w:val="6CDEF7DA"/>
    <w:pPr>
      <w:keepNext/>
      <w:spacing w:before="40" w:after="0"/>
      <w:outlineLvl w:val="7"/>
    </w:pPr>
    <w:rPr>
      <w:rFonts w:asciiTheme="majorHAnsi" w:eastAsiaTheme="majorEastAsia" w:hAnsiTheme="majorHAnsi" w:cstheme="majorBidi"/>
      <w:color w:val="272727"/>
    </w:rPr>
  </w:style>
  <w:style w:type="paragraph" w:styleId="Heading9">
    <w:name w:val="heading 9"/>
    <w:basedOn w:val="Normal"/>
    <w:next w:val="Normal"/>
    <w:uiPriority w:val="9"/>
    <w:unhideWhenUsed/>
    <w:qFormat/>
    <w:rsid w:val="6CDEF7DA"/>
    <w:pPr>
      <w:keepNext/>
      <w:spacing w:before="40" w:after="0"/>
      <w:outlineLvl w:val="8"/>
    </w:pPr>
    <w:rPr>
      <w:rFonts w:asciiTheme="majorHAnsi" w:eastAsiaTheme="majorEastAsia" w:hAnsiTheme="majorHAnsi" w:cstheme="majorBidi"/>
      <w:i/>
      <w:iCs/>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AB5"/>
    <w:rPr>
      <w:rFonts w:ascii="Segoe UI Semibold" w:eastAsiaTheme="majorEastAsia" w:hAnsi="Segoe UI Semibold" w:cstheme="majorBidi"/>
      <w:b/>
      <w:color w:val="000000" w:themeColor="text1"/>
      <w:sz w:val="44"/>
      <w:szCs w:val="32"/>
    </w:rPr>
  </w:style>
  <w:style w:type="paragraph" w:styleId="ListParagraph">
    <w:name w:val="List Paragraph"/>
    <w:basedOn w:val="Normal"/>
    <w:uiPriority w:val="34"/>
    <w:qFormat/>
    <w:rsid w:val="6CDEF7DA"/>
    <w:pPr>
      <w:numPr>
        <w:numId w:val="3"/>
      </w:numPr>
      <w:ind w:left="709" w:hanging="567"/>
      <w:jc w:val="both"/>
    </w:pPr>
    <w:rPr>
      <w:rFonts w:eastAsia="Times New Roman" w:cs="Times New Roman"/>
      <w:lang w:val="en-GB"/>
    </w:rPr>
  </w:style>
  <w:style w:type="character" w:styleId="CommentReference">
    <w:name w:val="annotation reference"/>
    <w:basedOn w:val="DefaultParagraphFont"/>
    <w:uiPriority w:val="99"/>
    <w:semiHidden/>
    <w:unhideWhenUsed/>
    <w:rsid w:val="00CA55E9"/>
    <w:rPr>
      <w:sz w:val="16"/>
      <w:szCs w:val="16"/>
    </w:rPr>
  </w:style>
  <w:style w:type="paragraph" w:styleId="CommentText">
    <w:name w:val="annotation text"/>
    <w:basedOn w:val="Normal"/>
    <w:link w:val="CommentTextChar"/>
    <w:uiPriority w:val="99"/>
    <w:unhideWhenUsed/>
    <w:rsid w:val="6CDEF7DA"/>
    <w:rPr>
      <w:sz w:val="20"/>
      <w:szCs w:val="20"/>
    </w:rPr>
  </w:style>
  <w:style w:type="character" w:customStyle="1" w:styleId="CommentTextChar">
    <w:name w:val="Comment Text Char"/>
    <w:basedOn w:val="DefaultParagraphFont"/>
    <w:link w:val="CommentText"/>
    <w:uiPriority w:val="99"/>
    <w:rsid w:val="00CA55E9"/>
    <w:rPr>
      <w:sz w:val="20"/>
      <w:szCs w:val="20"/>
    </w:rPr>
  </w:style>
  <w:style w:type="paragraph" w:styleId="CommentSubject">
    <w:name w:val="annotation subject"/>
    <w:basedOn w:val="CommentText"/>
    <w:next w:val="CommentText"/>
    <w:link w:val="CommentSubjectChar"/>
    <w:uiPriority w:val="99"/>
    <w:semiHidden/>
    <w:unhideWhenUsed/>
    <w:rsid w:val="00CA55E9"/>
    <w:rPr>
      <w:b/>
      <w:bCs/>
    </w:rPr>
  </w:style>
  <w:style w:type="character" w:customStyle="1" w:styleId="CommentSubjectChar">
    <w:name w:val="Comment Subject Char"/>
    <w:basedOn w:val="CommentTextChar"/>
    <w:link w:val="CommentSubject"/>
    <w:uiPriority w:val="99"/>
    <w:semiHidden/>
    <w:rsid w:val="00CA55E9"/>
    <w:rPr>
      <w:b/>
      <w:bCs/>
      <w:sz w:val="20"/>
      <w:szCs w:val="20"/>
    </w:rPr>
  </w:style>
  <w:style w:type="paragraph" w:styleId="BalloonText">
    <w:name w:val="Balloon Text"/>
    <w:basedOn w:val="Normal"/>
    <w:link w:val="BalloonTextChar"/>
    <w:uiPriority w:val="99"/>
    <w:semiHidden/>
    <w:unhideWhenUsed/>
    <w:rsid w:val="6CDEF7DA"/>
    <w:pPr>
      <w:spacing w:after="0"/>
    </w:pPr>
    <w:rPr>
      <w:rFonts w:cs="Segoe UI"/>
      <w:sz w:val="18"/>
      <w:szCs w:val="18"/>
    </w:rPr>
  </w:style>
  <w:style w:type="character" w:customStyle="1" w:styleId="BalloonTextChar">
    <w:name w:val="Balloon Text Char"/>
    <w:basedOn w:val="DefaultParagraphFont"/>
    <w:link w:val="BalloonText"/>
    <w:uiPriority w:val="99"/>
    <w:semiHidden/>
    <w:rsid w:val="00CA55E9"/>
    <w:rPr>
      <w:rFonts w:ascii="Segoe UI" w:hAnsi="Segoe UI" w:cs="Segoe UI"/>
      <w:sz w:val="18"/>
      <w:szCs w:val="18"/>
    </w:rPr>
  </w:style>
  <w:style w:type="paragraph" w:styleId="FootnoteText">
    <w:name w:val="footnote text"/>
    <w:basedOn w:val="Normal"/>
    <w:link w:val="FootnoteTextChar"/>
    <w:uiPriority w:val="99"/>
    <w:semiHidden/>
    <w:unhideWhenUsed/>
    <w:rsid w:val="6CDEF7DA"/>
    <w:pPr>
      <w:spacing w:after="0"/>
    </w:pPr>
    <w:rPr>
      <w:sz w:val="18"/>
      <w:szCs w:val="18"/>
    </w:rPr>
  </w:style>
  <w:style w:type="character" w:customStyle="1" w:styleId="FootnoteTextChar">
    <w:name w:val="Footnote Text Char"/>
    <w:basedOn w:val="DefaultParagraphFont"/>
    <w:link w:val="FootnoteText"/>
    <w:uiPriority w:val="99"/>
    <w:semiHidden/>
    <w:rsid w:val="00B255FD"/>
    <w:rPr>
      <w:rFonts w:ascii="Segoe UI" w:hAnsi="Segoe UI"/>
      <w:sz w:val="18"/>
      <w:szCs w:val="20"/>
    </w:rPr>
  </w:style>
  <w:style w:type="character" w:styleId="FootnoteReference">
    <w:name w:val="footnote reference"/>
    <w:basedOn w:val="DefaultParagraphFont"/>
    <w:uiPriority w:val="99"/>
    <w:semiHidden/>
    <w:unhideWhenUsed/>
    <w:rsid w:val="00BD5A3F"/>
    <w:rPr>
      <w:vertAlign w:val="superscript"/>
    </w:rPr>
  </w:style>
  <w:style w:type="character" w:customStyle="1" w:styleId="Heading2Char">
    <w:name w:val="Heading 2 Char"/>
    <w:basedOn w:val="DefaultParagraphFont"/>
    <w:link w:val="Heading2"/>
    <w:uiPriority w:val="9"/>
    <w:rsid w:val="006801B5"/>
    <w:rPr>
      <w:rFonts w:ascii="Segoe UI Semibold" w:eastAsiaTheme="majorEastAsia" w:hAnsi="Segoe UI Semibold" w:cstheme="majorBidi"/>
      <w:b/>
      <w:color w:val="404040" w:themeColor="text1" w:themeTint="BF"/>
      <w:sz w:val="31"/>
      <w:szCs w:val="26"/>
      <w:lang w:val="en-US"/>
    </w:rPr>
  </w:style>
  <w:style w:type="character" w:styleId="Hyperlink">
    <w:name w:val="Hyperlink"/>
    <w:basedOn w:val="DefaultParagraphFont"/>
    <w:uiPriority w:val="99"/>
    <w:unhideWhenUsed/>
    <w:rsid w:val="0013242A"/>
    <w:rPr>
      <w:color w:val="0563C1" w:themeColor="hyperlink"/>
      <w:u w:val="single"/>
    </w:rPr>
  </w:style>
  <w:style w:type="character" w:customStyle="1" w:styleId="Mention1">
    <w:name w:val="Mention1"/>
    <w:basedOn w:val="DefaultParagraphFont"/>
    <w:uiPriority w:val="99"/>
    <w:semiHidden/>
    <w:unhideWhenUsed/>
    <w:rsid w:val="0013242A"/>
    <w:rPr>
      <w:color w:val="2B579A"/>
      <w:shd w:val="clear" w:color="auto" w:fill="E6E6E6"/>
    </w:rPr>
  </w:style>
  <w:style w:type="character" w:styleId="FollowedHyperlink">
    <w:name w:val="FollowedHyperlink"/>
    <w:basedOn w:val="DefaultParagraphFont"/>
    <w:uiPriority w:val="99"/>
    <w:semiHidden/>
    <w:unhideWhenUsed/>
    <w:rsid w:val="00F46588"/>
    <w:rPr>
      <w:color w:val="954F72" w:themeColor="followedHyperlink"/>
      <w:u w:val="single"/>
    </w:rPr>
  </w:style>
  <w:style w:type="paragraph" w:styleId="Revision">
    <w:name w:val="Revision"/>
    <w:hidden/>
    <w:uiPriority w:val="99"/>
    <w:semiHidden/>
    <w:rsid w:val="00716535"/>
    <w:pPr>
      <w:spacing w:after="0" w:line="240" w:lineRule="auto"/>
    </w:pPr>
  </w:style>
  <w:style w:type="paragraph" w:styleId="Header">
    <w:name w:val="header"/>
    <w:basedOn w:val="Normal"/>
    <w:link w:val="HeaderChar"/>
    <w:uiPriority w:val="99"/>
    <w:unhideWhenUsed/>
    <w:rsid w:val="6CDEF7DA"/>
    <w:pPr>
      <w:tabs>
        <w:tab w:val="center" w:pos="4513"/>
        <w:tab w:val="right" w:pos="9026"/>
      </w:tabs>
      <w:spacing w:after="0"/>
    </w:pPr>
  </w:style>
  <w:style w:type="character" w:customStyle="1" w:styleId="HeaderChar">
    <w:name w:val="Header Char"/>
    <w:basedOn w:val="DefaultParagraphFont"/>
    <w:link w:val="Header"/>
    <w:uiPriority w:val="99"/>
    <w:rsid w:val="00B255FD"/>
    <w:rPr>
      <w:rFonts w:ascii="Segoe UI" w:hAnsi="Segoe UI"/>
    </w:rPr>
  </w:style>
  <w:style w:type="paragraph" w:styleId="Footer">
    <w:name w:val="footer"/>
    <w:basedOn w:val="Normal"/>
    <w:link w:val="FooterChar"/>
    <w:uiPriority w:val="99"/>
    <w:unhideWhenUsed/>
    <w:rsid w:val="6CDEF7DA"/>
    <w:pPr>
      <w:tabs>
        <w:tab w:val="center" w:pos="4513"/>
        <w:tab w:val="right" w:pos="9026"/>
      </w:tabs>
      <w:spacing w:after="0"/>
    </w:pPr>
  </w:style>
  <w:style w:type="character" w:customStyle="1" w:styleId="FooterChar">
    <w:name w:val="Footer Char"/>
    <w:basedOn w:val="DefaultParagraphFont"/>
    <w:link w:val="Footer"/>
    <w:uiPriority w:val="99"/>
    <w:rsid w:val="000E12D9"/>
  </w:style>
  <w:style w:type="character" w:styleId="UnresolvedMention">
    <w:name w:val="Unresolved Mention"/>
    <w:basedOn w:val="DefaultParagraphFont"/>
    <w:uiPriority w:val="99"/>
    <w:semiHidden/>
    <w:unhideWhenUsed/>
    <w:rsid w:val="00C261B5"/>
    <w:rPr>
      <w:color w:val="605E5C"/>
      <w:shd w:val="clear" w:color="auto" w:fill="E1DFDD"/>
    </w:rPr>
  </w:style>
  <w:style w:type="character" w:customStyle="1" w:styleId="cf01">
    <w:name w:val="cf01"/>
    <w:basedOn w:val="DefaultParagraphFont"/>
    <w:rsid w:val="00CE371D"/>
    <w:rPr>
      <w:rFonts w:ascii="Segoe UI" w:hAnsi="Segoe UI" w:cs="Segoe UI" w:hint="default"/>
      <w:sz w:val="18"/>
      <w:szCs w:val="18"/>
    </w:rPr>
  </w:style>
  <w:style w:type="paragraph" w:styleId="EndnoteText">
    <w:name w:val="endnote text"/>
    <w:basedOn w:val="Normal"/>
    <w:link w:val="EndnoteTextChar"/>
    <w:uiPriority w:val="99"/>
    <w:semiHidden/>
    <w:unhideWhenUsed/>
    <w:rsid w:val="6CDEF7DA"/>
    <w:pPr>
      <w:spacing w:after="0"/>
    </w:pPr>
    <w:rPr>
      <w:sz w:val="20"/>
      <w:szCs w:val="20"/>
    </w:rPr>
  </w:style>
  <w:style w:type="character" w:customStyle="1" w:styleId="EndnoteTextChar">
    <w:name w:val="Endnote Text Char"/>
    <w:basedOn w:val="DefaultParagraphFont"/>
    <w:link w:val="EndnoteText"/>
    <w:uiPriority w:val="99"/>
    <w:semiHidden/>
    <w:rsid w:val="00CE371D"/>
    <w:rPr>
      <w:sz w:val="20"/>
      <w:szCs w:val="20"/>
    </w:rPr>
  </w:style>
  <w:style w:type="character" w:styleId="EndnoteReference">
    <w:name w:val="endnote reference"/>
    <w:basedOn w:val="DefaultParagraphFont"/>
    <w:uiPriority w:val="99"/>
    <w:semiHidden/>
    <w:unhideWhenUsed/>
    <w:rsid w:val="00CE371D"/>
    <w:rPr>
      <w:vertAlign w:val="superscript"/>
    </w:rPr>
  </w:style>
  <w:style w:type="character" w:customStyle="1" w:styleId="Heading3Char">
    <w:name w:val="Heading 3 Char"/>
    <w:basedOn w:val="DefaultParagraphFont"/>
    <w:link w:val="Heading3"/>
    <w:uiPriority w:val="9"/>
    <w:rsid w:val="235B1996"/>
    <w:rPr>
      <w:rFonts w:ascii="Segoe UI Semibold" w:eastAsiaTheme="majorEastAsia" w:hAnsi="Segoe UI Semibold" w:cs="Times New Roman (Headings CS)"/>
      <w:b/>
      <w:bCs/>
      <w:color w:val="595959" w:themeColor="text1" w:themeTint="A6"/>
      <w:sz w:val="25"/>
      <w:szCs w:val="25"/>
      <w:lang w:val="en-US"/>
    </w:rPr>
  </w:style>
  <w:style w:type="paragraph" w:customStyle="1" w:styleId="References">
    <w:name w:val="References"/>
    <w:basedOn w:val="Normal"/>
    <w:uiPriority w:val="1"/>
    <w:qFormat/>
    <w:rsid w:val="6CDEF7DA"/>
    <w:pPr>
      <w:ind w:left="567" w:hanging="284"/>
    </w:pPr>
    <w:rPr>
      <w:lang w:val="es-ES"/>
    </w:rPr>
  </w:style>
  <w:style w:type="numbering" w:customStyle="1" w:styleId="CurrentList1">
    <w:name w:val="Current List1"/>
    <w:uiPriority w:val="99"/>
    <w:rsid w:val="00B255FD"/>
    <w:pPr>
      <w:numPr>
        <w:numId w:val="8"/>
      </w:numPr>
    </w:pPr>
  </w:style>
  <w:style w:type="numbering" w:customStyle="1" w:styleId="CurrentList2">
    <w:name w:val="Current List2"/>
    <w:uiPriority w:val="99"/>
    <w:rsid w:val="00B255FD"/>
    <w:pPr>
      <w:numPr>
        <w:numId w:val="9"/>
      </w:numPr>
    </w:pPr>
  </w:style>
  <w:style w:type="character" w:styleId="Emphasis">
    <w:name w:val="Emphasis"/>
    <w:uiPriority w:val="20"/>
    <w:qFormat/>
    <w:rsid w:val="00B35980"/>
    <w:rPr>
      <w:rFonts w:ascii="Segoe UI" w:hAnsi="Segoe UI"/>
      <w:sz w:val="26"/>
      <w:szCs w:val="28"/>
      <w:lang w:val="en-GB"/>
    </w:rPr>
  </w:style>
  <w:style w:type="character" w:styleId="PageNumber">
    <w:name w:val="page number"/>
    <w:basedOn w:val="DefaultParagraphFont"/>
    <w:uiPriority w:val="99"/>
    <w:semiHidden/>
    <w:unhideWhenUsed/>
    <w:rsid w:val="00FA049A"/>
  </w:style>
  <w:style w:type="character" w:styleId="SubtleEmphasis">
    <w:name w:val="Subtle Emphasis"/>
    <w:uiPriority w:val="19"/>
    <w:qFormat/>
    <w:rsid w:val="00FA049A"/>
    <w:rPr>
      <w:lang w:val="en-US"/>
    </w:rPr>
  </w:style>
  <w:style w:type="numbering" w:customStyle="1" w:styleId="CurrentList3">
    <w:name w:val="Current List3"/>
    <w:uiPriority w:val="99"/>
    <w:rsid w:val="006801B5"/>
    <w:pPr>
      <w:numPr>
        <w:numId w:val="11"/>
      </w:numPr>
    </w:pPr>
  </w:style>
  <w:style w:type="paragraph" w:styleId="Title">
    <w:name w:val="Title"/>
    <w:basedOn w:val="Normal"/>
    <w:next w:val="Normal"/>
    <w:uiPriority w:val="10"/>
    <w:qFormat/>
    <w:rsid w:val="6CDEF7DA"/>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uiPriority w:val="11"/>
    <w:qFormat/>
    <w:rsid w:val="6CDEF7DA"/>
    <w:rPr>
      <w:rFonts w:eastAsiaTheme="minorEastAsia"/>
      <w:color w:val="5A5A5A"/>
    </w:rPr>
  </w:style>
  <w:style w:type="paragraph" w:styleId="Quote">
    <w:name w:val="Quote"/>
    <w:basedOn w:val="Normal"/>
    <w:next w:val="Normal"/>
    <w:uiPriority w:val="29"/>
    <w:qFormat/>
    <w:rsid w:val="6CDEF7DA"/>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6CDEF7DA"/>
    <w:pPr>
      <w:spacing w:before="360" w:after="360"/>
      <w:ind w:left="864" w:right="864"/>
      <w:jc w:val="center"/>
    </w:pPr>
    <w:rPr>
      <w:i/>
      <w:iCs/>
      <w:color w:val="4472C4" w:themeColor="accent1"/>
    </w:rPr>
  </w:style>
  <w:style w:type="paragraph" w:styleId="TOC1">
    <w:name w:val="toc 1"/>
    <w:basedOn w:val="Normal"/>
    <w:next w:val="Normal"/>
    <w:uiPriority w:val="39"/>
    <w:unhideWhenUsed/>
    <w:rsid w:val="6CDEF7DA"/>
    <w:pPr>
      <w:spacing w:after="100"/>
    </w:pPr>
  </w:style>
  <w:style w:type="paragraph" w:styleId="TOC2">
    <w:name w:val="toc 2"/>
    <w:basedOn w:val="Normal"/>
    <w:next w:val="Normal"/>
    <w:uiPriority w:val="39"/>
    <w:unhideWhenUsed/>
    <w:rsid w:val="6CDEF7DA"/>
    <w:pPr>
      <w:spacing w:after="100"/>
      <w:ind w:left="220"/>
    </w:pPr>
  </w:style>
  <w:style w:type="paragraph" w:styleId="TOC3">
    <w:name w:val="toc 3"/>
    <w:basedOn w:val="Normal"/>
    <w:next w:val="Normal"/>
    <w:uiPriority w:val="39"/>
    <w:unhideWhenUsed/>
    <w:rsid w:val="6CDEF7DA"/>
    <w:pPr>
      <w:spacing w:after="100"/>
      <w:ind w:left="440"/>
    </w:pPr>
  </w:style>
  <w:style w:type="paragraph" w:styleId="TOC4">
    <w:name w:val="toc 4"/>
    <w:basedOn w:val="Normal"/>
    <w:next w:val="Normal"/>
    <w:uiPriority w:val="39"/>
    <w:unhideWhenUsed/>
    <w:rsid w:val="6CDEF7DA"/>
    <w:pPr>
      <w:spacing w:after="100"/>
      <w:ind w:left="660"/>
    </w:pPr>
  </w:style>
  <w:style w:type="paragraph" w:styleId="TOC5">
    <w:name w:val="toc 5"/>
    <w:basedOn w:val="Normal"/>
    <w:next w:val="Normal"/>
    <w:uiPriority w:val="39"/>
    <w:unhideWhenUsed/>
    <w:rsid w:val="6CDEF7DA"/>
    <w:pPr>
      <w:spacing w:after="100"/>
      <w:ind w:left="880"/>
    </w:pPr>
  </w:style>
  <w:style w:type="paragraph" w:styleId="TOC6">
    <w:name w:val="toc 6"/>
    <w:basedOn w:val="Normal"/>
    <w:next w:val="Normal"/>
    <w:uiPriority w:val="39"/>
    <w:unhideWhenUsed/>
    <w:rsid w:val="6CDEF7DA"/>
    <w:pPr>
      <w:spacing w:after="100"/>
      <w:ind w:left="1100"/>
    </w:pPr>
  </w:style>
  <w:style w:type="paragraph" w:styleId="TOC7">
    <w:name w:val="toc 7"/>
    <w:basedOn w:val="Normal"/>
    <w:next w:val="Normal"/>
    <w:uiPriority w:val="39"/>
    <w:unhideWhenUsed/>
    <w:rsid w:val="6CDEF7DA"/>
    <w:pPr>
      <w:spacing w:after="100"/>
      <w:ind w:left="1320"/>
    </w:pPr>
  </w:style>
  <w:style w:type="paragraph" w:styleId="TOC8">
    <w:name w:val="toc 8"/>
    <w:basedOn w:val="Normal"/>
    <w:next w:val="Normal"/>
    <w:uiPriority w:val="39"/>
    <w:unhideWhenUsed/>
    <w:rsid w:val="6CDEF7DA"/>
    <w:pPr>
      <w:spacing w:after="100"/>
      <w:ind w:left="1540"/>
    </w:pPr>
  </w:style>
  <w:style w:type="paragraph" w:styleId="TOC9">
    <w:name w:val="toc 9"/>
    <w:basedOn w:val="Normal"/>
    <w:next w:val="Normal"/>
    <w:uiPriority w:val="39"/>
    <w:unhideWhenUsed/>
    <w:rsid w:val="6CDEF7DA"/>
    <w:pPr>
      <w:spacing w:after="100"/>
      <w:ind w:left="176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pagegrey">
    <w:name w:val="Titlepage grey"/>
    <w:basedOn w:val="Normal"/>
    <w:link w:val="TitlepagegreyChar"/>
    <w:uiPriority w:val="1"/>
    <w:qFormat/>
    <w:rsid w:val="235B1996"/>
    <w:pPr>
      <w:spacing w:after="0"/>
    </w:pPr>
    <w:rPr>
      <w:rFonts w:ascii="Segoe UI Semilight" w:eastAsia="Garamond" w:hAnsi="Segoe UI Semilight"/>
      <w:color w:val="7F7F7F" w:themeColor="text1" w:themeTint="80"/>
      <w:sz w:val="40"/>
      <w:szCs w:val="40"/>
      <w:lang w:val="en-GB"/>
    </w:rPr>
  </w:style>
  <w:style w:type="character" w:customStyle="1" w:styleId="TitlepagegreyChar">
    <w:name w:val="Titlepage grey Char"/>
    <w:basedOn w:val="DefaultParagraphFont"/>
    <w:link w:val="Titlepagegrey"/>
    <w:uiPriority w:val="1"/>
    <w:rsid w:val="235B1996"/>
    <w:rPr>
      <w:rFonts w:ascii="Segoe UI Semilight" w:eastAsiaTheme="minorEastAsia" w:hAnsi="Segoe UI Semilight" w:cstheme="minorBidi"/>
      <w:color w:val="7F7F7F" w:themeColor="text1" w:themeTint="80"/>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5900">
      <w:bodyDiv w:val="1"/>
      <w:marLeft w:val="0"/>
      <w:marRight w:val="0"/>
      <w:marTop w:val="0"/>
      <w:marBottom w:val="0"/>
      <w:divBdr>
        <w:top w:val="none" w:sz="0" w:space="0" w:color="auto"/>
        <w:left w:val="none" w:sz="0" w:space="0" w:color="auto"/>
        <w:bottom w:val="none" w:sz="0" w:space="0" w:color="auto"/>
        <w:right w:val="none" w:sz="0" w:space="0" w:color="auto"/>
      </w:divBdr>
    </w:div>
    <w:div w:id="745537967">
      <w:bodyDiv w:val="1"/>
      <w:marLeft w:val="0"/>
      <w:marRight w:val="0"/>
      <w:marTop w:val="0"/>
      <w:marBottom w:val="0"/>
      <w:divBdr>
        <w:top w:val="none" w:sz="0" w:space="0" w:color="auto"/>
        <w:left w:val="none" w:sz="0" w:space="0" w:color="auto"/>
        <w:bottom w:val="none" w:sz="0" w:space="0" w:color="auto"/>
        <w:right w:val="none" w:sz="0" w:space="0" w:color="auto"/>
      </w:divBdr>
    </w:div>
    <w:div w:id="13608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da.ine.gob.bo/index.php/catalog/88" TargetMode="External"/><Relationship Id="rId18" Type="http://schemas.openxmlformats.org/officeDocument/2006/relationships/hyperlink" Target="https://www.datosabiertos.gob.pe/dataset/encuesta-nacional-de-hogares-enaho-2020-instituto-nacional-de-estad%C3%ADstica-e-inform%C3%A1tica-ine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ider.unu.edu/publications?f%5b%5d=biblio_type:Working+Paper&amp;order=desc&amp;sort=string_date" TargetMode="External"/><Relationship Id="rId17" Type="http://schemas.openxmlformats.org/officeDocument/2006/relationships/hyperlink" Target="https://www.datosabiertos.gob.pe/dataset/encuesta-nacional-de-hogares-enaho-2019-instituto-nacional-de-estad%C3%ADstica-e-inform%C3%A1tica-ine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crodatos.dane.gov.co/index.php/catalog/710" TargetMode="External"/><Relationship Id="rId20" Type="http://schemas.openxmlformats.org/officeDocument/2006/relationships/hyperlink" Target="https://www.wider.unu.edu/project/southmod-simulating-tax-and-benefit-policies-development-phase-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uthmod@wider.unu.ed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microdatos.dane.gov.co/index.php/catalog/599"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icrodata.fao.org/index.php/catalog/1839/pdf-documen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da.ine.gob.bo/index.php/catalog/84"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info@sasp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c0154cd-f0b7-4329-a1b2-f1a415e26322">
      <Terms xmlns="http://schemas.microsoft.com/office/infopath/2007/PartnerControls"/>
    </lcf76f155ced4ddcb4097134ff3c332f>
    <TaxCatchAll xmlns="f3172f6f-38f3-41f8-b3bb-d4225839b4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EFC218F40506408D0A215A6C522F7E" ma:contentTypeVersion="18" ma:contentTypeDescription="Create a new document." ma:contentTypeScope="" ma:versionID="5d78db691bf30b345cc84aa188bfbc57">
  <xsd:schema xmlns:xsd="http://www.w3.org/2001/XMLSchema" xmlns:xs="http://www.w3.org/2001/XMLSchema" xmlns:p="http://schemas.microsoft.com/office/2006/metadata/properties" xmlns:ns1="http://schemas.microsoft.com/sharepoint/v3" xmlns:ns2="4c0154cd-f0b7-4329-a1b2-f1a415e26322" xmlns:ns3="f3172f6f-38f3-41f8-b3bb-d4225839b4bc" targetNamespace="http://schemas.microsoft.com/office/2006/metadata/properties" ma:root="true" ma:fieldsID="8ab09f93ba1ac37ecd3d000eccb9f688" ns1:_="" ns2:_="" ns3:_="">
    <xsd:import namespace="http://schemas.microsoft.com/sharepoint/v3"/>
    <xsd:import namespace="4c0154cd-f0b7-4329-a1b2-f1a415e26322"/>
    <xsd:import namespace="f3172f6f-38f3-41f8-b3bb-d4225839b4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154cd-f0b7-4329-a1b2-f1a415e26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708e94d-1d5b-4a24-abc9-0fd97dbe82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172f6f-38f3-41f8-b3bb-d4225839b4b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adbb664-5170-4015-bb40-e324cff71b3b}" ma:internalName="TaxCatchAll" ma:showField="CatchAllData" ma:web="f3172f6f-38f3-41f8-b3bb-d4225839b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AA8FAA-0FFA-4B6C-9CBE-EB2741365744}">
  <ds:schemaRefs>
    <ds:schemaRef ds:uri="http://schemas.openxmlformats.org/officeDocument/2006/bibliography"/>
  </ds:schemaRefs>
</ds:datastoreItem>
</file>

<file path=customXml/itemProps2.xml><?xml version="1.0" encoding="utf-8"?>
<ds:datastoreItem xmlns:ds="http://schemas.openxmlformats.org/officeDocument/2006/customXml" ds:itemID="{6684C03C-5319-4FA9-9007-F065B1AC161E}">
  <ds:schemaRefs>
    <ds:schemaRef ds:uri="http://schemas.microsoft.com/office/2006/metadata/properties"/>
    <ds:schemaRef ds:uri="http://schemas.microsoft.com/office/infopath/2007/PartnerControls"/>
    <ds:schemaRef ds:uri="http://schemas.microsoft.com/sharepoint/v3"/>
    <ds:schemaRef ds:uri="4c0154cd-f0b7-4329-a1b2-f1a415e26322"/>
    <ds:schemaRef ds:uri="f3172f6f-38f3-41f8-b3bb-d4225839b4bc"/>
  </ds:schemaRefs>
</ds:datastoreItem>
</file>

<file path=customXml/itemProps3.xml><?xml version="1.0" encoding="utf-8"?>
<ds:datastoreItem xmlns:ds="http://schemas.openxmlformats.org/officeDocument/2006/customXml" ds:itemID="{46177925-007D-4478-AA70-72EF8BDDDE4D}">
  <ds:schemaRefs>
    <ds:schemaRef ds:uri="http://schemas.microsoft.com/sharepoint/v3/contenttype/forms"/>
  </ds:schemaRefs>
</ds:datastoreItem>
</file>

<file path=customXml/itemProps4.xml><?xml version="1.0" encoding="utf-8"?>
<ds:datastoreItem xmlns:ds="http://schemas.openxmlformats.org/officeDocument/2006/customXml" ds:itemID="{A843E3B9-1C2A-4FF6-98E1-E1C908B15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0154cd-f0b7-4329-a1b2-f1a415e26322"/>
    <ds:schemaRef ds:uri="f3172f6f-38f3-41f8-b3bb-d4225839b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1696</Words>
  <Characters>14508</Characters>
  <Application>Microsoft Office Word</Application>
  <DocSecurity>0</DocSecurity>
  <Lines>329</Lines>
  <Paragraphs>165</Paragraphs>
  <ScaleCrop>false</ScaleCrop>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Rattenhuber, Pia</dc:creator>
  <cp:lastModifiedBy>Lastunen, Jesse</cp:lastModifiedBy>
  <cp:revision>30</cp:revision>
  <cp:lastPrinted>2017-05-12T02:09:00Z</cp:lastPrinted>
  <dcterms:created xsi:type="dcterms:W3CDTF">2022-09-22T11:30:00Z</dcterms:created>
  <dcterms:modified xsi:type="dcterms:W3CDTF">2023-05-11T05:58:00Z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0x010100D5C064D40579674AA8487895892C7AD0</vt:lpwstr>
  </property>
  <property fmtid="{D5CDD505-2E9C-101B-9397-08002B2CF9AE}" pid="3" name="GrammarlyDocumentId">
    <vt:lpwstr>80cb0bd7763e1e5bf9739fd0c596617f9225373e247fe46c968ff930b308155b</vt:lpwstr>
  </property>
  <property fmtid="{D5CDD505-2E9C-101B-9397-08002B2CF9AE}" pid="4" name="MediaServiceImageTags">
    <vt:lpwstr/>
  </property>
</Properties>
</file>