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6779" w14:textId="77777777" w:rsidR="008E2003" w:rsidRDefault="00981EAC" w:rsidP="006522E3">
      <w:pPr>
        <w:bidi/>
        <w:rPr>
          <w:lang w:bidi="ar-SA"/>
        </w:rPr>
      </w:pPr>
      <w:r>
        <w:rPr>
          <w:noProof/>
          <w:lang w:val="en-US" w:bidi="ar-SA"/>
        </w:rPr>
        <w:drawing>
          <wp:inline distT="0" distB="0" distL="0" distR="0" wp14:anchorId="4DBD56DD" wp14:editId="73BA2FE7">
            <wp:extent cx="2413970" cy="985962"/>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WIDER-3-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751" cy="991182"/>
                    </a:xfrm>
                    <a:prstGeom prst="rect">
                      <a:avLst/>
                    </a:prstGeom>
                  </pic:spPr>
                </pic:pic>
              </a:graphicData>
            </a:graphic>
          </wp:inline>
        </w:drawing>
      </w:r>
    </w:p>
    <w:p w14:paraId="35B65E68" w14:textId="77777777" w:rsidR="004F0CC1" w:rsidRPr="0074263F" w:rsidRDefault="001D34E3" w:rsidP="0057233F">
      <w:pPr>
        <w:pStyle w:val="Heading1"/>
        <w:spacing w:before="0"/>
        <w:jc w:val="center"/>
        <w:rPr>
          <w:rFonts w:ascii="Arial" w:hAnsi="Arial" w:cs="Arial"/>
          <w:b/>
        </w:rPr>
      </w:pPr>
      <w:r>
        <w:rPr>
          <w:rFonts w:ascii="Arial" w:hAnsi="Arial" w:cs="Arial"/>
          <w:b/>
        </w:rPr>
        <w:t>INVITATION TO BID</w:t>
      </w:r>
    </w:p>
    <w:p w14:paraId="30508044" w14:textId="77777777" w:rsidR="00703040" w:rsidRPr="0074263F" w:rsidRDefault="00F96BCE" w:rsidP="0057233F">
      <w:pPr>
        <w:pStyle w:val="Heading1"/>
        <w:spacing w:before="0"/>
        <w:jc w:val="center"/>
        <w:rPr>
          <w:rFonts w:ascii="Arial" w:hAnsi="Arial" w:cs="Arial"/>
        </w:rPr>
      </w:pPr>
      <w:r w:rsidRPr="0074263F">
        <w:rPr>
          <w:rFonts w:ascii="Arial" w:hAnsi="Arial" w:cs="Arial"/>
        </w:rPr>
        <w:t>Conference</w:t>
      </w:r>
      <w:r w:rsidR="00981D7E" w:rsidRPr="0074263F">
        <w:rPr>
          <w:rFonts w:ascii="Arial" w:hAnsi="Arial" w:cs="Arial"/>
        </w:rPr>
        <w:t xml:space="preserve"> and/or </w:t>
      </w:r>
      <w:r w:rsidR="00697AA6">
        <w:rPr>
          <w:rFonts w:ascii="Arial" w:hAnsi="Arial" w:cs="Arial"/>
        </w:rPr>
        <w:t>h</w:t>
      </w:r>
      <w:r w:rsidR="00981D7E" w:rsidRPr="0074263F">
        <w:rPr>
          <w:rFonts w:ascii="Arial" w:hAnsi="Arial" w:cs="Arial"/>
        </w:rPr>
        <w:t>otel services in</w:t>
      </w:r>
      <w:r w:rsidR="00F97DF9" w:rsidRPr="0074263F">
        <w:rPr>
          <w:rFonts w:ascii="Arial" w:hAnsi="Arial" w:cs="Arial"/>
        </w:rPr>
        <w:t xml:space="preserve"> Maputo, Mozambique</w:t>
      </w:r>
    </w:p>
    <w:p w14:paraId="1B558B4B" w14:textId="77777777" w:rsidR="00703040" w:rsidRPr="0074263F" w:rsidRDefault="00981D7E" w:rsidP="0057233F">
      <w:pPr>
        <w:pStyle w:val="Heading1"/>
        <w:spacing w:before="0"/>
        <w:jc w:val="center"/>
        <w:rPr>
          <w:rFonts w:ascii="Arial" w:hAnsi="Arial" w:cs="Arial"/>
        </w:rPr>
      </w:pPr>
      <w:r w:rsidRPr="0074263F">
        <w:rPr>
          <w:rFonts w:ascii="Arial" w:hAnsi="Arial" w:cs="Arial"/>
        </w:rPr>
        <w:t xml:space="preserve">During </w:t>
      </w:r>
      <w:r w:rsidR="0057233F" w:rsidRPr="0074263F">
        <w:rPr>
          <w:rFonts w:ascii="Arial" w:hAnsi="Arial" w:cs="Arial"/>
        </w:rPr>
        <w:t>4-8 July 2017</w:t>
      </w:r>
    </w:p>
    <w:p w14:paraId="3BCD86E0" w14:textId="77777777" w:rsidR="00A05C7B" w:rsidRDefault="00A05C7B" w:rsidP="0057233F">
      <w:pPr>
        <w:pStyle w:val="Heading2"/>
        <w:spacing w:before="0"/>
        <w:jc w:val="center"/>
        <w:rPr>
          <w:rFonts w:ascii="Arial" w:hAnsi="Arial" w:cs="Arial"/>
        </w:rPr>
      </w:pPr>
    </w:p>
    <w:p w14:paraId="56BC15EB" w14:textId="0F257BE6" w:rsidR="008D7061" w:rsidRDefault="00703040" w:rsidP="0057233F">
      <w:pPr>
        <w:pStyle w:val="Heading2"/>
        <w:spacing w:before="0"/>
        <w:jc w:val="center"/>
        <w:rPr>
          <w:rFonts w:ascii="Arial" w:hAnsi="Arial" w:cs="Arial"/>
          <w:b/>
          <w:color w:val="FF0000"/>
        </w:rPr>
      </w:pPr>
      <w:r w:rsidRPr="0074263F">
        <w:rPr>
          <w:rFonts w:ascii="Arial" w:hAnsi="Arial" w:cs="Arial"/>
        </w:rPr>
        <w:t xml:space="preserve">Ref. </w:t>
      </w:r>
      <w:r w:rsidR="0057233F" w:rsidRPr="000B392E">
        <w:rPr>
          <w:rFonts w:ascii="Arial" w:hAnsi="Arial" w:cs="Arial"/>
          <w:b/>
        </w:rPr>
        <w:t>UNU-WIDER-</w:t>
      </w:r>
      <w:r w:rsidR="001D34E3" w:rsidRPr="000B392E">
        <w:rPr>
          <w:rFonts w:ascii="Arial" w:hAnsi="Arial" w:cs="Arial"/>
          <w:b/>
        </w:rPr>
        <w:t>ITB</w:t>
      </w:r>
      <w:r w:rsidR="002550E2" w:rsidRPr="000B392E">
        <w:rPr>
          <w:rFonts w:ascii="Arial" w:hAnsi="Arial" w:cs="Arial"/>
          <w:b/>
        </w:rPr>
        <w:t>-</w:t>
      </w:r>
      <w:r w:rsidR="00697AA6" w:rsidRPr="000B392E">
        <w:rPr>
          <w:rFonts w:ascii="Arial" w:hAnsi="Arial" w:cs="Arial"/>
          <w:b/>
        </w:rPr>
        <w:t>1-2017</w:t>
      </w:r>
      <w:r w:rsidR="000B392E" w:rsidRPr="000B392E">
        <w:rPr>
          <w:rFonts w:ascii="Arial" w:hAnsi="Arial" w:cs="Arial"/>
          <w:b/>
        </w:rPr>
        <w:t>-</w:t>
      </w:r>
      <w:r w:rsidR="00D27318" w:rsidRPr="007F755B">
        <w:rPr>
          <w:rFonts w:ascii="Arial" w:hAnsi="Arial" w:cs="Arial"/>
          <w:b/>
          <w:color w:val="FF0000"/>
        </w:rPr>
        <w:t>REV1</w:t>
      </w:r>
    </w:p>
    <w:p w14:paraId="2C0EDBFB" w14:textId="77777777" w:rsidR="007F755B" w:rsidRPr="007F755B" w:rsidRDefault="007F755B" w:rsidP="007F755B"/>
    <w:p w14:paraId="26606F8D" w14:textId="77777777" w:rsidR="007F755B" w:rsidRDefault="007F755B" w:rsidP="007F755B">
      <w:pPr>
        <w:pStyle w:val="Heading4"/>
        <w:pBdr>
          <w:top w:val="single" w:sz="4" w:space="1" w:color="auto"/>
          <w:left w:val="single" w:sz="4" w:space="4" w:color="auto"/>
          <w:bottom w:val="single" w:sz="4" w:space="1" w:color="auto"/>
          <w:right w:val="single" w:sz="4" w:space="4" w:color="auto"/>
        </w:pBdr>
        <w:shd w:val="clear" w:color="auto" w:fill="DEEAF6" w:themeFill="accent1" w:themeFillTint="33"/>
        <w:spacing w:before="0"/>
        <w:rPr>
          <w:b/>
          <w:i w:val="0"/>
          <w:color w:val="auto"/>
        </w:rPr>
      </w:pPr>
      <w:r>
        <w:rPr>
          <w:b/>
          <w:i w:val="0"/>
          <w:color w:val="auto"/>
        </w:rPr>
        <w:t xml:space="preserve">Please note that this Invitation to Bid has been revised and replaces the earlier Invitation to Bid. Please pay specific attention to the changes, highlighted in </w:t>
      </w:r>
      <w:r w:rsidRPr="00B0494F">
        <w:rPr>
          <w:b/>
          <w:i w:val="0"/>
          <w:color w:val="FF0000"/>
        </w:rPr>
        <w:t xml:space="preserve">RED </w:t>
      </w:r>
      <w:r>
        <w:rPr>
          <w:b/>
          <w:i w:val="0"/>
          <w:color w:val="auto"/>
        </w:rPr>
        <w:t xml:space="preserve">in this ITB. </w:t>
      </w:r>
    </w:p>
    <w:p w14:paraId="08A1AA59" w14:textId="77777777" w:rsidR="0074263F" w:rsidRDefault="0074263F" w:rsidP="006522E3">
      <w:pPr>
        <w:rPr>
          <w:lang w:bidi="ar-SA"/>
        </w:rPr>
      </w:pPr>
    </w:p>
    <w:p w14:paraId="3D10C0DE" w14:textId="77777777" w:rsidR="006522E3" w:rsidRPr="00340B43" w:rsidRDefault="006522E3" w:rsidP="006522E3">
      <w:pPr>
        <w:rPr>
          <w:rFonts w:asciiTheme="majorHAnsi" w:hAnsiTheme="majorHAnsi"/>
          <w:lang w:bidi="ar-SA"/>
        </w:rPr>
      </w:pPr>
      <w:r w:rsidRPr="00340B43">
        <w:rPr>
          <w:rFonts w:asciiTheme="majorHAnsi" w:hAnsiTheme="majorHAnsi"/>
          <w:lang w:bidi="ar-SA"/>
        </w:rPr>
        <w:t xml:space="preserve">Dear </w:t>
      </w:r>
      <w:r w:rsidR="00340B43" w:rsidRPr="00340B43">
        <w:rPr>
          <w:rFonts w:asciiTheme="majorHAnsi" w:hAnsiTheme="majorHAnsi"/>
          <w:lang w:bidi="ar-SA"/>
        </w:rPr>
        <w:t>supplier of conference and/or hotel services in</w:t>
      </w:r>
      <w:r w:rsidRPr="00340B43">
        <w:rPr>
          <w:rFonts w:asciiTheme="majorHAnsi" w:hAnsiTheme="majorHAnsi"/>
          <w:lang w:bidi="ar-SA"/>
        </w:rPr>
        <w:t xml:space="preserve"> Maputo,</w:t>
      </w:r>
    </w:p>
    <w:p w14:paraId="46C3E8C1" w14:textId="77777777" w:rsidR="006B28CF" w:rsidRPr="00340B43" w:rsidRDefault="006B28CF" w:rsidP="006B28CF">
      <w:pPr>
        <w:rPr>
          <w:rFonts w:asciiTheme="majorHAnsi" w:hAnsiTheme="majorHAnsi" w:cs="Arial"/>
        </w:rPr>
      </w:pPr>
    </w:p>
    <w:p w14:paraId="64C5015D" w14:textId="77777777" w:rsidR="008D7061" w:rsidRPr="00340B43" w:rsidRDefault="00340B43" w:rsidP="0057233F">
      <w:pPr>
        <w:rPr>
          <w:rFonts w:asciiTheme="majorHAnsi" w:hAnsiTheme="majorHAnsi"/>
        </w:rPr>
      </w:pPr>
      <w:r w:rsidRPr="00340B43">
        <w:rPr>
          <w:rFonts w:asciiTheme="majorHAnsi" w:hAnsiTheme="majorHAnsi"/>
        </w:rPr>
        <w:t>1.</w:t>
      </w:r>
      <w:r w:rsidR="001B2119">
        <w:rPr>
          <w:rFonts w:asciiTheme="majorHAnsi" w:hAnsiTheme="majorHAnsi"/>
        </w:rPr>
        <w:t xml:space="preserve"> </w:t>
      </w:r>
      <w:r w:rsidR="005C7FA3" w:rsidRPr="00340B43">
        <w:rPr>
          <w:rFonts w:asciiTheme="majorHAnsi" w:hAnsiTheme="majorHAnsi"/>
        </w:rPr>
        <w:t xml:space="preserve">The </w:t>
      </w:r>
      <w:r w:rsidR="008D7061" w:rsidRPr="00340B43">
        <w:rPr>
          <w:rFonts w:asciiTheme="majorHAnsi" w:hAnsiTheme="majorHAnsi"/>
        </w:rPr>
        <w:t>United Nations University</w:t>
      </w:r>
      <w:r w:rsidR="005C7FA3" w:rsidRPr="00340B43">
        <w:rPr>
          <w:rFonts w:asciiTheme="majorHAnsi" w:hAnsiTheme="majorHAnsi"/>
        </w:rPr>
        <w:t xml:space="preserve"> </w:t>
      </w:r>
      <w:r w:rsidR="008D7061" w:rsidRPr="00340B43">
        <w:rPr>
          <w:rFonts w:asciiTheme="majorHAnsi" w:hAnsiTheme="majorHAnsi"/>
        </w:rPr>
        <w:t>World Institute for Development Economics Research</w:t>
      </w:r>
      <w:r w:rsidR="005C7FA3" w:rsidRPr="00340B43">
        <w:rPr>
          <w:rFonts w:asciiTheme="majorHAnsi" w:hAnsiTheme="majorHAnsi"/>
        </w:rPr>
        <w:t xml:space="preserve"> (UNU</w:t>
      </w:r>
      <w:r w:rsidR="00D709CA">
        <w:rPr>
          <w:rFonts w:asciiTheme="majorHAnsi" w:hAnsiTheme="majorHAnsi"/>
        </w:rPr>
        <w:noBreakHyphen/>
      </w:r>
      <w:r w:rsidR="005C7FA3" w:rsidRPr="00340B43">
        <w:rPr>
          <w:rFonts w:asciiTheme="majorHAnsi" w:hAnsiTheme="majorHAnsi"/>
        </w:rPr>
        <w:t>WIDER</w:t>
      </w:r>
      <w:r w:rsidR="007E4808" w:rsidRPr="00340B43">
        <w:rPr>
          <w:rFonts w:asciiTheme="majorHAnsi" w:hAnsiTheme="majorHAnsi"/>
        </w:rPr>
        <w:t>)</w:t>
      </w:r>
      <w:r w:rsidR="001D34E3" w:rsidRPr="00340B43">
        <w:rPr>
          <w:rFonts w:asciiTheme="majorHAnsi" w:hAnsiTheme="majorHAnsi"/>
        </w:rPr>
        <w:t xml:space="preserve"> hereby solicits </w:t>
      </w:r>
      <w:r w:rsidR="008D7061" w:rsidRPr="00340B43">
        <w:rPr>
          <w:rFonts w:asciiTheme="majorHAnsi" w:hAnsiTheme="majorHAnsi"/>
        </w:rPr>
        <w:t xml:space="preserve">your price </w:t>
      </w:r>
      <w:r w:rsidR="001D34E3" w:rsidRPr="00340B43">
        <w:rPr>
          <w:rFonts w:asciiTheme="majorHAnsi" w:hAnsiTheme="majorHAnsi"/>
        </w:rPr>
        <w:t xml:space="preserve">offer </w:t>
      </w:r>
      <w:r w:rsidR="008D7061" w:rsidRPr="00340B43">
        <w:rPr>
          <w:rFonts w:asciiTheme="majorHAnsi" w:hAnsiTheme="majorHAnsi"/>
        </w:rPr>
        <w:t xml:space="preserve">for the item(s) specified in this </w:t>
      </w:r>
      <w:r w:rsidR="001D34E3" w:rsidRPr="00340B43">
        <w:rPr>
          <w:rFonts w:asciiTheme="majorHAnsi" w:hAnsiTheme="majorHAnsi"/>
        </w:rPr>
        <w:t>Invitation to Bid</w:t>
      </w:r>
      <w:r w:rsidR="008D7061" w:rsidRPr="00340B43">
        <w:rPr>
          <w:rFonts w:asciiTheme="majorHAnsi" w:hAnsiTheme="majorHAnsi"/>
        </w:rPr>
        <w:t xml:space="preserve"> (</w:t>
      </w:r>
      <w:r w:rsidR="001D34E3" w:rsidRPr="00340B43">
        <w:rPr>
          <w:rFonts w:asciiTheme="majorHAnsi" w:hAnsiTheme="majorHAnsi"/>
        </w:rPr>
        <w:t>ITB</w:t>
      </w:r>
      <w:r w:rsidR="008D7061" w:rsidRPr="00340B43">
        <w:rPr>
          <w:rFonts w:asciiTheme="majorHAnsi" w:hAnsiTheme="majorHAnsi"/>
        </w:rPr>
        <w:t>), which consists of this document and the following annexes:</w:t>
      </w:r>
    </w:p>
    <w:p w14:paraId="74D23109" w14:textId="77777777" w:rsidR="008D7061" w:rsidRPr="00340B43" w:rsidRDefault="008D7061" w:rsidP="0057233F">
      <w:pPr>
        <w:rPr>
          <w:rFonts w:asciiTheme="majorHAnsi" w:hAnsiTheme="majorHAnsi"/>
        </w:rPr>
      </w:pPr>
    </w:p>
    <w:p w14:paraId="3EB027D2" w14:textId="77777777" w:rsidR="00D80AAA" w:rsidRPr="00EB4372" w:rsidRDefault="00D80AAA" w:rsidP="00BE57DE">
      <w:pPr>
        <w:pStyle w:val="ListParagraph"/>
        <w:numPr>
          <w:ilvl w:val="0"/>
          <w:numId w:val="4"/>
        </w:numPr>
        <w:rPr>
          <w:rFonts w:asciiTheme="majorHAnsi" w:hAnsiTheme="majorHAnsi"/>
        </w:rPr>
      </w:pPr>
      <w:r w:rsidRPr="00EB4372">
        <w:rPr>
          <w:rFonts w:asciiTheme="majorHAnsi" w:hAnsiTheme="majorHAnsi"/>
        </w:rPr>
        <w:t>Terms of Reference (Annex A)</w:t>
      </w:r>
    </w:p>
    <w:p w14:paraId="06F47F61" w14:textId="77777777" w:rsidR="00D80AAA" w:rsidRPr="00EB4372" w:rsidRDefault="00EB4372" w:rsidP="00BE57DE">
      <w:pPr>
        <w:pStyle w:val="ListParagraph"/>
        <w:numPr>
          <w:ilvl w:val="0"/>
          <w:numId w:val="4"/>
        </w:numPr>
        <w:rPr>
          <w:rFonts w:asciiTheme="majorHAnsi" w:hAnsiTheme="majorHAnsi"/>
        </w:rPr>
      </w:pPr>
      <w:r w:rsidRPr="00EB4372">
        <w:rPr>
          <w:rFonts w:asciiTheme="majorHAnsi" w:hAnsiTheme="majorHAnsi"/>
        </w:rPr>
        <w:t>Instructions for</w:t>
      </w:r>
      <w:r w:rsidR="00D80AAA" w:rsidRPr="00EB4372">
        <w:rPr>
          <w:rFonts w:asciiTheme="majorHAnsi" w:hAnsiTheme="majorHAnsi"/>
        </w:rPr>
        <w:t xml:space="preserve"> bidders (Annex B)</w:t>
      </w:r>
    </w:p>
    <w:p w14:paraId="6CC768C7" w14:textId="77777777" w:rsidR="00D80AAA" w:rsidRPr="00EB4372" w:rsidRDefault="00D80AAA" w:rsidP="00BE57DE">
      <w:pPr>
        <w:pStyle w:val="ListParagraph"/>
        <w:numPr>
          <w:ilvl w:val="0"/>
          <w:numId w:val="4"/>
        </w:numPr>
        <w:rPr>
          <w:rFonts w:asciiTheme="majorHAnsi" w:hAnsiTheme="majorHAnsi"/>
        </w:rPr>
      </w:pPr>
      <w:r w:rsidRPr="00EB4372">
        <w:rPr>
          <w:rFonts w:asciiTheme="majorHAnsi" w:hAnsiTheme="majorHAnsi"/>
        </w:rPr>
        <w:t>UN General Terms and Conditions (Annex C)</w:t>
      </w:r>
    </w:p>
    <w:p w14:paraId="390B9181" w14:textId="4435DBEF" w:rsidR="00D80AAA" w:rsidRPr="00EB4372" w:rsidRDefault="00C21935" w:rsidP="00BE57DE">
      <w:pPr>
        <w:pStyle w:val="ListParagraph"/>
        <w:numPr>
          <w:ilvl w:val="0"/>
          <w:numId w:val="4"/>
        </w:numPr>
        <w:rPr>
          <w:rFonts w:asciiTheme="majorHAnsi" w:hAnsiTheme="majorHAnsi"/>
        </w:rPr>
      </w:pPr>
      <w:r>
        <w:rPr>
          <w:rFonts w:asciiTheme="majorHAnsi" w:hAnsiTheme="majorHAnsi"/>
        </w:rPr>
        <w:t>Technical offer form</w:t>
      </w:r>
      <w:r w:rsidR="00D80AAA" w:rsidRPr="00EB4372">
        <w:rPr>
          <w:rFonts w:asciiTheme="majorHAnsi" w:hAnsiTheme="majorHAnsi"/>
        </w:rPr>
        <w:t xml:space="preserve"> (Annex D</w:t>
      </w:r>
      <w:r w:rsidR="009913DA" w:rsidRPr="00EB4372">
        <w:rPr>
          <w:rFonts w:asciiTheme="majorHAnsi" w:hAnsiTheme="majorHAnsi"/>
        </w:rPr>
        <w:t xml:space="preserve"> – to be completed and returned</w:t>
      </w:r>
      <w:r w:rsidR="001B2119">
        <w:rPr>
          <w:rFonts w:asciiTheme="majorHAnsi" w:hAnsiTheme="majorHAnsi"/>
        </w:rPr>
        <w:t>)</w:t>
      </w:r>
    </w:p>
    <w:p w14:paraId="0BD9DB68" w14:textId="43C848FE" w:rsidR="00D80AAA" w:rsidRDefault="00697AA6" w:rsidP="00BE57DE">
      <w:pPr>
        <w:pStyle w:val="ListParagraph"/>
        <w:numPr>
          <w:ilvl w:val="0"/>
          <w:numId w:val="4"/>
        </w:numPr>
        <w:rPr>
          <w:rFonts w:asciiTheme="majorHAnsi" w:hAnsiTheme="majorHAnsi"/>
        </w:rPr>
      </w:pPr>
      <w:r w:rsidRPr="00EB4372">
        <w:rPr>
          <w:rFonts w:asciiTheme="majorHAnsi" w:hAnsiTheme="majorHAnsi"/>
        </w:rPr>
        <w:t xml:space="preserve">Financial offer form </w:t>
      </w:r>
      <w:r w:rsidR="00D80AAA" w:rsidRPr="00EB4372">
        <w:rPr>
          <w:rFonts w:asciiTheme="majorHAnsi" w:hAnsiTheme="majorHAnsi"/>
        </w:rPr>
        <w:t>(Annex E</w:t>
      </w:r>
      <w:r w:rsidR="009913DA" w:rsidRPr="00EB4372">
        <w:rPr>
          <w:rFonts w:asciiTheme="majorHAnsi" w:hAnsiTheme="majorHAnsi"/>
        </w:rPr>
        <w:t xml:space="preserve"> – to be completed and returned</w:t>
      </w:r>
      <w:r w:rsidR="00D80AAA" w:rsidRPr="00EB4372">
        <w:rPr>
          <w:rFonts w:asciiTheme="majorHAnsi" w:hAnsiTheme="majorHAnsi"/>
        </w:rPr>
        <w:t>)</w:t>
      </w:r>
    </w:p>
    <w:p w14:paraId="75A50A3E" w14:textId="77777777" w:rsidR="00B0494F" w:rsidRPr="00EB4372" w:rsidRDefault="00B0494F" w:rsidP="00B0494F">
      <w:pPr>
        <w:pStyle w:val="ListParagraph"/>
        <w:rPr>
          <w:rFonts w:asciiTheme="majorHAnsi" w:hAnsiTheme="majorHAnsi"/>
        </w:rPr>
      </w:pPr>
    </w:p>
    <w:p w14:paraId="5D0AC182" w14:textId="5D851A20" w:rsidR="007F755B" w:rsidRDefault="00FB4F75" w:rsidP="00B0494F">
      <w:pPr>
        <w:pStyle w:val="Heading4"/>
        <w:pBdr>
          <w:top w:val="single" w:sz="4" w:space="1" w:color="auto"/>
          <w:left w:val="single" w:sz="4" w:space="4" w:color="auto"/>
          <w:bottom w:val="single" w:sz="4" w:space="1" w:color="auto"/>
          <w:right w:val="single" w:sz="4" w:space="4" w:color="auto"/>
        </w:pBdr>
        <w:shd w:val="clear" w:color="auto" w:fill="DEEAF6" w:themeFill="accent1" w:themeFillTint="33"/>
        <w:spacing w:before="0"/>
        <w:rPr>
          <w:b/>
          <w:i w:val="0"/>
          <w:color w:val="auto"/>
        </w:rPr>
      </w:pPr>
      <w:r>
        <w:rPr>
          <w:b/>
          <w:i w:val="0"/>
          <w:color w:val="auto"/>
        </w:rPr>
        <w:t xml:space="preserve">2. </w:t>
      </w:r>
      <w:bookmarkStart w:id="0" w:name="_GoBack"/>
      <w:bookmarkEnd w:id="0"/>
      <w:r w:rsidR="004311DA" w:rsidRPr="001B2119">
        <w:rPr>
          <w:b/>
          <w:i w:val="0"/>
          <w:color w:val="auto"/>
        </w:rPr>
        <w:t>Important!</w:t>
      </w:r>
      <w:r w:rsidR="00B0494F">
        <w:rPr>
          <w:b/>
          <w:i w:val="0"/>
          <w:color w:val="auto"/>
        </w:rPr>
        <w:t xml:space="preserve"> </w:t>
      </w:r>
    </w:p>
    <w:p w14:paraId="34498E28" w14:textId="77777777" w:rsidR="007F755B" w:rsidRDefault="007F755B" w:rsidP="00B0494F">
      <w:pPr>
        <w:pStyle w:val="Heading4"/>
        <w:pBdr>
          <w:top w:val="single" w:sz="4" w:space="1" w:color="auto"/>
          <w:left w:val="single" w:sz="4" w:space="4" w:color="auto"/>
          <w:bottom w:val="single" w:sz="4" w:space="1" w:color="auto"/>
          <w:right w:val="single" w:sz="4" w:space="4" w:color="auto"/>
        </w:pBdr>
        <w:shd w:val="clear" w:color="auto" w:fill="DEEAF6" w:themeFill="accent1" w:themeFillTint="33"/>
        <w:spacing w:before="0"/>
        <w:rPr>
          <w:b/>
          <w:i w:val="0"/>
          <w:color w:val="auto"/>
        </w:rPr>
      </w:pPr>
    </w:p>
    <w:p w14:paraId="73ADBF11" w14:textId="4E65D92E" w:rsidR="00B0494F" w:rsidRPr="00B0494F" w:rsidRDefault="00B0494F" w:rsidP="00B0494F">
      <w:pPr>
        <w:pStyle w:val="Heading4"/>
        <w:pBdr>
          <w:top w:val="single" w:sz="4" w:space="1" w:color="auto"/>
          <w:left w:val="single" w:sz="4" w:space="4" w:color="auto"/>
          <w:bottom w:val="single" w:sz="4" w:space="1" w:color="auto"/>
          <w:right w:val="single" w:sz="4" w:space="4" w:color="auto"/>
        </w:pBdr>
        <w:shd w:val="clear" w:color="auto" w:fill="DEEAF6" w:themeFill="accent1" w:themeFillTint="33"/>
        <w:spacing w:before="0"/>
        <w:rPr>
          <w:b/>
          <w:i w:val="0"/>
          <w:color w:val="auto"/>
        </w:rPr>
      </w:pPr>
      <w:proofErr w:type="gramStart"/>
      <w:r>
        <w:rPr>
          <w:b/>
          <w:i w:val="0"/>
          <w:color w:val="auto"/>
        </w:rPr>
        <w:t>In order for</w:t>
      </w:r>
      <w:proofErr w:type="gramEnd"/>
      <w:r>
        <w:rPr>
          <w:b/>
          <w:i w:val="0"/>
          <w:color w:val="auto"/>
        </w:rPr>
        <w:t xml:space="preserve"> vendors to take appropriate action UNU-WIDER has extended the submission date to the following: </w:t>
      </w:r>
    </w:p>
    <w:p w14:paraId="7ECCBC34" w14:textId="0C6C93B5" w:rsidR="004311DA" w:rsidRDefault="00D27318" w:rsidP="007F755B">
      <w:pPr>
        <w:pStyle w:val="Heading3"/>
        <w:pBdr>
          <w:top w:val="single" w:sz="4" w:space="1" w:color="auto"/>
          <w:left w:val="single" w:sz="4" w:space="4" w:color="auto"/>
          <w:bottom w:val="single" w:sz="4" w:space="1" w:color="auto"/>
          <w:right w:val="single" w:sz="4" w:space="4" w:color="auto"/>
        </w:pBdr>
        <w:shd w:val="clear" w:color="auto" w:fill="DEEAF6" w:themeFill="accent1" w:themeFillTint="33"/>
        <w:tabs>
          <w:tab w:val="left" w:pos="7770"/>
        </w:tabs>
        <w:spacing w:before="0"/>
        <w:jc w:val="center"/>
        <w:rPr>
          <w:color w:val="FF0000"/>
          <w:sz w:val="22"/>
          <w:szCs w:val="22"/>
        </w:rPr>
      </w:pPr>
      <w:r w:rsidRPr="00D27318">
        <w:rPr>
          <w:b/>
          <w:color w:val="FF0000"/>
          <w:sz w:val="22"/>
          <w:szCs w:val="22"/>
        </w:rPr>
        <w:t xml:space="preserve">New </w:t>
      </w:r>
      <w:r w:rsidR="004311DA" w:rsidRPr="00D27318">
        <w:rPr>
          <w:b/>
          <w:color w:val="FF0000"/>
          <w:sz w:val="22"/>
          <w:szCs w:val="22"/>
        </w:rPr>
        <w:t xml:space="preserve">Deadline: </w:t>
      </w:r>
      <w:r w:rsidRPr="00D27318">
        <w:rPr>
          <w:b/>
          <w:color w:val="FF0000"/>
          <w:sz w:val="22"/>
          <w:szCs w:val="22"/>
        </w:rPr>
        <w:t>Thursday 13 April</w:t>
      </w:r>
      <w:r w:rsidR="004311DA" w:rsidRPr="00D27318">
        <w:rPr>
          <w:b/>
          <w:color w:val="FF0000"/>
          <w:sz w:val="22"/>
          <w:szCs w:val="22"/>
        </w:rPr>
        <w:t xml:space="preserve"> 2017, 13.00 hrs</w:t>
      </w:r>
      <w:r w:rsidR="004311DA" w:rsidRPr="00D27318">
        <w:rPr>
          <w:color w:val="FF0000"/>
          <w:sz w:val="22"/>
          <w:szCs w:val="22"/>
        </w:rPr>
        <w:t xml:space="preserve"> (</w:t>
      </w:r>
      <w:r w:rsidR="002A6D22">
        <w:rPr>
          <w:color w:val="FF0000"/>
          <w:sz w:val="22"/>
          <w:szCs w:val="22"/>
        </w:rPr>
        <w:t>U</w:t>
      </w:r>
      <w:r w:rsidR="00D03BF7" w:rsidRPr="00D27318">
        <w:rPr>
          <w:color w:val="FF0000"/>
          <w:sz w:val="22"/>
          <w:szCs w:val="22"/>
        </w:rPr>
        <w:t>T</w:t>
      </w:r>
      <w:r w:rsidR="002A6D22">
        <w:rPr>
          <w:color w:val="FF0000"/>
          <w:sz w:val="22"/>
          <w:szCs w:val="22"/>
        </w:rPr>
        <w:t>C+2</w:t>
      </w:r>
      <w:r w:rsidR="00D03BF7" w:rsidRPr="00D27318">
        <w:rPr>
          <w:color w:val="FF0000"/>
          <w:sz w:val="22"/>
          <w:szCs w:val="22"/>
        </w:rPr>
        <w:t xml:space="preserve">, </w:t>
      </w:r>
      <w:r w:rsidR="004311DA" w:rsidRPr="00D27318">
        <w:rPr>
          <w:color w:val="FF0000"/>
          <w:sz w:val="22"/>
          <w:szCs w:val="22"/>
        </w:rPr>
        <w:t>Helsinki time).</w:t>
      </w:r>
    </w:p>
    <w:p w14:paraId="7247372D" w14:textId="77777777" w:rsidR="00FB7313" w:rsidRDefault="00FB7313" w:rsidP="00FB7313">
      <w:pPr>
        <w:pStyle w:val="Heading3"/>
        <w:shd w:val="clear" w:color="auto" w:fill="FFFFFF" w:themeFill="background1"/>
        <w:spacing w:before="0"/>
        <w:rPr>
          <w:color w:val="FF0000"/>
          <w:sz w:val="22"/>
          <w:szCs w:val="22"/>
        </w:rPr>
      </w:pPr>
    </w:p>
    <w:p w14:paraId="05478A9C" w14:textId="77777777" w:rsidR="007F755B" w:rsidRPr="007F755B" w:rsidRDefault="00FB7313" w:rsidP="00FB7313">
      <w:pPr>
        <w:pStyle w:val="Heading3"/>
        <w:shd w:val="clear" w:color="auto" w:fill="FFFFFF" w:themeFill="background1"/>
        <w:spacing w:before="0"/>
        <w:rPr>
          <w:color w:val="FF0000"/>
          <w:sz w:val="22"/>
          <w:szCs w:val="22"/>
        </w:rPr>
      </w:pPr>
      <w:r w:rsidRPr="007F755B">
        <w:rPr>
          <w:color w:val="FF0000"/>
          <w:sz w:val="22"/>
          <w:szCs w:val="22"/>
        </w:rPr>
        <w:t xml:space="preserve">Please send you offer in English by email to </w:t>
      </w:r>
      <w:r w:rsidR="007F755B" w:rsidRPr="007F755B">
        <w:rPr>
          <w:color w:val="FF0000"/>
          <w:sz w:val="22"/>
          <w:szCs w:val="22"/>
        </w:rPr>
        <w:t xml:space="preserve">the </w:t>
      </w:r>
      <w:r w:rsidRPr="007F755B">
        <w:rPr>
          <w:color w:val="FF0000"/>
          <w:sz w:val="22"/>
          <w:szCs w:val="22"/>
        </w:rPr>
        <w:t xml:space="preserve">dedicated email address: </w:t>
      </w:r>
      <w:hyperlink r:id="rId9" w:history="1">
        <w:r w:rsidRPr="007F755B">
          <w:rPr>
            <w:rStyle w:val="Hyperlink"/>
            <w:color w:val="FF0000"/>
            <w:sz w:val="22"/>
            <w:szCs w:val="22"/>
          </w:rPr>
          <w:t>bids@wider.unu.edu</w:t>
        </w:r>
      </w:hyperlink>
      <w:r w:rsidRPr="007F755B">
        <w:rPr>
          <w:color w:val="FF0000"/>
          <w:sz w:val="22"/>
          <w:szCs w:val="22"/>
        </w:rPr>
        <w:t>.</w:t>
      </w:r>
      <w:r w:rsidR="007F755B" w:rsidRPr="007F755B">
        <w:rPr>
          <w:color w:val="FF0000"/>
          <w:sz w:val="22"/>
          <w:szCs w:val="22"/>
        </w:rPr>
        <w:t xml:space="preserve"> </w:t>
      </w:r>
    </w:p>
    <w:p w14:paraId="72B55B5F" w14:textId="0DD6F1FD" w:rsidR="00FB7313" w:rsidRDefault="007F755B" w:rsidP="007F755B">
      <w:r w:rsidRPr="007F755B">
        <w:t xml:space="preserve">Only clarifications </w:t>
      </w:r>
      <w:r w:rsidR="00360FC7">
        <w:t>and inquiries may be sent to</w:t>
      </w:r>
      <w:r w:rsidRPr="007F755B">
        <w:t xml:space="preserve"> </w:t>
      </w:r>
      <w:hyperlink r:id="rId10" w:history="1">
        <w:r w:rsidRPr="007F755B">
          <w:rPr>
            <w:rStyle w:val="Hyperlink"/>
          </w:rPr>
          <w:t>procurement@wider.unu.edu</w:t>
        </w:r>
      </w:hyperlink>
      <w:r w:rsidRPr="007F755B">
        <w:t>.</w:t>
      </w:r>
    </w:p>
    <w:p w14:paraId="6788F53C" w14:textId="77777777" w:rsidR="007F755B" w:rsidRPr="007F755B" w:rsidRDefault="007F755B" w:rsidP="007F755B"/>
    <w:p w14:paraId="09E3075E" w14:textId="77777777" w:rsidR="00FB7313" w:rsidRPr="007F755B" w:rsidRDefault="00FB7313" w:rsidP="00FB7313">
      <w:pPr>
        <w:pStyle w:val="Heading3"/>
        <w:shd w:val="clear" w:color="auto" w:fill="FFFFFF" w:themeFill="background1"/>
        <w:spacing w:before="0"/>
        <w:rPr>
          <w:color w:val="auto"/>
          <w:sz w:val="22"/>
          <w:szCs w:val="22"/>
        </w:rPr>
      </w:pPr>
      <w:r w:rsidRPr="007F755B">
        <w:rPr>
          <w:color w:val="auto"/>
          <w:sz w:val="22"/>
          <w:szCs w:val="22"/>
        </w:rPr>
        <w:t>The offer should be addressed with the email subject line clearly marked with the following: UNU-WIDER-ITB-1-2017</w:t>
      </w:r>
      <w:proofErr w:type="gramStart"/>
      <w:r w:rsidRPr="007F755B">
        <w:rPr>
          <w:color w:val="auto"/>
          <w:sz w:val="22"/>
          <w:szCs w:val="22"/>
        </w:rPr>
        <w:t>-[</w:t>
      </w:r>
      <w:proofErr w:type="gramEnd"/>
      <w:r w:rsidRPr="007F755B">
        <w:rPr>
          <w:color w:val="auto"/>
          <w:sz w:val="22"/>
          <w:szCs w:val="22"/>
        </w:rPr>
        <w:t xml:space="preserve">Name of your company]. </w:t>
      </w:r>
    </w:p>
    <w:p w14:paraId="659E4842" w14:textId="77777777" w:rsidR="00FB7313" w:rsidRPr="007F755B" w:rsidRDefault="00FB7313" w:rsidP="00FB7313">
      <w:pPr>
        <w:pStyle w:val="Heading3"/>
        <w:shd w:val="clear" w:color="auto" w:fill="FFFFFF" w:themeFill="background1"/>
        <w:spacing w:before="0"/>
        <w:rPr>
          <w:color w:val="FF0000"/>
          <w:sz w:val="22"/>
          <w:szCs w:val="22"/>
        </w:rPr>
      </w:pPr>
    </w:p>
    <w:p w14:paraId="04470524" w14:textId="77777777" w:rsidR="00FB7313" w:rsidRPr="007F755B" w:rsidRDefault="00FB7313" w:rsidP="00FB7313">
      <w:pPr>
        <w:pStyle w:val="Heading3"/>
        <w:shd w:val="clear" w:color="auto" w:fill="FFFFFF" w:themeFill="background1"/>
        <w:spacing w:before="0"/>
        <w:rPr>
          <w:color w:val="FF0000"/>
          <w:sz w:val="22"/>
          <w:szCs w:val="22"/>
        </w:rPr>
      </w:pPr>
      <w:r w:rsidRPr="007F755B">
        <w:rPr>
          <w:color w:val="FF0000"/>
          <w:sz w:val="22"/>
          <w:szCs w:val="22"/>
        </w:rPr>
        <w:t xml:space="preserve">Please refer to Instructions to Bidders for alternative methods of submitting and </w:t>
      </w:r>
      <w:r w:rsidRPr="007F755B">
        <w:rPr>
          <w:color w:val="FF0000"/>
          <w:sz w:val="22"/>
          <w:szCs w:val="22"/>
          <w:u w:val="single"/>
        </w:rPr>
        <w:t>full instructions</w:t>
      </w:r>
      <w:r w:rsidRPr="007F755B">
        <w:rPr>
          <w:color w:val="FF0000"/>
          <w:sz w:val="22"/>
          <w:szCs w:val="22"/>
        </w:rPr>
        <w:t xml:space="preserve"> on the bidding procedure.</w:t>
      </w:r>
    </w:p>
    <w:p w14:paraId="339CDE8A" w14:textId="77777777" w:rsidR="00FB7313" w:rsidRPr="007F755B" w:rsidRDefault="00FB7313" w:rsidP="00FB7313">
      <w:pPr>
        <w:pStyle w:val="Heading3"/>
        <w:shd w:val="clear" w:color="auto" w:fill="FFFFFF" w:themeFill="background1"/>
        <w:spacing w:before="0"/>
        <w:rPr>
          <w:color w:val="auto"/>
          <w:sz w:val="22"/>
          <w:szCs w:val="22"/>
        </w:rPr>
      </w:pPr>
    </w:p>
    <w:p w14:paraId="24123145" w14:textId="77777777" w:rsidR="00FB7313" w:rsidRPr="007327D6" w:rsidRDefault="00FB7313" w:rsidP="00FB7313">
      <w:pPr>
        <w:pStyle w:val="Heading3"/>
        <w:shd w:val="clear" w:color="auto" w:fill="FFFFFF" w:themeFill="background1"/>
        <w:spacing w:before="0"/>
        <w:rPr>
          <w:color w:val="auto"/>
          <w:sz w:val="22"/>
          <w:szCs w:val="22"/>
        </w:rPr>
      </w:pPr>
      <w:r w:rsidRPr="007327D6">
        <w:rPr>
          <w:color w:val="auto"/>
          <w:sz w:val="22"/>
          <w:szCs w:val="22"/>
        </w:rPr>
        <w:t>Your offe</w:t>
      </w:r>
      <w:r>
        <w:rPr>
          <w:color w:val="auto"/>
          <w:sz w:val="22"/>
          <w:szCs w:val="22"/>
        </w:rPr>
        <w:t>r must include at the minimum:</w:t>
      </w:r>
    </w:p>
    <w:p w14:paraId="68F8F570" w14:textId="77777777" w:rsidR="00FB7313" w:rsidRPr="007327D6" w:rsidRDefault="00FB7313" w:rsidP="00FB7313">
      <w:pPr>
        <w:pStyle w:val="Heading3"/>
        <w:shd w:val="clear" w:color="auto" w:fill="FFFFFF" w:themeFill="background1"/>
        <w:spacing w:before="0"/>
        <w:rPr>
          <w:color w:val="auto"/>
          <w:sz w:val="22"/>
          <w:szCs w:val="22"/>
        </w:rPr>
      </w:pPr>
      <w:r w:rsidRPr="007327D6">
        <w:rPr>
          <w:color w:val="auto"/>
          <w:sz w:val="22"/>
          <w:szCs w:val="22"/>
        </w:rPr>
        <w:t>1)</w:t>
      </w:r>
      <w:r w:rsidRPr="007327D6">
        <w:rPr>
          <w:color w:val="auto"/>
          <w:sz w:val="22"/>
          <w:szCs w:val="22"/>
        </w:rPr>
        <w:tab/>
      </w:r>
      <w:r>
        <w:rPr>
          <w:color w:val="auto"/>
          <w:sz w:val="22"/>
          <w:szCs w:val="22"/>
        </w:rPr>
        <w:t>A c</w:t>
      </w:r>
      <w:r w:rsidRPr="007327D6">
        <w:rPr>
          <w:color w:val="auto"/>
          <w:sz w:val="22"/>
          <w:szCs w:val="22"/>
        </w:rPr>
        <w:t>ompleted and signed copy of Annex D (Confirmation of services form)</w:t>
      </w:r>
    </w:p>
    <w:p w14:paraId="31ECAD91" w14:textId="77777777" w:rsidR="00FB7313" w:rsidRPr="007327D6" w:rsidRDefault="00FB7313" w:rsidP="00FB7313">
      <w:pPr>
        <w:pStyle w:val="Heading3"/>
        <w:shd w:val="clear" w:color="auto" w:fill="FFFFFF" w:themeFill="background1"/>
        <w:spacing w:before="0"/>
        <w:rPr>
          <w:color w:val="auto"/>
          <w:sz w:val="22"/>
          <w:szCs w:val="22"/>
        </w:rPr>
      </w:pPr>
      <w:r w:rsidRPr="007327D6">
        <w:rPr>
          <w:color w:val="auto"/>
          <w:sz w:val="22"/>
          <w:szCs w:val="22"/>
        </w:rPr>
        <w:t>2)</w:t>
      </w:r>
      <w:r w:rsidRPr="007327D6">
        <w:rPr>
          <w:color w:val="auto"/>
          <w:sz w:val="22"/>
          <w:szCs w:val="22"/>
        </w:rPr>
        <w:tab/>
      </w:r>
      <w:r>
        <w:rPr>
          <w:color w:val="auto"/>
          <w:sz w:val="22"/>
          <w:szCs w:val="22"/>
        </w:rPr>
        <w:t>A c</w:t>
      </w:r>
      <w:r w:rsidRPr="007327D6">
        <w:rPr>
          <w:color w:val="auto"/>
          <w:sz w:val="22"/>
          <w:szCs w:val="22"/>
        </w:rPr>
        <w:t xml:space="preserve">ompleted and signed copy of Annex E (Financial </w:t>
      </w:r>
      <w:r>
        <w:rPr>
          <w:color w:val="auto"/>
          <w:sz w:val="22"/>
          <w:szCs w:val="22"/>
        </w:rPr>
        <w:t>o</w:t>
      </w:r>
      <w:r w:rsidRPr="007327D6">
        <w:rPr>
          <w:color w:val="auto"/>
          <w:sz w:val="22"/>
          <w:szCs w:val="22"/>
        </w:rPr>
        <w:t>ffer form)</w:t>
      </w:r>
    </w:p>
    <w:p w14:paraId="5FCB7262" w14:textId="77777777" w:rsidR="00FB7313" w:rsidRDefault="00FB7313" w:rsidP="00FB7313">
      <w:pPr>
        <w:pStyle w:val="Heading3"/>
        <w:shd w:val="clear" w:color="auto" w:fill="FFFFFF" w:themeFill="background1"/>
        <w:spacing w:before="0"/>
        <w:ind w:left="720" w:hanging="720"/>
        <w:rPr>
          <w:color w:val="auto"/>
          <w:sz w:val="22"/>
          <w:szCs w:val="22"/>
        </w:rPr>
      </w:pPr>
      <w:r w:rsidRPr="007327D6">
        <w:rPr>
          <w:color w:val="auto"/>
          <w:sz w:val="22"/>
          <w:szCs w:val="22"/>
        </w:rPr>
        <w:t>3)</w:t>
      </w:r>
      <w:r w:rsidRPr="007327D6">
        <w:rPr>
          <w:color w:val="auto"/>
          <w:sz w:val="22"/>
          <w:szCs w:val="22"/>
        </w:rPr>
        <w:tab/>
        <w:t>Any other documents required in the</w:t>
      </w:r>
      <w:r>
        <w:rPr>
          <w:color w:val="auto"/>
          <w:sz w:val="22"/>
          <w:szCs w:val="22"/>
        </w:rPr>
        <w:t xml:space="preserve"> Terms of Reference (</w:t>
      </w:r>
      <w:proofErr w:type="spellStart"/>
      <w:r w:rsidRPr="007327D6">
        <w:rPr>
          <w:color w:val="auto"/>
          <w:sz w:val="22"/>
          <w:szCs w:val="22"/>
        </w:rPr>
        <w:t>T</w:t>
      </w:r>
      <w:r>
        <w:rPr>
          <w:color w:val="auto"/>
          <w:sz w:val="22"/>
          <w:szCs w:val="22"/>
        </w:rPr>
        <w:t>o</w:t>
      </w:r>
      <w:r w:rsidRPr="007327D6">
        <w:rPr>
          <w:color w:val="auto"/>
          <w:sz w:val="22"/>
          <w:szCs w:val="22"/>
        </w:rPr>
        <w:t>R</w:t>
      </w:r>
      <w:proofErr w:type="spellEnd"/>
      <w:r>
        <w:rPr>
          <w:color w:val="auto"/>
          <w:sz w:val="22"/>
          <w:szCs w:val="22"/>
        </w:rPr>
        <w:t>)</w:t>
      </w:r>
      <w:r w:rsidRPr="007327D6">
        <w:rPr>
          <w:color w:val="auto"/>
          <w:sz w:val="22"/>
          <w:szCs w:val="22"/>
        </w:rPr>
        <w:t xml:space="preserve"> to explain your c</w:t>
      </w:r>
      <w:r>
        <w:rPr>
          <w:color w:val="auto"/>
          <w:sz w:val="22"/>
          <w:szCs w:val="22"/>
        </w:rPr>
        <w:t>apacity and suitability for these services.</w:t>
      </w:r>
    </w:p>
    <w:p w14:paraId="1AF00A39" w14:textId="77777777" w:rsidR="00FB7313" w:rsidRPr="00C01989" w:rsidRDefault="00FB7313" w:rsidP="00FB7313">
      <w:pPr>
        <w:pStyle w:val="Heading3"/>
        <w:shd w:val="clear" w:color="auto" w:fill="FFFFFF" w:themeFill="background1"/>
        <w:spacing w:before="0"/>
        <w:ind w:left="720" w:hanging="720"/>
        <w:rPr>
          <w:color w:val="auto"/>
          <w:sz w:val="22"/>
          <w:szCs w:val="22"/>
        </w:rPr>
      </w:pPr>
      <w:r w:rsidRPr="00C01989">
        <w:rPr>
          <w:color w:val="auto"/>
          <w:sz w:val="22"/>
          <w:szCs w:val="22"/>
          <w:lang w:eastAsia="en-GB" w:bidi="ar-SA"/>
        </w:rPr>
        <w:t>Please sign where requested, as submissions without signature may be rejected</w:t>
      </w:r>
      <w:r>
        <w:rPr>
          <w:color w:val="auto"/>
          <w:sz w:val="22"/>
          <w:szCs w:val="22"/>
          <w:lang w:eastAsia="en-GB" w:bidi="ar-SA"/>
        </w:rPr>
        <w:t>.</w:t>
      </w:r>
    </w:p>
    <w:p w14:paraId="05C4E069" w14:textId="77777777" w:rsidR="00FB7313" w:rsidRDefault="00FB7313" w:rsidP="00FB7313">
      <w:pPr>
        <w:pStyle w:val="Heading3"/>
        <w:shd w:val="clear" w:color="auto" w:fill="FFFFFF" w:themeFill="background1"/>
        <w:spacing w:before="0"/>
        <w:rPr>
          <w:color w:val="auto"/>
          <w:sz w:val="22"/>
          <w:szCs w:val="22"/>
        </w:rPr>
      </w:pPr>
    </w:p>
    <w:p w14:paraId="7C35EE47" w14:textId="3284EAB6" w:rsidR="00B0494F" w:rsidRDefault="00B0494F" w:rsidP="00B0494F"/>
    <w:p w14:paraId="2D4C6B77" w14:textId="20776FAC" w:rsidR="00617ACD" w:rsidRPr="00617ACD" w:rsidRDefault="00617ACD" w:rsidP="007F755B">
      <w:pPr>
        <w:pStyle w:val="Heading3"/>
        <w:shd w:val="clear" w:color="auto" w:fill="FFFFFF" w:themeFill="background1"/>
        <w:spacing w:before="0"/>
        <w:rPr>
          <w:color w:val="auto"/>
          <w:sz w:val="22"/>
          <w:szCs w:val="22"/>
        </w:rPr>
      </w:pPr>
      <w:r w:rsidRPr="00617ACD">
        <w:rPr>
          <w:color w:val="auto"/>
          <w:sz w:val="22"/>
          <w:szCs w:val="22"/>
        </w:rPr>
        <w:lastRenderedPageBreak/>
        <w:t xml:space="preserve">It shall remain your responsibility to ensure that your </w:t>
      </w:r>
      <w:r w:rsidR="00C01989">
        <w:rPr>
          <w:color w:val="auto"/>
          <w:sz w:val="22"/>
          <w:szCs w:val="22"/>
        </w:rPr>
        <w:t>offer</w:t>
      </w:r>
      <w:r w:rsidRPr="00617ACD">
        <w:rPr>
          <w:color w:val="auto"/>
          <w:sz w:val="22"/>
          <w:szCs w:val="22"/>
        </w:rPr>
        <w:t xml:space="preserve"> will reach </w:t>
      </w:r>
      <w:r>
        <w:rPr>
          <w:color w:val="auto"/>
          <w:sz w:val="22"/>
          <w:szCs w:val="22"/>
        </w:rPr>
        <w:t>UNU-WIDER</w:t>
      </w:r>
      <w:r w:rsidRPr="00617ACD">
        <w:rPr>
          <w:color w:val="auto"/>
          <w:sz w:val="22"/>
          <w:szCs w:val="22"/>
        </w:rPr>
        <w:t xml:space="preserve"> on or before the deadline. </w:t>
      </w:r>
      <w:r w:rsidR="00C01989">
        <w:rPr>
          <w:color w:val="auto"/>
          <w:sz w:val="22"/>
          <w:szCs w:val="22"/>
        </w:rPr>
        <w:t>Offer</w:t>
      </w:r>
      <w:r w:rsidRPr="00617ACD">
        <w:rPr>
          <w:color w:val="auto"/>
          <w:sz w:val="22"/>
          <w:szCs w:val="22"/>
        </w:rPr>
        <w:t>s received after the deadline, for whatever reason, shall not be considered for evaluation.</w:t>
      </w:r>
    </w:p>
    <w:p w14:paraId="67C39170" w14:textId="77777777" w:rsidR="00617ACD" w:rsidRPr="00617ACD" w:rsidRDefault="00617ACD" w:rsidP="007F755B">
      <w:pPr>
        <w:pStyle w:val="Heading3"/>
        <w:shd w:val="clear" w:color="auto" w:fill="FFFFFF" w:themeFill="background1"/>
        <w:spacing w:before="0"/>
        <w:rPr>
          <w:color w:val="auto"/>
          <w:sz w:val="22"/>
          <w:szCs w:val="22"/>
        </w:rPr>
      </w:pPr>
    </w:p>
    <w:p w14:paraId="54AF7464" w14:textId="77777777" w:rsidR="004311DA" w:rsidRPr="004311DA" w:rsidRDefault="004311DA" w:rsidP="007F755B">
      <w:pPr>
        <w:pStyle w:val="Heading3"/>
        <w:shd w:val="clear" w:color="auto" w:fill="FFFFFF" w:themeFill="background1"/>
        <w:spacing w:before="0"/>
        <w:rPr>
          <w:color w:val="auto"/>
          <w:sz w:val="22"/>
          <w:szCs w:val="22"/>
        </w:rPr>
      </w:pPr>
      <w:r w:rsidRPr="004311DA">
        <w:rPr>
          <w:color w:val="auto"/>
          <w:sz w:val="22"/>
          <w:szCs w:val="22"/>
        </w:rPr>
        <w:t>If your hotel/conference centr</w:t>
      </w:r>
      <w:r>
        <w:rPr>
          <w:color w:val="auto"/>
          <w:sz w:val="22"/>
          <w:szCs w:val="22"/>
        </w:rPr>
        <w:t>e</w:t>
      </w:r>
      <w:r w:rsidRPr="004311DA">
        <w:rPr>
          <w:color w:val="auto"/>
          <w:sz w:val="22"/>
          <w:szCs w:val="22"/>
        </w:rPr>
        <w:t xml:space="preserve"> is not available for this in any capacity during the given time, please send us an email immediately upon receipt of this ITB. If, on the other hand, your hotel/conference centr</w:t>
      </w:r>
      <w:r>
        <w:rPr>
          <w:color w:val="auto"/>
          <w:sz w:val="22"/>
          <w:szCs w:val="22"/>
        </w:rPr>
        <w:t>e</w:t>
      </w:r>
      <w:r w:rsidRPr="004311DA">
        <w:rPr>
          <w:color w:val="auto"/>
          <w:sz w:val="22"/>
          <w:szCs w:val="22"/>
        </w:rPr>
        <w:t xml:space="preserve"> will be submitting an offer, kindly let us know the name and contact details of the person responsible for submitting the offer. Conference and hotel services may be offered separately, if you can offer only one of the services.</w:t>
      </w:r>
    </w:p>
    <w:p w14:paraId="6A110016" w14:textId="77777777" w:rsidR="001B2119" w:rsidRPr="001B2119" w:rsidRDefault="001B2119" w:rsidP="001B2119"/>
    <w:p w14:paraId="293D2B14" w14:textId="77777777" w:rsidR="001C08E9" w:rsidRPr="00340B43" w:rsidRDefault="001C08E9" w:rsidP="0057233F">
      <w:pPr>
        <w:rPr>
          <w:rFonts w:asciiTheme="majorHAnsi" w:hAnsiTheme="majorHAnsi"/>
        </w:rPr>
      </w:pPr>
      <w:r w:rsidRPr="00340B43">
        <w:rPr>
          <w:rFonts w:asciiTheme="majorHAnsi" w:hAnsiTheme="majorHAnsi"/>
        </w:rPr>
        <w:t>3.</w:t>
      </w:r>
      <w:r w:rsidR="00F97DF9" w:rsidRPr="00340B43">
        <w:rPr>
          <w:rFonts w:asciiTheme="majorHAnsi" w:hAnsiTheme="majorHAnsi"/>
        </w:rPr>
        <w:t xml:space="preserve"> </w:t>
      </w:r>
      <w:r w:rsidRPr="00340B43">
        <w:rPr>
          <w:rFonts w:asciiTheme="majorHAnsi" w:hAnsiTheme="majorHAnsi"/>
        </w:rPr>
        <w:t>Kindly inform us your company contact person, and contact details</w:t>
      </w:r>
      <w:r w:rsidR="00F97DF9" w:rsidRPr="00340B43">
        <w:rPr>
          <w:rFonts w:asciiTheme="majorHAnsi" w:hAnsiTheme="majorHAnsi"/>
        </w:rPr>
        <w:t xml:space="preserve"> upon receipt of this request and please let us know if you will intend to</w:t>
      </w:r>
      <w:r w:rsidR="00C01989">
        <w:rPr>
          <w:rFonts w:asciiTheme="majorHAnsi" w:hAnsiTheme="majorHAnsi"/>
        </w:rPr>
        <w:t xml:space="preserve"> send an offer by the deadline.</w:t>
      </w:r>
    </w:p>
    <w:p w14:paraId="2AAA6500" w14:textId="77777777" w:rsidR="008A5E64" w:rsidRDefault="008A5E64" w:rsidP="0057233F">
      <w:pPr>
        <w:rPr>
          <w:rFonts w:asciiTheme="majorHAnsi" w:hAnsiTheme="majorHAnsi"/>
        </w:rPr>
      </w:pPr>
    </w:p>
    <w:p w14:paraId="65F17675" w14:textId="04083B67" w:rsidR="007327D6" w:rsidRPr="007F755B" w:rsidRDefault="007327D6" w:rsidP="0057233F">
      <w:pPr>
        <w:rPr>
          <w:rFonts w:asciiTheme="majorHAnsi" w:hAnsiTheme="majorHAnsi"/>
          <w:b/>
          <w:color w:val="FF0000"/>
          <w:u w:val="single"/>
        </w:rPr>
      </w:pPr>
      <w:r w:rsidRPr="007F755B">
        <w:rPr>
          <w:rFonts w:asciiTheme="majorHAnsi" w:hAnsiTheme="majorHAnsi"/>
          <w:color w:val="FF0000"/>
        </w:rPr>
        <w:t xml:space="preserve">4. For </w:t>
      </w:r>
      <w:r w:rsidR="00C01989" w:rsidRPr="007F755B">
        <w:rPr>
          <w:rFonts w:asciiTheme="majorHAnsi" w:hAnsiTheme="majorHAnsi"/>
          <w:color w:val="FF0000"/>
        </w:rPr>
        <w:t>e</w:t>
      </w:r>
      <w:r w:rsidRPr="007F755B">
        <w:rPr>
          <w:rFonts w:asciiTheme="majorHAnsi" w:hAnsiTheme="majorHAnsi"/>
          <w:color w:val="FF0000"/>
        </w:rPr>
        <w:t xml:space="preserve">nquiries </w:t>
      </w:r>
      <w:r w:rsidR="00F8715F" w:rsidRPr="007F755B">
        <w:rPr>
          <w:rFonts w:asciiTheme="majorHAnsi" w:hAnsiTheme="majorHAnsi"/>
          <w:color w:val="FF0000"/>
        </w:rPr>
        <w:t xml:space="preserve">or clarifications </w:t>
      </w:r>
      <w:r w:rsidRPr="007F755B">
        <w:rPr>
          <w:rFonts w:asciiTheme="majorHAnsi" w:hAnsiTheme="majorHAnsi"/>
          <w:color w:val="FF0000"/>
        </w:rPr>
        <w:t>on this</w:t>
      </w:r>
      <w:r w:rsidR="00C01989" w:rsidRPr="007F755B">
        <w:rPr>
          <w:rFonts w:asciiTheme="majorHAnsi" w:hAnsiTheme="majorHAnsi"/>
          <w:color w:val="FF0000"/>
        </w:rPr>
        <w:t xml:space="preserve"> ITB, please contact </w:t>
      </w:r>
      <w:r w:rsidRPr="007F755B">
        <w:rPr>
          <w:rFonts w:asciiTheme="majorHAnsi" w:hAnsiTheme="majorHAnsi"/>
          <w:color w:val="FF0000"/>
        </w:rPr>
        <w:t xml:space="preserve">by </w:t>
      </w:r>
      <w:r w:rsidR="00C01989" w:rsidRPr="007F755B">
        <w:rPr>
          <w:rFonts w:asciiTheme="majorHAnsi" w:hAnsiTheme="majorHAnsi"/>
          <w:color w:val="FF0000"/>
        </w:rPr>
        <w:t>writing to</w:t>
      </w:r>
      <w:r w:rsidRPr="007F755B">
        <w:rPr>
          <w:rFonts w:asciiTheme="majorHAnsi" w:hAnsiTheme="majorHAnsi"/>
          <w:color w:val="FF0000"/>
        </w:rPr>
        <w:t xml:space="preserve"> procurement@wider.unu.edu as soon as possible, </w:t>
      </w:r>
      <w:r w:rsidRPr="007F755B">
        <w:rPr>
          <w:rFonts w:asciiTheme="majorHAnsi" w:hAnsiTheme="majorHAnsi"/>
          <w:color w:val="FF0000"/>
          <w:u w:val="single"/>
        </w:rPr>
        <w:t xml:space="preserve">but no later than Wednesday </w:t>
      </w:r>
      <w:r w:rsidR="007F755B" w:rsidRPr="007F755B">
        <w:rPr>
          <w:rFonts w:asciiTheme="majorHAnsi" w:hAnsiTheme="majorHAnsi"/>
          <w:color w:val="FF0000"/>
          <w:u w:val="single"/>
        </w:rPr>
        <w:t xml:space="preserve">29 March 2017. </w:t>
      </w:r>
    </w:p>
    <w:p w14:paraId="7B5A4EF3" w14:textId="77777777" w:rsidR="007327D6" w:rsidRPr="00340B43" w:rsidRDefault="007327D6" w:rsidP="0057233F">
      <w:pPr>
        <w:rPr>
          <w:rFonts w:asciiTheme="majorHAnsi" w:hAnsiTheme="majorHAnsi"/>
        </w:rPr>
      </w:pPr>
    </w:p>
    <w:p w14:paraId="5293C86C" w14:textId="77777777" w:rsidR="008D7061" w:rsidRPr="00340B43" w:rsidRDefault="00443C7E" w:rsidP="0057233F">
      <w:pPr>
        <w:rPr>
          <w:rFonts w:asciiTheme="majorHAnsi" w:hAnsiTheme="majorHAnsi"/>
        </w:rPr>
      </w:pPr>
      <w:r w:rsidRPr="00340B43">
        <w:rPr>
          <w:rFonts w:asciiTheme="majorHAnsi" w:hAnsiTheme="majorHAnsi"/>
        </w:rPr>
        <w:t>5</w:t>
      </w:r>
      <w:r w:rsidR="007327D6">
        <w:rPr>
          <w:rFonts w:asciiTheme="majorHAnsi" w:hAnsiTheme="majorHAnsi"/>
        </w:rPr>
        <w:t xml:space="preserve">. </w:t>
      </w:r>
      <w:r w:rsidR="008D7061" w:rsidRPr="00340B43">
        <w:rPr>
          <w:rFonts w:asciiTheme="majorHAnsi" w:hAnsiTheme="majorHAnsi"/>
        </w:rPr>
        <w:t xml:space="preserve">Bidders may find </w:t>
      </w:r>
      <w:r w:rsidR="00C0473A" w:rsidRPr="00340B43">
        <w:rPr>
          <w:rFonts w:asciiTheme="majorHAnsi" w:hAnsiTheme="majorHAnsi"/>
        </w:rPr>
        <w:t xml:space="preserve">further information on UNU-WIDER Procurement practices on the following pages on our website: </w:t>
      </w:r>
      <w:hyperlink r:id="rId11" w:history="1">
        <w:r w:rsidR="00C0473A" w:rsidRPr="00340B43">
          <w:rPr>
            <w:rStyle w:val="Hyperlink"/>
            <w:rFonts w:asciiTheme="majorHAnsi" w:hAnsiTheme="majorHAnsi"/>
            <w:color w:val="auto"/>
          </w:rPr>
          <w:t>https://www.wider.unu.edu/procurement/introduction</w:t>
        </w:r>
      </w:hyperlink>
      <w:r w:rsidR="00C0473A" w:rsidRPr="00340B43">
        <w:rPr>
          <w:rFonts w:asciiTheme="majorHAnsi" w:hAnsiTheme="majorHAnsi"/>
        </w:rPr>
        <w:t xml:space="preserve"> </w:t>
      </w:r>
    </w:p>
    <w:p w14:paraId="0A7CB2BA" w14:textId="77777777" w:rsidR="008D7061" w:rsidRPr="00340B43" w:rsidRDefault="008D7061" w:rsidP="0057233F">
      <w:pPr>
        <w:rPr>
          <w:rFonts w:asciiTheme="majorHAnsi" w:hAnsiTheme="majorHAnsi"/>
        </w:rPr>
      </w:pPr>
    </w:p>
    <w:p w14:paraId="6CE134BA" w14:textId="77777777" w:rsidR="008D7061" w:rsidRPr="00172469" w:rsidRDefault="00F97DF9" w:rsidP="0057233F">
      <w:pPr>
        <w:rPr>
          <w:rFonts w:asciiTheme="majorHAnsi" w:hAnsiTheme="majorHAnsi"/>
        </w:rPr>
      </w:pPr>
      <w:r w:rsidRPr="00340B43">
        <w:rPr>
          <w:rFonts w:asciiTheme="majorHAnsi" w:hAnsiTheme="majorHAnsi"/>
        </w:rPr>
        <w:t>6</w:t>
      </w:r>
      <w:r w:rsidR="008D7061" w:rsidRPr="00340B43">
        <w:rPr>
          <w:rFonts w:asciiTheme="majorHAnsi" w:hAnsiTheme="majorHAnsi"/>
        </w:rPr>
        <w:t>.</w:t>
      </w:r>
      <w:r w:rsidR="007327D6">
        <w:rPr>
          <w:rFonts w:asciiTheme="majorHAnsi" w:hAnsiTheme="majorHAnsi"/>
        </w:rPr>
        <w:t xml:space="preserve"> </w:t>
      </w:r>
      <w:r w:rsidR="006B28CF" w:rsidRPr="00340B43">
        <w:rPr>
          <w:rFonts w:asciiTheme="majorHAnsi" w:hAnsiTheme="majorHAnsi"/>
        </w:rPr>
        <w:t xml:space="preserve">Supplier </w:t>
      </w:r>
      <w:r w:rsidR="008D7061" w:rsidRPr="00340B43">
        <w:rPr>
          <w:rFonts w:asciiTheme="majorHAnsi" w:hAnsiTheme="majorHAnsi"/>
        </w:rPr>
        <w:t>Code of Co</w:t>
      </w:r>
      <w:r w:rsidR="00C01989">
        <w:rPr>
          <w:rFonts w:asciiTheme="majorHAnsi" w:hAnsiTheme="majorHAnsi"/>
        </w:rPr>
        <w:t>nduct. By submitting an offer</w:t>
      </w:r>
      <w:r w:rsidR="00172469">
        <w:rPr>
          <w:rFonts w:asciiTheme="majorHAnsi" w:hAnsiTheme="majorHAnsi"/>
        </w:rPr>
        <w:t>, the b</w:t>
      </w:r>
      <w:r w:rsidR="008D7061" w:rsidRPr="00340B43">
        <w:rPr>
          <w:rFonts w:asciiTheme="majorHAnsi" w:hAnsiTheme="majorHAnsi"/>
        </w:rPr>
        <w:t>idder confirms that he/she has accessed, read, understood and agrees to comply with UNU-WIDER Supplier Code of Conduct, which, amongst others, prohibits collusive bidding,</w:t>
      </w:r>
      <w:r w:rsidR="006B28CF" w:rsidRPr="00340B43">
        <w:rPr>
          <w:rFonts w:asciiTheme="majorHAnsi" w:hAnsiTheme="majorHAnsi"/>
        </w:rPr>
        <w:t xml:space="preserve"> </w:t>
      </w:r>
      <w:r w:rsidR="008D7061" w:rsidRPr="00340B43">
        <w:rPr>
          <w:rFonts w:asciiTheme="majorHAnsi" w:hAnsiTheme="majorHAnsi"/>
        </w:rPr>
        <w:t>anti-competitive conduct, improper assistance and corrupt practices. Bidders should refer to UNU-WIDER</w:t>
      </w:r>
      <w:r w:rsidR="006B28CF" w:rsidRPr="00340B43">
        <w:rPr>
          <w:rFonts w:asciiTheme="majorHAnsi" w:hAnsiTheme="majorHAnsi"/>
        </w:rPr>
        <w:t xml:space="preserve"> Supplier Code of </w:t>
      </w:r>
      <w:r w:rsidR="006B28CF" w:rsidRPr="00172469">
        <w:rPr>
          <w:rFonts w:asciiTheme="majorHAnsi" w:hAnsiTheme="majorHAnsi"/>
        </w:rPr>
        <w:t xml:space="preserve">Conduct </w:t>
      </w:r>
      <w:hyperlink r:id="rId12" w:history="1">
        <w:r w:rsidR="006B28CF" w:rsidRPr="00172469">
          <w:rPr>
            <w:rStyle w:val="Hyperlink"/>
            <w:rFonts w:asciiTheme="majorHAnsi" w:hAnsiTheme="majorHAnsi" w:cs="Arial"/>
            <w:color w:val="auto"/>
          </w:rPr>
          <w:t>here</w:t>
        </w:r>
        <w:r w:rsidR="006B28CF" w:rsidRPr="00172469">
          <w:rPr>
            <w:rStyle w:val="Hyperlink"/>
            <w:rFonts w:asciiTheme="majorHAnsi" w:hAnsiTheme="majorHAnsi" w:cs="Arial"/>
            <w:color w:val="auto"/>
            <w:u w:val="none"/>
          </w:rPr>
          <w:t>.</w:t>
        </w:r>
      </w:hyperlink>
    </w:p>
    <w:p w14:paraId="16B0B564" w14:textId="77777777" w:rsidR="008D7061" w:rsidRPr="00340B43" w:rsidRDefault="008D7061" w:rsidP="0057233F">
      <w:pPr>
        <w:rPr>
          <w:rFonts w:asciiTheme="majorHAnsi" w:hAnsiTheme="majorHAnsi"/>
        </w:rPr>
      </w:pPr>
    </w:p>
    <w:p w14:paraId="142B6D83" w14:textId="77777777" w:rsidR="008D7061" w:rsidRDefault="00F97DF9" w:rsidP="0057233F">
      <w:pPr>
        <w:rPr>
          <w:rFonts w:asciiTheme="majorHAnsi" w:hAnsiTheme="majorHAnsi"/>
        </w:rPr>
      </w:pPr>
      <w:r w:rsidRPr="00340B43">
        <w:rPr>
          <w:rFonts w:asciiTheme="majorHAnsi" w:hAnsiTheme="majorHAnsi"/>
        </w:rPr>
        <w:t>7</w:t>
      </w:r>
      <w:r w:rsidR="008D7061" w:rsidRPr="00340B43">
        <w:rPr>
          <w:rFonts w:asciiTheme="majorHAnsi" w:hAnsiTheme="majorHAnsi"/>
        </w:rPr>
        <w:t>.</w:t>
      </w:r>
      <w:r w:rsidR="007327D6">
        <w:rPr>
          <w:rFonts w:asciiTheme="majorHAnsi" w:hAnsiTheme="majorHAnsi"/>
        </w:rPr>
        <w:t xml:space="preserve"> </w:t>
      </w:r>
      <w:r w:rsidR="008D7061" w:rsidRPr="00340B43">
        <w:rPr>
          <w:rFonts w:asciiTheme="majorHAnsi" w:hAnsiTheme="majorHAnsi"/>
        </w:rPr>
        <w:t xml:space="preserve">The procurement of goods and/or services by </w:t>
      </w:r>
      <w:r w:rsidR="006B28CF" w:rsidRPr="00340B43">
        <w:rPr>
          <w:rFonts w:asciiTheme="majorHAnsi" w:hAnsiTheme="majorHAnsi"/>
        </w:rPr>
        <w:t>the United</w:t>
      </w:r>
      <w:r w:rsidR="008D7061" w:rsidRPr="00340B43">
        <w:rPr>
          <w:rFonts w:asciiTheme="majorHAnsi" w:hAnsiTheme="majorHAnsi"/>
        </w:rPr>
        <w:t xml:space="preserve"> Nations shall </w:t>
      </w:r>
      <w:r w:rsidR="006522E3" w:rsidRPr="00340B43">
        <w:rPr>
          <w:rFonts w:asciiTheme="majorHAnsi" w:hAnsiTheme="majorHAnsi"/>
        </w:rPr>
        <w:t>follow</w:t>
      </w:r>
      <w:r w:rsidR="008D7061" w:rsidRPr="00340B43">
        <w:rPr>
          <w:rFonts w:asciiTheme="majorHAnsi" w:hAnsiTheme="majorHAnsi"/>
        </w:rPr>
        <w:t xml:space="preserve"> </w:t>
      </w:r>
      <w:r w:rsidR="00C0473A" w:rsidRPr="00340B43">
        <w:rPr>
          <w:rFonts w:asciiTheme="majorHAnsi" w:hAnsiTheme="majorHAnsi"/>
        </w:rPr>
        <w:t xml:space="preserve">UN </w:t>
      </w:r>
      <w:r w:rsidR="008D7061" w:rsidRPr="00340B43">
        <w:rPr>
          <w:rFonts w:asciiTheme="majorHAnsi" w:hAnsiTheme="majorHAnsi"/>
        </w:rPr>
        <w:t>Security Council resolutions, and the</w:t>
      </w:r>
      <w:r w:rsidR="00C0473A" w:rsidRPr="00340B43">
        <w:rPr>
          <w:rFonts w:asciiTheme="majorHAnsi" w:hAnsiTheme="majorHAnsi"/>
        </w:rPr>
        <w:t xml:space="preserve"> financial</w:t>
      </w:r>
      <w:r w:rsidR="008D7061" w:rsidRPr="00340B43">
        <w:rPr>
          <w:rFonts w:asciiTheme="majorHAnsi" w:hAnsiTheme="majorHAnsi"/>
        </w:rPr>
        <w:t xml:space="preserve"> rules, regulations and policies promulgated by </w:t>
      </w:r>
      <w:r w:rsidR="006B28CF" w:rsidRPr="00340B43">
        <w:rPr>
          <w:rFonts w:asciiTheme="majorHAnsi" w:hAnsiTheme="majorHAnsi"/>
        </w:rPr>
        <w:t xml:space="preserve">United </w:t>
      </w:r>
      <w:r w:rsidR="00C0473A" w:rsidRPr="00340B43">
        <w:rPr>
          <w:rFonts w:asciiTheme="majorHAnsi" w:hAnsiTheme="majorHAnsi"/>
        </w:rPr>
        <w:t>Nations</w:t>
      </w:r>
      <w:r w:rsidR="008D7061" w:rsidRPr="00340B43">
        <w:rPr>
          <w:rFonts w:asciiTheme="majorHAnsi" w:hAnsiTheme="majorHAnsi"/>
        </w:rPr>
        <w:t xml:space="preserve"> principal organs.</w:t>
      </w:r>
    </w:p>
    <w:p w14:paraId="6114E632" w14:textId="77777777" w:rsidR="00172469" w:rsidRPr="00340B43" w:rsidRDefault="00172469" w:rsidP="0057233F">
      <w:pPr>
        <w:rPr>
          <w:rFonts w:asciiTheme="majorHAnsi" w:hAnsiTheme="majorHAnsi"/>
        </w:rPr>
      </w:pPr>
    </w:p>
    <w:p w14:paraId="79D0016C" w14:textId="77777777" w:rsidR="008D7061" w:rsidRPr="00340B43" w:rsidRDefault="00F97DF9" w:rsidP="0057233F">
      <w:pPr>
        <w:rPr>
          <w:rFonts w:asciiTheme="majorHAnsi" w:hAnsiTheme="majorHAnsi"/>
        </w:rPr>
      </w:pPr>
      <w:r w:rsidRPr="00340B43">
        <w:rPr>
          <w:rFonts w:asciiTheme="majorHAnsi" w:hAnsiTheme="majorHAnsi"/>
        </w:rPr>
        <w:t>8</w:t>
      </w:r>
      <w:r w:rsidR="008D7061" w:rsidRPr="00340B43">
        <w:rPr>
          <w:rFonts w:asciiTheme="majorHAnsi" w:hAnsiTheme="majorHAnsi"/>
        </w:rPr>
        <w:t>.</w:t>
      </w:r>
      <w:r w:rsidR="007327D6">
        <w:rPr>
          <w:rFonts w:asciiTheme="majorHAnsi" w:hAnsiTheme="majorHAnsi"/>
        </w:rPr>
        <w:t xml:space="preserve"> </w:t>
      </w:r>
      <w:r w:rsidR="008D7061" w:rsidRPr="00340B43">
        <w:rPr>
          <w:rFonts w:asciiTheme="majorHAnsi" w:hAnsiTheme="majorHAnsi"/>
        </w:rPr>
        <w:t xml:space="preserve">We look forward to your </w:t>
      </w:r>
      <w:r w:rsidR="00A05C7B" w:rsidRPr="00340B43">
        <w:rPr>
          <w:rFonts w:asciiTheme="majorHAnsi" w:hAnsiTheme="majorHAnsi"/>
        </w:rPr>
        <w:t xml:space="preserve">Offer </w:t>
      </w:r>
      <w:r w:rsidR="008D7061" w:rsidRPr="00340B43">
        <w:rPr>
          <w:rFonts w:asciiTheme="majorHAnsi" w:hAnsiTheme="majorHAnsi"/>
        </w:rPr>
        <w:t>and thank you in a</w:t>
      </w:r>
      <w:r w:rsidRPr="00340B43">
        <w:rPr>
          <w:rFonts w:asciiTheme="majorHAnsi" w:hAnsiTheme="majorHAnsi"/>
        </w:rPr>
        <w:t>dvance for your interest in UN P</w:t>
      </w:r>
      <w:r w:rsidR="008D7061" w:rsidRPr="00340B43">
        <w:rPr>
          <w:rFonts w:asciiTheme="majorHAnsi" w:hAnsiTheme="majorHAnsi"/>
        </w:rPr>
        <w:t>rocurement opportunities.</w:t>
      </w:r>
    </w:p>
    <w:p w14:paraId="3BD396B4" w14:textId="77777777" w:rsidR="009773CB" w:rsidRPr="00340B43" w:rsidRDefault="006B28CF" w:rsidP="0057233F">
      <w:pPr>
        <w:rPr>
          <w:rFonts w:asciiTheme="majorHAnsi" w:hAnsiTheme="majorHAnsi"/>
        </w:rPr>
      </w:pPr>
      <w:r w:rsidRPr="00340B43">
        <w:rPr>
          <w:rFonts w:asciiTheme="majorHAnsi" w:hAnsiTheme="majorHAnsi"/>
        </w:rPr>
        <w:tab/>
      </w:r>
      <w:r w:rsidRPr="00340B43">
        <w:rPr>
          <w:rFonts w:asciiTheme="majorHAnsi" w:hAnsiTheme="majorHAnsi"/>
        </w:rPr>
        <w:tab/>
      </w:r>
      <w:r w:rsidRPr="00340B43">
        <w:rPr>
          <w:rFonts w:asciiTheme="majorHAnsi" w:hAnsiTheme="majorHAnsi"/>
        </w:rPr>
        <w:tab/>
      </w:r>
      <w:r w:rsidRPr="00340B43">
        <w:rPr>
          <w:rFonts w:asciiTheme="majorHAnsi" w:hAnsiTheme="majorHAnsi"/>
        </w:rPr>
        <w:tab/>
      </w:r>
      <w:r w:rsidRPr="00340B43">
        <w:rPr>
          <w:rFonts w:asciiTheme="majorHAnsi" w:hAnsiTheme="majorHAnsi"/>
        </w:rPr>
        <w:tab/>
      </w:r>
      <w:r w:rsidRPr="00340B43">
        <w:rPr>
          <w:rFonts w:asciiTheme="majorHAnsi" w:hAnsiTheme="majorHAnsi"/>
        </w:rPr>
        <w:tab/>
      </w:r>
    </w:p>
    <w:p w14:paraId="3F4944A4" w14:textId="77777777" w:rsidR="00C54E14" w:rsidRPr="00340B43" w:rsidRDefault="00C54E14" w:rsidP="0057233F">
      <w:pPr>
        <w:rPr>
          <w:rFonts w:asciiTheme="majorHAnsi" w:hAnsiTheme="majorHAnsi"/>
        </w:rPr>
      </w:pPr>
      <w:r w:rsidRPr="00340B43">
        <w:rPr>
          <w:rFonts w:asciiTheme="majorHAnsi" w:hAnsiTheme="majorHAnsi"/>
        </w:rPr>
        <w:tab/>
      </w:r>
      <w:r w:rsidRPr="00340B43">
        <w:rPr>
          <w:rFonts w:asciiTheme="majorHAnsi" w:hAnsiTheme="majorHAnsi"/>
        </w:rPr>
        <w:tab/>
      </w:r>
      <w:r w:rsidRPr="00340B43">
        <w:rPr>
          <w:rFonts w:asciiTheme="majorHAnsi" w:hAnsiTheme="majorHAnsi"/>
        </w:rPr>
        <w:tab/>
      </w:r>
      <w:r w:rsidRPr="00340B43">
        <w:rPr>
          <w:rFonts w:asciiTheme="majorHAnsi" w:hAnsiTheme="majorHAnsi"/>
        </w:rPr>
        <w:tab/>
      </w:r>
      <w:r w:rsidRPr="00340B43">
        <w:rPr>
          <w:rFonts w:asciiTheme="majorHAnsi" w:hAnsiTheme="majorHAnsi"/>
        </w:rPr>
        <w:tab/>
      </w:r>
      <w:r w:rsidRPr="00340B43">
        <w:rPr>
          <w:rFonts w:asciiTheme="majorHAnsi" w:hAnsiTheme="majorHAnsi"/>
        </w:rPr>
        <w:tab/>
      </w:r>
      <w:r w:rsidR="00340B43">
        <w:rPr>
          <w:rFonts w:asciiTheme="majorHAnsi" w:hAnsiTheme="majorHAnsi"/>
        </w:rPr>
        <w:t>Yours sincerely</w:t>
      </w:r>
      <w:r w:rsidR="007D520A" w:rsidRPr="00340B43">
        <w:rPr>
          <w:rFonts w:asciiTheme="majorHAnsi" w:hAnsiTheme="majorHAnsi"/>
        </w:rPr>
        <w:t>,</w:t>
      </w:r>
    </w:p>
    <w:p w14:paraId="78DB2BD4" w14:textId="77777777" w:rsidR="007D520A" w:rsidRPr="0057233F" w:rsidRDefault="007D520A" w:rsidP="0057233F"/>
    <w:p w14:paraId="0B2D6592" w14:textId="77777777" w:rsidR="000B677C" w:rsidRDefault="0073015F" w:rsidP="000B677C">
      <w:pPr>
        <w:rPr>
          <w:rFonts w:eastAsia="Calibri"/>
          <w:color w:val="7F7F7F"/>
          <w:spacing w:val="15"/>
          <w:sz w:val="20"/>
          <w:szCs w:val="20"/>
          <w:lang w:eastAsia="en-GB"/>
        </w:rPr>
      </w:pPr>
      <w:r w:rsidRPr="0057233F">
        <w:tab/>
      </w:r>
      <w:r w:rsidR="00C54E14" w:rsidRPr="0057233F">
        <w:tab/>
      </w:r>
      <w:r w:rsidRPr="0057233F">
        <w:tab/>
      </w:r>
      <w:r w:rsidRPr="0057233F">
        <w:tab/>
      </w:r>
      <w:r w:rsidRPr="0057233F">
        <w:tab/>
      </w:r>
      <w:r w:rsidRPr="0057233F">
        <w:tab/>
      </w:r>
      <w:r w:rsidR="000B677C">
        <w:rPr>
          <w:rFonts w:eastAsia="Calibri"/>
          <w:color w:val="7F7F7F"/>
          <w:spacing w:val="15"/>
          <w:sz w:val="20"/>
          <w:szCs w:val="20"/>
          <w:lang w:eastAsia="en-GB"/>
        </w:rPr>
        <w:t>Tuuli Levit</w:t>
      </w:r>
    </w:p>
    <w:p w14:paraId="679E47C3" w14:textId="77777777" w:rsidR="000B677C" w:rsidRDefault="000B677C" w:rsidP="000B677C">
      <w:pPr>
        <w:ind w:left="4320"/>
        <w:rPr>
          <w:rFonts w:eastAsia="Calibri"/>
          <w:color w:val="7F7F7F"/>
          <w:spacing w:val="15"/>
          <w:sz w:val="20"/>
          <w:szCs w:val="20"/>
          <w:lang w:eastAsia="en-GB"/>
        </w:rPr>
      </w:pPr>
      <w:r>
        <w:rPr>
          <w:rFonts w:eastAsia="Calibri"/>
          <w:color w:val="7F7F7F"/>
          <w:spacing w:val="15"/>
          <w:sz w:val="20"/>
          <w:szCs w:val="20"/>
          <w:lang w:eastAsia="en-GB"/>
        </w:rPr>
        <w:t>Senior Administrative Assistant</w:t>
      </w:r>
    </w:p>
    <w:p w14:paraId="3E33E6BF" w14:textId="77777777" w:rsidR="000B677C" w:rsidRDefault="000B677C" w:rsidP="000B677C">
      <w:pPr>
        <w:ind w:left="4320"/>
        <w:rPr>
          <w:rFonts w:eastAsia="Calibri"/>
          <w:color w:val="7F7F7F"/>
          <w:spacing w:val="15"/>
          <w:sz w:val="20"/>
          <w:szCs w:val="20"/>
          <w:lang w:eastAsia="en-GB"/>
        </w:rPr>
      </w:pPr>
      <w:r>
        <w:rPr>
          <w:rFonts w:eastAsia="Calibri"/>
          <w:color w:val="7F7F7F"/>
          <w:spacing w:val="15"/>
          <w:sz w:val="20"/>
          <w:szCs w:val="20"/>
          <w:lang w:eastAsia="en-GB"/>
        </w:rPr>
        <w:t>Procurement Coordinator</w:t>
      </w:r>
    </w:p>
    <w:p w14:paraId="6827FE3B" w14:textId="77777777" w:rsidR="002673DE" w:rsidRDefault="000B677C" w:rsidP="002673DE">
      <w:pPr>
        <w:ind w:left="4320"/>
        <w:rPr>
          <w:rFonts w:eastAsia="Calibri"/>
          <w:color w:val="0053A1"/>
          <w:spacing w:val="15"/>
          <w:sz w:val="20"/>
          <w:szCs w:val="20"/>
          <w:lang w:eastAsia="en-GB"/>
        </w:rPr>
      </w:pPr>
      <w:r>
        <w:rPr>
          <w:rFonts w:eastAsia="Calibri"/>
          <w:noProof/>
          <w:color w:val="0053A1"/>
          <w:spacing w:val="15"/>
          <w:sz w:val="20"/>
          <w:szCs w:val="20"/>
          <w:lang w:val="en-US" w:bidi="ar-SA"/>
        </w:rPr>
        <w:drawing>
          <wp:inline distT="0" distB="0" distL="0" distR="0" wp14:anchorId="48CCA608" wp14:editId="6E0A5725">
            <wp:extent cx="1828800" cy="609600"/>
            <wp:effectExtent l="0" t="0" r="0" b="0"/>
            <wp:docPr id="1" name="Picture 1" descr="UNU-WIDER-email-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U-WIDER-email-20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inline>
        </w:drawing>
      </w:r>
    </w:p>
    <w:p w14:paraId="61511D42" w14:textId="77777777" w:rsidR="002673DE" w:rsidRDefault="002673DE" w:rsidP="002673DE">
      <w:pPr>
        <w:ind w:left="4320"/>
        <w:rPr>
          <w:rFonts w:eastAsia="Calibri"/>
          <w:color w:val="0053A1"/>
          <w:spacing w:val="15"/>
          <w:sz w:val="20"/>
          <w:szCs w:val="20"/>
          <w:lang w:eastAsia="en-GB"/>
        </w:rPr>
      </w:pPr>
    </w:p>
    <w:p w14:paraId="7FDC6888" w14:textId="77777777" w:rsidR="00172469" w:rsidRDefault="00172469">
      <w:pPr>
        <w:spacing w:after="160" w:line="259" w:lineRule="auto"/>
        <w:rPr>
          <w:rFonts w:eastAsia="Calibri"/>
          <w:color w:val="0053A1"/>
          <w:spacing w:val="15"/>
          <w:sz w:val="20"/>
          <w:szCs w:val="20"/>
          <w:lang w:eastAsia="en-GB"/>
        </w:rPr>
      </w:pPr>
      <w:r>
        <w:rPr>
          <w:rFonts w:eastAsia="Calibri"/>
          <w:color w:val="0053A1"/>
          <w:spacing w:val="15"/>
          <w:sz w:val="20"/>
          <w:szCs w:val="20"/>
          <w:lang w:eastAsia="en-GB"/>
        </w:rPr>
        <w:br w:type="page"/>
      </w:r>
    </w:p>
    <w:p w14:paraId="45A31767" w14:textId="77777777" w:rsidR="002673DE" w:rsidRPr="002673DE" w:rsidRDefault="002673DE" w:rsidP="00172469">
      <w:pPr>
        <w:ind w:left="4320"/>
        <w:rPr>
          <w:rFonts w:eastAsia="Calibri"/>
          <w:color w:val="0053A1"/>
          <w:spacing w:val="15"/>
          <w:sz w:val="20"/>
          <w:szCs w:val="20"/>
          <w:lang w:eastAsia="en-GB"/>
        </w:rPr>
      </w:pPr>
    </w:p>
    <w:p w14:paraId="1CC596C6" w14:textId="77777777" w:rsidR="00EF6534" w:rsidRPr="00172469" w:rsidRDefault="007E4808" w:rsidP="00C0473A">
      <w:pPr>
        <w:pStyle w:val="Heading1"/>
        <w:rPr>
          <w:b/>
        </w:rPr>
      </w:pPr>
      <w:r w:rsidRPr="00172469">
        <w:rPr>
          <w:b/>
        </w:rPr>
        <w:t>A</w:t>
      </w:r>
      <w:r w:rsidR="001C08E9" w:rsidRPr="00172469">
        <w:rPr>
          <w:b/>
        </w:rPr>
        <w:t xml:space="preserve">NNEX </w:t>
      </w:r>
      <w:r w:rsidRPr="00172469">
        <w:rPr>
          <w:b/>
        </w:rPr>
        <w:t>A</w:t>
      </w:r>
      <w:r w:rsidR="005D1CFB" w:rsidRPr="00172469">
        <w:rPr>
          <w:b/>
        </w:rPr>
        <w:t>: TERMS OF REFERENCE</w:t>
      </w:r>
      <w:r w:rsidR="00AF058B" w:rsidRPr="00172469">
        <w:rPr>
          <w:b/>
        </w:rPr>
        <w:t>/SPECIFICATIONS</w:t>
      </w:r>
    </w:p>
    <w:p w14:paraId="6335E0ED" w14:textId="77777777" w:rsidR="00757F54" w:rsidRPr="00172469" w:rsidRDefault="00757F54" w:rsidP="0057233F">
      <w:pPr>
        <w:rPr>
          <w:lang w:bidi="ar-SA"/>
        </w:rPr>
      </w:pPr>
    </w:p>
    <w:p w14:paraId="2502CA60" w14:textId="77777777" w:rsidR="00133E57" w:rsidRPr="001958A3" w:rsidRDefault="00133E57" w:rsidP="00BE57DE">
      <w:pPr>
        <w:pStyle w:val="Heading2"/>
        <w:numPr>
          <w:ilvl w:val="0"/>
          <w:numId w:val="5"/>
        </w:numPr>
        <w:shd w:val="clear" w:color="auto" w:fill="FFFFFF" w:themeFill="background1"/>
        <w:ind w:left="357" w:hanging="357"/>
        <w:rPr>
          <w:lang w:bidi="ar-SA"/>
        </w:rPr>
      </w:pPr>
      <w:r w:rsidRPr="001958A3">
        <w:rPr>
          <w:lang w:bidi="ar-SA"/>
        </w:rPr>
        <w:t>Background</w:t>
      </w:r>
    </w:p>
    <w:p w14:paraId="771A9C63" w14:textId="77777777" w:rsidR="005B4321" w:rsidRPr="00312F26" w:rsidRDefault="001958A3" w:rsidP="005B4321">
      <w:pPr>
        <w:pStyle w:val="NormalWeb"/>
        <w:spacing w:before="75" w:beforeAutospacing="0" w:after="435" w:afterAutospacing="0"/>
        <w:textAlignment w:val="baseline"/>
        <w:rPr>
          <w:rFonts w:asciiTheme="minorHAnsi" w:hAnsiTheme="minorHAnsi"/>
          <w:iCs/>
          <w:sz w:val="22"/>
          <w:lang w:bidi="ar-SA"/>
        </w:rPr>
      </w:pPr>
      <w:r w:rsidRPr="00312F26">
        <w:rPr>
          <w:rFonts w:asciiTheme="minorHAnsi" w:hAnsiTheme="minorHAnsi"/>
          <w:iCs/>
          <w:sz w:val="22"/>
          <w:lang w:bidi="ar-SA"/>
        </w:rPr>
        <w:t xml:space="preserve">UNU-WIDER (www.wider.unu.edu), the United Nations University World Institute for Development Economics Research provides economic analysis and policy advice with the aim of promoting sustainable and equitable development for all. The Institute was established in Helsinki, Finland in 1984 as the first research and training centre of the United Nations University (UNU) headquartered in Tokyo, Japan. UNU is part of the United Nations, and as such, maintains a diplomatic status in Finland, under a host-country agreement. For further information on UNU-WIDER, please visit: </w:t>
      </w:r>
      <w:hyperlink r:id="rId14" w:history="1">
        <w:r w:rsidR="005B4321" w:rsidRPr="00312F26">
          <w:rPr>
            <w:rStyle w:val="Hyperlink"/>
            <w:rFonts w:asciiTheme="minorHAnsi" w:hAnsiTheme="minorHAnsi"/>
            <w:sz w:val="22"/>
            <w:lang w:bidi="ar-SA"/>
          </w:rPr>
          <w:t>www.wider.unu.edu</w:t>
        </w:r>
      </w:hyperlink>
      <w:r w:rsidR="005B4321" w:rsidRPr="00312F26">
        <w:rPr>
          <w:rFonts w:asciiTheme="minorHAnsi" w:hAnsiTheme="minorHAnsi"/>
          <w:iCs/>
          <w:sz w:val="22"/>
          <w:lang w:bidi="ar-SA"/>
        </w:rPr>
        <w:t xml:space="preserve"> </w:t>
      </w:r>
    </w:p>
    <w:p w14:paraId="52EE8829" w14:textId="77777777" w:rsidR="00312F26" w:rsidRDefault="005B4321" w:rsidP="005B4321">
      <w:pPr>
        <w:pStyle w:val="NormalWeb"/>
        <w:spacing w:before="75" w:beforeAutospacing="0" w:after="435" w:afterAutospacing="0"/>
        <w:textAlignment w:val="baseline"/>
        <w:rPr>
          <w:rFonts w:asciiTheme="minorHAnsi" w:hAnsiTheme="minorHAnsi" w:cs="Arial"/>
          <w:sz w:val="22"/>
        </w:rPr>
      </w:pPr>
      <w:r w:rsidRPr="00312F26">
        <w:rPr>
          <w:rFonts w:asciiTheme="minorHAnsi" w:hAnsiTheme="minorHAnsi"/>
          <w:iCs/>
          <w:sz w:val="22"/>
          <w:lang w:bidi="ar-SA"/>
        </w:rPr>
        <w:t xml:space="preserve">UNU-WIDER will hold a </w:t>
      </w:r>
      <w:r w:rsidRPr="00312F26">
        <w:rPr>
          <w:rFonts w:asciiTheme="minorHAnsi" w:hAnsiTheme="minorHAnsi" w:cs="Arial"/>
          <w:sz w:val="22"/>
        </w:rPr>
        <w:t xml:space="preserve">WIDER Development Conference on 5-6 July 2017 in Maputo, Mozambique, which focuses on the lessons from modern public and development economics which can guide policy makers to reform tax and public provision systems. An important goal of the conference is to identify avenues for future research. With that objective, the conference will bring together about 150-200 participants from the academic, government, and development communities from all over the world and provide a forum to discuss innovative, theoretical, and empirical research. The conference will consist of plenary sessions with keynote speakers, parallel sessions with contributed papers, and a poster session. </w:t>
      </w:r>
    </w:p>
    <w:p w14:paraId="23EA7306" w14:textId="77777777" w:rsidR="00133E57" w:rsidRPr="00312F26" w:rsidRDefault="005B4321" w:rsidP="005B4321">
      <w:pPr>
        <w:pStyle w:val="NormalWeb"/>
        <w:spacing w:before="75" w:beforeAutospacing="0" w:after="435" w:afterAutospacing="0"/>
        <w:textAlignment w:val="baseline"/>
        <w:rPr>
          <w:rFonts w:asciiTheme="minorHAnsi" w:hAnsiTheme="minorHAnsi"/>
          <w:iCs/>
          <w:sz w:val="22"/>
          <w:highlight w:val="yellow"/>
          <w:lang w:bidi="ar-SA"/>
        </w:rPr>
      </w:pPr>
      <w:r w:rsidRPr="00312F26">
        <w:rPr>
          <w:rFonts w:asciiTheme="minorHAnsi" w:hAnsiTheme="minorHAnsi" w:cs="Arial"/>
          <w:sz w:val="22"/>
        </w:rPr>
        <w:t xml:space="preserve">In addition to the Development Conference, UNU-WIDER will hold a half-day project meeting on </w:t>
      </w:r>
      <w:r w:rsidR="005A131E">
        <w:rPr>
          <w:rFonts w:asciiTheme="minorHAnsi" w:hAnsiTheme="minorHAnsi" w:cs="Arial"/>
          <w:sz w:val="22"/>
        </w:rPr>
        <w:t>4 July, and a j</w:t>
      </w:r>
      <w:r w:rsidRPr="00312F26">
        <w:rPr>
          <w:rFonts w:asciiTheme="minorHAnsi" w:hAnsiTheme="minorHAnsi" w:cs="Arial"/>
          <w:sz w:val="22"/>
        </w:rPr>
        <w:t xml:space="preserve">oint </w:t>
      </w:r>
      <w:r w:rsidR="005A131E">
        <w:rPr>
          <w:rFonts w:asciiTheme="minorHAnsi" w:hAnsiTheme="minorHAnsi" w:cs="Arial"/>
          <w:sz w:val="22"/>
        </w:rPr>
        <w:t>s</w:t>
      </w:r>
      <w:r w:rsidRPr="00312F26">
        <w:rPr>
          <w:rFonts w:asciiTheme="minorHAnsi" w:hAnsiTheme="minorHAnsi" w:cs="Arial"/>
          <w:sz w:val="22"/>
        </w:rPr>
        <w:t>eminar, together with the Government of Finland, on the 7 July</w:t>
      </w:r>
      <w:r w:rsidR="005A131E">
        <w:rPr>
          <w:rFonts w:asciiTheme="minorHAnsi" w:hAnsiTheme="minorHAnsi" w:cs="Arial"/>
          <w:sz w:val="22"/>
        </w:rPr>
        <w:t xml:space="preserve"> 2017.</w:t>
      </w:r>
    </w:p>
    <w:p w14:paraId="744B76C2" w14:textId="77777777" w:rsidR="00133E57" w:rsidRDefault="00133E57" w:rsidP="00BE57DE">
      <w:pPr>
        <w:pStyle w:val="Heading2"/>
        <w:numPr>
          <w:ilvl w:val="0"/>
          <w:numId w:val="5"/>
        </w:numPr>
        <w:ind w:left="357" w:hanging="357"/>
        <w:rPr>
          <w:lang w:bidi="ar-SA"/>
        </w:rPr>
      </w:pPr>
      <w:r w:rsidRPr="00344F6D">
        <w:rPr>
          <w:lang w:bidi="ar-SA"/>
        </w:rPr>
        <w:t>Objectives</w:t>
      </w:r>
    </w:p>
    <w:p w14:paraId="0E17D88E" w14:textId="77777777" w:rsidR="00757F54" w:rsidRPr="005B4321" w:rsidRDefault="00133E57" w:rsidP="005B4321">
      <w:pPr>
        <w:rPr>
          <w:iCs/>
          <w:sz w:val="24"/>
          <w:szCs w:val="24"/>
          <w:u w:val="single"/>
          <w:lang w:bidi="ar-SA"/>
        </w:rPr>
      </w:pPr>
      <w:r w:rsidRPr="005B4321">
        <w:rPr>
          <w:iCs/>
          <w:sz w:val="24"/>
          <w:szCs w:val="24"/>
          <w:lang w:bidi="ar-SA"/>
        </w:rPr>
        <w:t xml:space="preserve">UNU-WIDER is seeking </w:t>
      </w:r>
      <w:r w:rsidR="00757F54" w:rsidRPr="005B4321">
        <w:rPr>
          <w:iCs/>
          <w:sz w:val="24"/>
          <w:szCs w:val="24"/>
          <w:lang w:bidi="ar-SA"/>
        </w:rPr>
        <w:t xml:space="preserve">qualified </w:t>
      </w:r>
      <w:r w:rsidRPr="005B4321">
        <w:rPr>
          <w:iCs/>
          <w:sz w:val="24"/>
          <w:szCs w:val="24"/>
          <w:lang w:bidi="ar-SA"/>
        </w:rPr>
        <w:t xml:space="preserve">and professionally managed </w:t>
      </w:r>
      <w:r w:rsidR="00757F54" w:rsidRPr="005B4321">
        <w:rPr>
          <w:iCs/>
          <w:sz w:val="24"/>
          <w:szCs w:val="24"/>
          <w:lang w:bidi="ar-SA"/>
        </w:rPr>
        <w:t xml:space="preserve">hotels/meeting venues to make a firm offer for the provision of </w:t>
      </w:r>
      <w:r w:rsidR="001D34E3" w:rsidRPr="005B4321">
        <w:rPr>
          <w:iCs/>
          <w:sz w:val="24"/>
          <w:szCs w:val="24"/>
          <w:lang w:bidi="ar-SA"/>
        </w:rPr>
        <w:t xml:space="preserve">hotel accommodation and </w:t>
      </w:r>
      <w:r w:rsidR="00757F54" w:rsidRPr="005B4321">
        <w:rPr>
          <w:iCs/>
          <w:sz w:val="24"/>
          <w:szCs w:val="24"/>
          <w:lang w:bidi="ar-SA"/>
        </w:rPr>
        <w:t xml:space="preserve">conference services related to the following </w:t>
      </w:r>
      <w:r w:rsidR="001D34E3" w:rsidRPr="005B4321">
        <w:rPr>
          <w:iCs/>
          <w:sz w:val="24"/>
          <w:szCs w:val="24"/>
          <w:lang w:bidi="ar-SA"/>
        </w:rPr>
        <w:t xml:space="preserve">THREE (3) </w:t>
      </w:r>
      <w:r w:rsidR="00C31F21" w:rsidRPr="005B4321">
        <w:rPr>
          <w:iCs/>
          <w:sz w:val="24"/>
          <w:szCs w:val="24"/>
          <w:u w:val="single"/>
          <w:lang w:bidi="ar-SA"/>
        </w:rPr>
        <w:t xml:space="preserve">events: </w:t>
      </w:r>
    </w:p>
    <w:p w14:paraId="43DB7E9A" w14:textId="77777777" w:rsidR="005B4321" w:rsidRDefault="005B4321" w:rsidP="005B4321">
      <w:pPr>
        <w:rPr>
          <w:iCs/>
          <w:u w:val="single"/>
          <w:lang w:bidi="ar-SA"/>
        </w:rPr>
      </w:pPr>
    </w:p>
    <w:p w14:paraId="5694AA91" w14:textId="77777777" w:rsidR="00C0473A" w:rsidRPr="00C31F21" w:rsidRDefault="00757F54" w:rsidP="00BE57DE">
      <w:pPr>
        <w:pStyle w:val="Heading2"/>
        <w:numPr>
          <w:ilvl w:val="0"/>
          <w:numId w:val="1"/>
        </w:numPr>
        <w:spacing w:before="0" w:line="360" w:lineRule="auto"/>
        <w:rPr>
          <w:color w:val="auto"/>
          <w:sz w:val="24"/>
          <w:lang w:eastAsia="en-GB"/>
        </w:rPr>
      </w:pPr>
      <w:r w:rsidRPr="00C31F21">
        <w:rPr>
          <w:b/>
          <w:bCs/>
          <w:color w:val="auto"/>
          <w:sz w:val="24"/>
          <w:lang w:eastAsia="en-GB"/>
        </w:rPr>
        <w:t>EVENT 1</w:t>
      </w:r>
      <w:r w:rsidRPr="00C31F21">
        <w:rPr>
          <w:bCs/>
          <w:color w:val="auto"/>
          <w:sz w:val="24"/>
          <w:lang w:eastAsia="en-GB"/>
        </w:rPr>
        <w:t>:</w:t>
      </w:r>
      <w:r w:rsidRPr="00C31F21">
        <w:rPr>
          <w:color w:val="auto"/>
          <w:sz w:val="24"/>
          <w:lang w:eastAsia="en-GB"/>
        </w:rPr>
        <w:t xml:space="preserve">  </w:t>
      </w:r>
      <w:r w:rsidR="005A131E">
        <w:rPr>
          <w:color w:val="auto"/>
          <w:sz w:val="24"/>
          <w:lang w:eastAsia="en-GB"/>
        </w:rPr>
        <w:t>UNU-WIDER SOUTH</w:t>
      </w:r>
      <w:r w:rsidR="00C0473A" w:rsidRPr="00C31F21">
        <w:rPr>
          <w:color w:val="auto"/>
          <w:sz w:val="24"/>
          <w:lang w:eastAsia="en-GB"/>
        </w:rPr>
        <w:t>MOD Project Meeting, 4 July, half day (</w:t>
      </w:r>
      <w:r w:rsidR="008553F5">
        <w:rPr>
          <w:color w:val="auto"/>
          <w:sz w:val="24"/>
          <w:lang w:eastAsia="en-GB"/>
        </w:rPr>
        <w:t>afternoon</w:t>
      </w:r>
      <w:r w:rsidR="00C0473A" w:rsidRPr="00C31F21">
        <w:rPr>
          <w:color w:val="auto"/>
          <w:sz w:val="24"/>
          <w:lang w:eastAsia="en-GB"/>
        </w:rPr>
        <w:t xml:space="preserve">) </w:t>
      </w:r>
    </w:p>
    <w:p w14:paraId="2060679A" w14:textId="77777777" w:rsidR="00C0473A" w:rsidRPr="00C31F21" w:rsidRDefault="00757F54" w:rsidP="00BE57DE">
      <w:pPr>
        <w:pStyle w:val="Heading2"/>
        <w:numPr>
          <w:ilvl w:val="0"/>
          <w:numId w:val="1"/>
        </w:numPr>
        <w:spacing w:before="0" w:line="360" w:lineRule="auto"/>
        <w:rPr>
          <w:color w:val="auto"/>
          <w:sz w:val="24"/>
        </w:rPr>
      </w:pPr>
      <w:r w:rsidRPr="00C31F21">
        <w:rPr>
          <w:b/>
          <w:bCs/>
          <w:color w:val="auto"/>
          <w:sz w:val="24"/>
          <w:lang w:val="pt-PT" w:bidi="ar-SA"/>
        </w:rPr>
        <w:t>EVENT 2</w:t>
      </w:r>
      <w:r w:rsidRPr="00C31F21">
        <w:rPr>
          <w:bCs/>
          <w:color w:val="auto"/>
          <w:sz w:val="24"/>
          <w:lang w:val="pt-PT" w:bidi="ar-SA"/>
        </w:rPr>
        <w:t xml:space="preserve">: </w:t>
      </w:r>
      <w:r w:rsidR="005A131E">
        <w:rPr>
          <w:color w:val="auto"/>
          <w:sz w:val="24"/>
        </w:rPr>
        <w:t>UNU-WIDER Development C</w:t>
      </w:r>
      <w:r w:rsidR="00C0473A" w:rsidRPr="00C31F21">
        <w:rPr>
          <w:color w:val="auto"/>
          <w:sz w:val="24"/>
        </w:rPr>
        <w:t>onference</w:t>
      </w:r>
      <w:r w:rsidR="00A54621">
        <w:rPr>
          <w:color w:val="auto"/>
          <w:sz w:val="24"/>
        </w:rPr>
        <w:t xml:space="preserve"> on </w:t>
      </w:r>
      <w:r w:rsidR="007B12CD">
        <w:rPr>
          <w:color w:val="auto"/>
          <w:sz w:val="24"/>
        </w:rPr>
        <w:t>‘</w:t>
      </w:r>
      <w:r w:rsidR="00A54621" w:rsidRPr="00C31F21">
        <w:rPr>
          <w:color w:val="auto"/>
          <w:sz w:val="24"/>
        </w:rPr>
        <w:t>Public Economics for Development</w:t>
      </w:r>
      <w:r w:rsidR="007B12CD">
        <w:rPr>
          <w:color w:val="auto"/>
          <w:sz w:val="24"/>
        </w:rPr>
        <w:t>’</w:t>
      </w:r>
      <w:r w:rsidR="005A131E">
        <w:rPr>
          <w:color w:val="auto"/>
          <w:sz w:val="24"/>
        </w:rPr>
        <w:t>,</w:t>
      </w:r>
      <w:r w:rsidR="00C0473A" w:rsidRPr="00C31F21">
        <w:rPr>
          <w:color w:val="auto"/>
          <w:sz w:val="24"/>
        </w:rPr>
        <w:t xml:space="preserve"> 5-</w:t>
      </w:r>
      <w:r w:rsidR="005A131E">
        <w:rPr>
          <w:color w:val="auto"/>
          <w:sz w:val="24"/>
        </w:rPr>
        <w:t>6 July 2017, 2 full days</w:t>
      </w:r>
    </w:p>
    <w:p w14:paraId="2D733A24" w14:textId="77777777" w:rsidR="009A2FC6" w:rsidRDefault="00C0473A" w:rsidP="00BE57DE">
      <w:pPr>
        <w:pStyle w:val="Heading2"/>
        <w:numPr>
          <w:ilvl w:val="0"/>
          <w:numId w:val="1"/>
        </w:numPr>
        <w:spacing w:before="0" w:line="360" w:lineRule="auto"/>
        <w:rPr>
          <w:color w:val="auto"/>
          <w:sz w:val="24"/>
          <w:lang w:val="en-US"/>
        </w:rPr>
      </w:pPr>
      <w:bookmarkStart w:id="1" w:name="_Toc437878887"/>
      <w:r w:rsidRPr="00C31F21">
        <w:rPr>
          <w:b/>
          <w:color w:val="auto"/>
          <w:sz w:val="24"/>
          <w:lang w:val="en-US"/>
        </w:rPr>
        <w:t>EVENT 3</w:t>
      </w:r>
      <w:r w:rsidRPr="00C31F21">
        <w:rPr>
          <w:color w:val="auto"/>
          <w:sz w:val="24"/>
          <w:lang w:val="en-US"/>
        </w:rPr>
        <w:t xml:space="preserve">: Joint Seminar </w:t>
      </w:r>
      <w:r w:rsidR="005A131E">
        <w:rPr>
          <w:color w:val="auto"/>
          <w:sz w:val="24"/>
          <w:lang w:val="en-US"/>
        </w:rPr>
        <w:t xml:space="preserve">by </w:t>
      </w:r>
      <w:r w:rsidRPr="00C31F21">
        <w:rPr>
          <w:color w:val="auto"/>
          <w:sz w:val="24"/>
          <w:lang w:val="en-US"/>
        </w:rPr>
        <w:t>UNU-WIDE</w:t>
      </w:r>
      <w:r w:rsidR="005A131E">
        <w:rPr>
          <w:color w:val="auto"/>
          <w:sz w:val="24"/>
          <w:lang w:val="en-US"/>
        </w:rPr>
        <w:t>R and the Government of Finland</w:t>
      </w:r>
      <w:r w:rsidRPr="00C31F21">
        <w:rPr>
          <w:color w:val="auto"/>
          <w:sz w:val="24"/>
          <w:lang w:val="en-US"/>
        </w:rPr>
        <w:t xml:space="preserve">, </w:t>
      </w:r>
      <w:r w:rsidR="00C31F21">
        <w:rPr>
          <w:color w:val="auto"/>
          <w:sz w:val="24"/>
          <w:lang w:val="en-US"/>
        </w:rPr>
        <w:t xml:space="preserve">7 July 2017, </w:t>
      </w:r>
      <w:r w:rsidRPr="00C31F21">
        <w:rPr>
          <w:color w:val="auto"/>
          <w:sz w:val="24"/>
          <w:lang w:val="en-US"/>
        </w:rPr>
        <w:t>half day (</w:t>
      </w:r>
      <w:r w:rsidR="008553F5">
        <w:rPr>
          <w:color w:val="auto"/>
          <w:sz w:val="24"/>
          <w:lang w:val="en-US"/>
        </w:rPr>
        <w:t>morning</w:t>
      </w:r>
      <w:r w:rsidRPr="00C31F21">
        <w:rPr>
          <w:color w:val="auto"/>
          <w:sz w:val="24"/>
          <w:lang w:val="en-US"/>
        </w:rPr>
        <w:t>)</w:t>
      </w:r>
      <w:bookmarkEnd w:id="1"/>
    </w:p>
    <w:p w14:paraId="388A3D96" w14:textId="77777777" w:rsidR="002673DE" w:rsidRDefault="002673DE">
      <w:pPr>
        <w:spacing w:after="160" w:line="259" w:lineRule="auto"/>
        <w:rPr>
          <w:rFonts w:asciiTheme="majorHAnsi" w:eastAsiaTheme="majorEastAsia" w:hAnsiTheme="majorHAnsi" w:cstheme="majorBidi"/>
          <w:b/>
          <w:sz w:val="24"/>
          <w:szCs w:val="26"/>
          <w:lang w:val="en-US"/>
        </w:rPr>
      </w:pPr>
      <w:r>
        <w:rPr>
          <w:rFonts w:asciiTheme="majorHAnsi" w:eastAsiaTheme="majorEastAsia" w:hAnsiTheme="majorHAnsi" w:cstheme="majorBidi"/>
          <w:b/>
          <w:sz w:val="24"/>
          <w:szCs w:val="26"/>
          <w:lang w:val="en-US"/>
        </w:rPr>
        <w:br w:type="page"/>
      </w:r>
    </w:p>
    <w:p w14:paraId="2A697A69" w14:textId="7025A164" w:rsidR="000D6A1A" w:rsidRDefault="001D34E3" w:rsidP="00BE57DE">
      <w:pPr>
        <w:pStyle w:val="Heading2"/>
        <w:numPr>
          <w:ilvl w:val="0"/>
          <w:numId w:val="5"/>
        </w:numPr>
        <w:rPr>
          <w:lang w:val="en-US"/>
        </w:rPr>
      </w:pPr>
      <w:r>
        <w:rPr>
          <w:lang w:val="en-US"/>
        </w:rPr>
        <w:lastRenderedPageBreak/>
        <w:t xml:space="preserve">Conference </w:t>
      </w:r>
      <w:r w:rsidR="007B12CD" w:rsidRPr="00D97CCA">
        <w:t>services</w:t>
      </w:r>
    </w:p>
    <w:p w14:paraId="2B89DC99" w14:textId="77777777" w:rsidR="00344F6D" w:rsidRPr="00344F6D" w:rsidRDefault="00344F6D" w:rsidP="00344F6D">
      <w:pPr>
        <w:pStyle w:val="ListParagraph"/>
        <w:ind w:left="360"/>
        <w:rPr>
          <w:lang w:val="en-US"/>
        </w:rPr>
      </w:pPr>
    </w:p>
    <w:p w14:paraId="62E093E0" w14:textId="77777777" w:rsidR="001D34E3" w:rsidRDefault="001D34E3" w:rsidP="001D34E3">
      <w:pPr>
        <w:rPr>
          <w:lang w:val="en-US"/>
        </w:rPr>
      </w:pPr>
      <w:r>
        <w:rPr>
          <w:lang w:val="en-US"/>
        </w:rPr>
        <w:t xml:space="preserve">Please find in the following tables </w:t>
      </w:r>
      <w:r w:rsidR="00133E57">
        <w:rPr>
          <w:lang w:val="en-US"/>
        </w:rPr>
        <w:t xml:space="preserve">requirement </w:t>
      </w:r>
      <w:r>
        <w:rPr>
          <w:lang w:val="en-US"/>
        </w:rPr>
        <w:t>specifications per event (subject to changes):</w:t>
      </w:r>
    </w:p>
    <w:p w14:paraId="5C95DE5A" w14:textId="77777777" w:rsidR="002673DE" w:rsidRDefault="002673DE" w:rsidP="001D34E3">
      <w:pPr>
        <w:rPr>
          <w:lang w:val="en-US"/>
        </w:rPr>
      </w:pPr>
    </w:p>
    <w:tbl>
      <w:tblPr>
        <w:tblStyle w:val="GridTable1Light-Accent1"/>
        <w:tblW w:w="5251" w:type="pct"/>
        <w:tblInd w:w="-113" w:type="dxa"/>
        <w:tblLook w:val="04A0" w:firstRow="1" w:lastRow="0" w:firstColumn="1" w:lastColumn="0" w:noHBand="0" w:noVBand="1"/>
      </w:tblPr>
      <w:tblGrid>
        <w:gridCol w:w="2556"/>
        <w:gridCol w:w="4532"/>
        <w:gridCol w:w="2786"/>
      </w:tblGrid>
      <w:tr w:rsidR="00133E57" w:rsidRPr="002673DE" w14:paraId="56413758" w14:textId="77777777" w:rsidTr="002673DE">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2E74B5"/>
              <w:left w:val="single" w:sz="4" w:space="0" w:color="2E74B5"/>
              <w:right w:val="single" w:sz="4" w:space="0" w:color="2E74B5"/>
            </w:tcBorders>
            <w:shd w:val="clear" w:color="auto" w:fill="2E74B5" w:themeFill="accent1" w:themeFillShade="BF"/>
            <w:hideMark/>
          </w:tcPr>
          <w:p w14:paraId="7C8004B3" w14:textId="77777777" w:rsidR="00133E57" w:rsidRPr="002673DE" w:rsidRDefault="005A131E" w:rsidP="002673DE">
            <w:pPr>
              <w:pStyle w:val="Heading2"/>
              <w:outlineLvl w:val="1"/>
              <w:rPr>
                <w:rStyle w:val="BookTitle"/>
                <w:i w:val="0"/>
                <w:color w:val="FFFFFF" w:themeColor="background1"/>
                <w:sz w:val="32"/>
                <w:szCs w:val="32"/>
              </w:rPr>
            </w:pPr>
            <w:r>
              <w:rPr>
                <w:rStyle w:val="BookTitle"/>
                <w:i w:val="0"/>
                <w:color w:val="FFFFFF" w:themeColor="background1"/>
                <w:sz w:val="32"/>
                <w:szCs w:val="32"/>
              </w:rPr>
              <w:t>Event 1: UNU-WIDER SOUTH</w:t>
            </w:r>
            <w:r w:rsidR="00555DB2">
              <w:rPr>
                <w:rStyle w:val="BookTitle"/>
                <w:i w:val="0"/>
                <w:color w:val="FFFFFF" w:themeColor="background1"/>
                <w:sz w:val="32"/>
                <w:szCs w:val="32"/>
              </w:rPr>
              <w:t>MOD Project M</w:t>
            </w:r>
            <w:r w:rsidR="00133E57" w:rsidRPr="002673DE">
              <w:rPr>
                <w:rStyle w:val="BookTitle"/>
                <w:i w:val="0"/>
                <w:color w:val="FFFFFF" w:themeColor="background1"/>
                <w:sz w:val="32"/>
                <w:szCs w:val="32"/>
              </w:rPr>
              <w:t>eeting</w:t>
            </w:r>
          </w:p>
        </w:tc>
      </w:tr>
      <w:tr w:rsidR="00133E57" w:rsidRPr="002673DE" w14:paraId="3A643840" w14:textId="77777777" w:rsidTr="002673DE">
        <w:trPr>
          <w:trHeight w:val="321"/>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4" w:space="0" w:color="2E74B5"/>
              <w:right w:val="single" w:sz="4" w:space="0" w:color="2E74B5"/>
            </w:tcBorders>
          </w:tcPr>
          <w:p w14:paraId="1EF50F9A" w14:textId="77777777" w:rsidR="00133E57" w:rsidRPr="002673DE" w:rsidRDefault="00133E57"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 xml:space="preserve">Time: 4 July, half day event, afternoon (12.00 – 17.00) </w:t>
            </w:r>
          </w:p>
        </w:tc>
      </w:tr>
      <w:tr w:rsidR="00133E57" w:rsidRPr="002673DE" w14:paraId="624228D7" w14:textId="77777777" w:rsidTr="002673DE">
        <w:trPr>
          <w:trHeight w:val="321"/>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4" w:space="0" w:color="2E74B5"/>
              <w:right w:val="single" w:sz="4" w:space="0" w:color="2E74B5"/>
            </w:tcBorders>
          </w:tcPr>
          <w:p w14:paraId="31CEB6A8" w14:textId="77777777" w:rsidR="00133E57" w:rsidRPr="002673DE" w:rsidRDefault="00133E57"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Location: Maputo, Mozambique</w:t>
            </w:r>
          </w:p>
        </w:tc>
      </w:tr>
      <w:tr w:rsidR="00133E57" w:rsidRPr="002673DE" w14:paraId="74DFC6B3" w14:textId="77777777" w:rsidTr="002673DE">
        <w:trPr>
          <w:trHeight w:val="300"/>
        </w:trPr>
        <w:tc>
          <w:tcPr>
            <w:cnfStyle w:val="001000000000" w:firstRow="0" w:lastRow="0" w:firstColumn="1" w:lastColumn="0" w:oddVBand="0" w:evenVBand="0" w:oddHBand="0" w:evenHBand="0" w:firstRowFirstColumn="0" w:firstRowLastColumn="0" w:lastRowFirstColumn="0" w:lastRowLastColumn="0"/>
            <w:tcW w:w="1294" w:type="pct"/>
            <w:tcBorders>
              <w:left w:val="single" w:sz="4" w:space="0" w:color="2E74B5"/>
            </w:tcBorders>
            <w:hideMark/>
          </w:tcPr>
          <w:p w14:paraId="1F25A9D5" w14:textId="77777777" w:rsidR="00133E57" w:rsidRPr="002673DE" w:rsidRDefault="00133E57"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Quantity of participants</w:t>
            </w:r>
          </w:p>
        </w:tc>
        <w:tc>
          <w:tcPr>
            <w:tcW w:w="3706" w:type="pct"/>
            <w:gridSpan w:val="2"/>
            <w:tcBorders>
              <w:right w:val="single" w:sz="4" w:space="0" w:color="2E74B5"/>
            </w:tcBorders>
          </w:tcPr>
          <w:p w14:paraId="02F10F2C" w14:textId="77777777" w:rsidR="00133E57" w:rsidRPr="002673DE" w:rsidRDefault="00133E57"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 xml:space="preserve">30 participants </w:t>
            </w:r>
          </w:p>
        </w:tc>
      </w:tr>
      <w:tr w:rsidR="00133E57" w:rsidRPr="002673DE" w14:paraId="303437F3" w14:textId="77777777" w:rsidTr="002673DE">
        <w:trPr>
          <w:trHeight w:val="1304"/>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4" w:space="0" w:color="2E74B5"/>
              <w:bottom w:val="single" w:sz="4" w:space="0" w:color="BDD6EE" w:themeColor="accent1" w:themeTint="66"/>
              <w:right w:val="single" w:sz="4" w:space="0" w:color="2E74B5"/>
            </w:tcBorders>
            <w:shd w:val="clear" w:color="auto" w:fill="DEEAF6" w:themeFill="accent1" w:themeFillTint="33"/>
            <w:hideMark/>
          </w:tcPr>
          <w:p w14:paraId="47D6B851" w14:textId="77777777" w:rsidR="002673DE" w:rsidRPr="002673DE" w:rsidRDefault="00555DB2" w:rsidP="002673DE">
            <w:pPr>
              <w:rPr>
                <w:rStyle w:val="BookTitle"/>
                <w:rFonts w:asciiTheme="majorHAnsi" w:hAnsiTheme="majorHAnsi"/>
                <w:i w:val="0"/>
                <w:color w:val="1F4E79" w:themeColor="accent1" w:themeShade="80"/>
              </w:rPr>
            </w:pPr>
            <w:r>
              <w:rPr>
                <w:rStyle w:val="BookTitle"/>
                <w:rFonts w:asciiTheme="majorHAnsi" w:hAnsiTheme="majorHAnsi"/>
                <w:i w:val="0"/>
                <w:color w:val="1F4E79" w:themeColor="accent1" w:themeShade="80"/>
              </w:rPr>
              <w:t>Meeting room</w:t>
            </w:r>
          </w:p>
          <w:p w14:paraId="1369CC93" w14:textId="488A8BE4" w:rsidR="002673DE" w:rsidRDefault="007B12CD" w:rsidP="002673DE">
            <w:pPr>
              <w:rPr>
                <w:rStyle w:val="BookTitle"/>
                <w:rFonts w:asciiTheme="majorHAnsi" w:hAnsiTheme="majorHAnsi"/>
                <w:i w:val="0"/>
                <w:color w:val="1F4E79" w:themeColor="accent1" w:themeShade="80"/>
              </w:rPr>
            </w:pPr>
            <w:r>
              <w:rPr>
                <w:rStyle w:val="BookTitle"/>
                <w:rFonts w:asciiTheme="majorHAnsi" w:hAnsiTheme="majorHAnsi"/>
                <w:i w:val="0"/>
                <w:color w:val="1F4E79" w:themeColor="accent1" w:themeShade="80"/>
              </w:rPr>
              <w:t>The meeting room</w:t>
            </w:r>
            <w:r w:rsidR="002673DE" w:rsidRPr="002673DE">
              <w:rPr>
                <w:rStyle w:val="BookTitle"/>
                <w:rFonts w:asciiTheme="majorHAnsi" w:hAnsiTheme="majorHAnsi"/>
                <w:i w:val="0"/>
                <w:color w:val="1F4E79" w:themeColor="accent1" w:themeShade="80"/>
              </w:rPr>
              <w:t xml:space="preserve"> should preferably have natural light, windows and unlimited</w:t>
            </w:r>
            <w:r>
              <w:rPr>
                <w:rStyle w:val="BookTitle"/>
                <w:rFonts w:asciiTheme="majorHAnsi" w:hAnsiTheme="majorHAnsi"/>
                <w:i w:val="0"/>
                <w:color w:val="1F4E79" w:themeColor="accent1" w:themeShade="80"/>
              </w:rPr>
              <w:t xml:space="preserve"> supply of</w:t>
            </w:r>
            <w:r w:rsidR="002673DE" w:rsidRPr="002673DE">
              <w:rPr>
                <w:rStyle w:val="BookTitle"/>
                <w:rFonts w:asciiTheme="majorHAnsi" w:hAnsiTheme="majorHAnsi"/>
                <w:i w:val="0"/>
                <w:color w:val="1F4E79" w:themeColor="accent1" w:themeShade="80"/>
              </w:rPr>
              <w:t xml:space="preserve"> </w:t>
            </w:r>
            <w:r w:rsidR="005A131E">
              <w:rPr>
                <w:rStyle w:val="BookTitle"/>
                <w:rFonts w:asciiTheme="majorHAnsi" w:hAnsiTheme="majorHAnsi"/>
                <w:i w:val="0"/>
                <w:color w:val="1F4E79" w:themeColor="accent1" w:themeShade="80"/>
              </w:rPr>
              <w:t>bottled still</w:t>
            </w:r>
            <w:r w:rsidR="002673DE" w:rsidRPr="002673DE">
              <w:rPr>
                <w:rStyle w:val="BookTitle"/>
                <w:rFonts w:asciiTheme="majorHAnsi" w:hAnsiTheme="majorHAnsi"/>
                <w:i w:val="0"/>
                <w:color w:val="1F4E79" w:themeColor="accent1" w:themeShade="80"/>
              </w:rPr>
              <w:t xml:space="preserve"> wa</w:t>
            </w:r>
            <w:r w:rsidR="00555DB2">
              <w:rPr>
                <w:rStyle w:val="BookTitle"/>
                <w:rFonts w:asciiTheme="majorHAnsi" w:hAnsiTheme="majorHAnsi"/>
                <w:i w:val="0"/>
                <w:color w:val="1F4E79" w:themeColor="accent1" w:themeShade="80"/>
              </w:rPr>
              <w:t xml:space="preserve">ter during the meeting. The </w:t>
            </w:r>
            <w:r w:rsidR="002673DE" w:rsidRPr="002673DE">
              <w:rPr>
                <w:rStyle w:val="BookTitle"/>
                <w:rFonts w:asciiTheme="majorHAnsi" w:hAnsiTheme="majorHAnsi"/>
                <w:i w:val="0"/>
                <w:color w:val="1F4E79" w:themeColor="accent1" w:themeShade="80"/>
              </w:rPr>
              <w:t>room</w:t>
            </w:r>
            <w:r w:rsidR="00555DB2">
              <w:rPr>
                <w:rStyle w:val="BookTitle"/>
                <w:rFonts w:asciiTheme="majorHAnsi" w:hAnsiTheme="majorHAnsi"/>
                <w:i w:val="0"/>
                <w:color w:val="1F4E79" w:themeColor="accent1" w:themeShade="80"/>
              </w:rPr>
              <w:t xml:space="preserve"> should preferably</w:t>
            </w:r>
            <w:r w:rsidR="002673DE" w:rsidRPr="002673DE">
              <w:rPr>
                <w:rStyle w:val="BookTitle"/>
                <w:rFonts w:asciiTheme="majorHAnsi" w:hAnsiTheme="majorHAnsi"/>
                <w:i w:val="0"/>
                <w:color w:val="1F4E79" w:themeColor="accent1" w:themeShade="80"/>
              </w:rPr>
              <w:t xml:space="preserve"> </w:t>
            </w:r>
            <w:r w:rsidR="00555DB2">
              <w:rPr>
                <w:rStyle w:val="BookTitle"/>
                <w:rFonts w:asciiTheme="majorHAnsi" w:hAnsiTheme="majorHAnsi"/>
                <w:i w:val="0"/>
                <w:color w:val="1F4E79" w:themeColor="accent1" w:themeShade="80"/>
              </w:rPr>
              <w:t>have a</w:t>
            </w:r>
            <w:r w:rsidR="002673DE" w:rsidRPr="002673DE">
              <w:rPr>
                <w:rStyle w:val="BookTitle"/>
                <w:rFonts w:asciiTheme="majorHAnsi" w:hAnsiTheme="majorHAnsi"/>
                <w:i w:val="0"/>
                <w:color w:val="1F4E79" w:themeColor="accent1" w:themeShade="80"/>
              </w:rPr>
              <w:t xml:space="preserve"> flip chart, </w:t>
            </w:r>
            <w:r w:rsidR="00555DB2">
              <w:rPr>
                <w:rStyle w:val="BookTitle"/>
                <w:rFonts w:asciiTheme="majorHAnsi" w:hAnsiTheme="majorHAnsi"/>
                <w:i w:val="0"/>
                <w:color w:val="1F4E79" w:themeColor="accent1" w:themeShade="80"/>
              </w:rPr>
              <w:t xml:space="preserve">a </w:t>
            </w:r>
            <w:r w:rsidR="002673DE" w:rsidRPr="002673DE">
              <w:rPr>
                <w:rStyle w:val="BookTitle"/>
                <w:rFonts w:asciiTheme="majorHAnsi" w:hAnsiTheme="majorHAnsi"/>
                <w:i w:val="0"/>
                <w:color w:val="1F4E79" w:themeColor="accent1" w:themeShade="80"/>
              </w:rPr>
              <w:t xml:space="preserve">multimedia projector and </w:t>
            </w:r>
            <w:r w:rsidR="002673DE" w:rsidRPr="00555DB2">
              <w:rPr>
                <w:rStyle w:val="BookTitle"/>
                <w:rFonts w:asciiTheme="majorHAnsi" w:hAnsiTheme="majorHAnsi"/>
                <w:i w:val="0"/>
                <w:color w:val="1F4E79" w:themeColor="accent1" w:themeShade="80"/>
              </w:rPr>
              <w:t>screen, micropho</w:t>
            </w:r>
            <w:r w:rsidR="002673DE" w:rsidRPr="002673DE">
              <w:rPr>
                <w:rStyle w:val="BookTitle"/>
                <w:rFonts w:asciiTheme="majorHAnsi" w:hAnsiTheme="majorHAnsi"/>
                <w:i w:val="0"/>
                <w:color w:val="1F4E79" w:themeColor="accent1" w:themeShade="80"/>
              </w:rPr>
              <w:t>nes</w:t>
            </w:r>
            <w:r w:rsidR="00555DB2">
              <w:rPr>
                <w:rStyle w:val="BookTitle"/>
                <w:rFonts w:asciiTheme="majorHAnsi" w:hAnsiTheme="majorHAnsi"/>
                <w:i w:val="0"/>
                <w:color w:val="1F4E79" w:themeColor="accent1" w:themeShade="80"/>
              </w:rPr>
              <w:t>, etc</w:t>
            </w:r>
            <w:r w:rsidR="002673DE" w:rsidRPr="002673DE">
              <w:rPr>
                <w:rStyle w:val="BookTitle"/>
                <w:rFonts w:asciiTheme="majorHAnsi" w:hAnsiTheme="majorHAnsi"/>
                <w:i w:val="0"/>
                <w:color w:val="1F4E79" w:themeColor="accent1" w:themeShade="80"/>
              </w:rPr>
              <w:t xml:space="preserve">. Ensure that all equipment is functional and installed prior to </w:t>
            </w:r>
            <w:r w:rsidR="00555DB2">
              <w:rPr>
                <w:rStyle w:val="BookTitle"/>
                <w:rFonts w:asciiTheme="majorHAnsi" w:hAnsiTheme="majorHAnsi"/>
                <w:i w:val="0"/>
                <w:color w:val="1F4E79" w:themeColor="accent1" w:themeShade="80"/>
              </w:rPr>
              <w:t>the start of the</w:t>
            </w:r>
            <w:r w:rsidR="002673DE" w:rsidRPr="002673DE">
              <w:rPr>
                <w:rStyle w:val="BookTitle"/>
                <w:rFonts w:asciiTheme="majorHAnsi" w:hAnsiTheme="majorHAnsi"/>
                <w:i w:val="0"/>
                <w:color w:val="1F4E79" w:themeColor="accent1" w:themeShade="80"/>
              </w:rPr>
              <w:t xml:space="preserve"> event. </w:t>
            </w:r>
            <w:r w:rsidR="00555DB2">
              <w:rPr>
                <w:rStyle w:val="BookTitle"/>
                <w:rFonts w:asciiTheme="majorHAnsi" w:hAnsiTheme="majorHAnsi"/>
                <w:i w:val="0"/>
                <w:color w:val="1F4E79" w:themeColor="accent1" w:themeShade="80"/>
              </w:rPr>
              <w:t>A t</w:t>
            </w:r>
            <w:r w:rsidR="002673DE" w:rsidRPr="002673DE">
              <w:rPr>
                <w:rStyle w:val="BookTitle"/>
                <w:rFonts w:asciiTheme="majorHAnsi" w:hAnsiTheme="majorHAnsi"/>
                <w:i w:val="0"/>
                <w:color w:val="1F4E79" w:themeColor="accent1" w:themeShade="80"/>
              </w:rPr>
              <w:t>echnician should be available in case of any problems.</w:t>
            </w:r>
          </w:p>
          <w:p w14:paraId="5CD9F260" w14:textId="77777777" w:rsidR="00133E57" w:rsidRPr="002673DE" w:rsidRDefault="002673DE" w:rsidP="002673DE">
            <w:pPr>
              <w:rPr>
                <w:rFonts w:asciiTheme="majorHAnsi" w:hAnsiTheme="majorHAnsi"/>
                <w:b w:val="0"/>
              </w:rPr>
            </w:pPr>
            <w:r w:rsidRPr="00555DB2">
              <w:rPr>
                <w:rFonts w:asciiTheme="majorHAnsi" w:hAnsiTheme="majorHAnsi"/>
                <w:b w:val="0"/>
                <w:i/>
                <w:color w:val="1F4E79" w:themeColor="accent1" w:themeShade="80"/>
              </w:rPr>
              <w:t>Important: Your offer must specify what technical equipment, furniture and services are included in the meeting room rental cost.  Also, please provide a full price list of additional equipment and services with your offer.</w:t>
            </w:r>
          </w:p>
        </w:tc>
      </w:tr>
      <w:tr w:rsidR="00133E57" w:rsidRPr="002673DE" w14:paraId="6F05999F" w14:textId="77777777" w:rsidTr="002673DE">
        <w:trPr>
          <w:trHeight w:val="530"/>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4" w:space="0" w:color="2E74B5"/>
              <w:bottom w:val="single" w:sz="4" w:space="0" w:color="2E74B5" w:themeColor="accent1" w:themeShade="BF"/>
              <w:right w:val="single" w:sz="4" w:space="0" w:color="2E74B5"/>
            </w:tcBorders>
            <w:shd w:val="clear" w:color="auto" w:fill="FFFFFF" w:themeFill="background1"/>
          </w:tcPr>
          <w:p w14:paraId="5E532E68" w14:textId="77777777" w:rsidR="00133E57" w:rsidRPr="00555DB2" w:rsidRDefault="007B12CD" w:rsidP="002673DE">
            <w:pPr>
              <w:rPr>
                <w:rStyle w:val="BookTitle"/>
                <w:rFonts w:asciiTheme="majorHAnsi" w:hAnsiTheme="majorHAnsi"/>
                <w:i w:val="0"/>
                <w:color w:val="1F4E79" w:themeColor="accent1" w:themeShade="80"/>
              </w:rPr>
            </w:pPr>
            <w:r>
              <w:rPr>
                <w:rStyle w:val="BookTitle"/>
                <w:rFonts w:asciiTheme="majorHAnsi" w:hAnsiTheme="majorHAnsi"/>
                <w:i w:val="0"/>
                <w:color w:val="1F4E79" w:themeColor="accent1" w:themeShade="80"/>
              </w:rPr>
              <w:t>Tentative s</w:t>
            </w:r>
            <w:r w:rsidR="00133E57" w:rsidRPr="00555DB2">
              <w:rPr>
                <w:rStyle w:val="BookTitle"/>
                <w:rFonts w:asciiTheme="majorHAnsi" w:hAnsiTheme="majorHAnsi"/>
                <w:i w:val="0"/>
                <w:color w:val="1F4E79" w:themeColor="accent1" w:themeShade="80"/>
              </w:rPr>
              <w:t xml:space="preserve">chedule (subject to change) </w:t>
            </w:r>
          </w:p>
          <w:p w14:paraId="38283069" w14:textId="77777777" w:rsidR="00133E57" w:rsidRPr="00555DB2" w:rsidRDefault="00133E57" w:rsidP="002673DE">
            <w:pPr>
              <w:rPr>
                <w:rStyle w:val="BookTitle"/>
                <w:rFonts w:asciiTheme="majorHAnsi" w:hAnsiTheme="majorHAnsi"/>
                <w:i w:val="0"/>
                <w:color w:val="1F4E79" w:themeColor="accent1" w:themeShade="80"/>
              </w:rPr>
            </w:pPr>
            <w:r w:rsidRPr="00555DB2">
              <w:rPr>
                <w:rStyle w:val="BookTitle"/>
                <w:rFonts w:asciiTheme="majorHAnsi" w:hAnsiTheme="majorHAnsi"/>
                <w:i w:val="0"/>
                <w:color w:val="1F4E79" w:themeColor="accent1" w:themeShade="80"/>
              </w:rPr>
              <w:t>12.00 – 13.00             Lig</w:t>
            </w:r>
            <w:r w:rsidR="00555DB2" w:rsidRPr="00555DB2">
              <w:rPr>
                <w:rStyle w:val="BookTitle"/>
                <w:rFonts w:asciiTheme="majorHAnsi" w:hAnsiTheme="majorHAnsi"/>
                <w:i w:val="0"/>
                <w:color w:val="1F4E79" w:themeColor="accent1" w:themeShade="80"/>
              </w:rPr>
              <w:t>ht l</w:t>
            </w:r>
            <w:r w:rsidRPr="00555DB2">
              <w:rPr>
                <w:rStyle w:val="BookTitle"/>
                <w:rFonts w:asciiTheme="majorHAnsi" w:hAnsiTheme="majorHAnsi"/>
                <w:i w:val="0"/>
                <w:color w:val="1F4E79" w:themeColor="accent1" w:themeShade="80"/>
              </w:rPr>
              <w:t xml:space="preserve">unch, </w:t>
            </w:r>
            <w:r w:rsidR="00555DB2" w:rsidRPr="00555DB2">
              <w:rPr>
                <w:rStyle w:val="BookTitle"/>
                <w:rFonts w:asciiTheme="majorHAnsi" w:hAnsiTheme="majorHAnsi"/>
                <w:i w:val="0"/>
                <w:color w:val="1F4E79" w:themeColor="accent1" w:themeShade="80"/>
              </w:rPr>
              <w:t>b</w:t>
            </w:r>
            <w:r w:rsidRPr="00555DB2">
              <w:rPr>
                <w:rStyle w:val="BookTitle"/>
                <w:rFonts w:asciiTheme="majorHAnsi" w:hAnsiTheme="majorHAnsi"/>
                <w:i w:val="0"/>
                <w:color w:val="1F4E79" w:themeColor="accent1" w:themeShade="80"/>
              </w:rPr>
              <w:t>uffet style</w:t>
            </w:r>
          </w:p>
          <w:p w14:paraId="78D603CF" w14:textId="77777777" w:rsidR="00133E57" w:rsidRPr="00555DB2" w:rsidRDefault="00133E57" w:rsidP="002673DE">
            <w:pPr>
              <w:rPr>
                <w:rStyle w:val="BookTitle"/>
                <w:rFonts w:asciiTheme="majorHAnsi" w:hAnsiTheme="majorHAnsi"/>
                <w:i w:val="0"/>
                <w:color w:val="1F4E79" w:themeColor="accent1" w:themeShade="80"/>
              </w:rPr>
            </w:pPr>
            <w:r w:rsidRPr="00555DB2">
              <w:rPr>
                <w:rStyle w:val="BookTitle"/>
                <w:rFonts w:asciiTheme="majorHAnsi" w:hAnsiTheme="majorHAnsi"/>
                <w:i w:val="0"/>
                <w:color w:val="1F4E79" w:themeColor="accent1" w:themeShade="80"/>
              </w:rPr>
              <w:t xml:space="preserve">13.00 – 15.00             </w:t>
            </w:r>
            <w:r w:rsidR="00555DB2" w:rsidRPr="00555DB2">
              <w:rPr>
                <w:rStyle w:val="BookTitle"/>
                <w:rFonts w:asciiTheme="majorHAnsi" w:hAnsiTheme="majorHAnsi"/>
                <w:i w:val="0"/>
                <w:color w:val="1F4E79" w:themeColor="accent1" w:themeShade="80"/>
              </w:rPr>
              <w:t>Meeting session</w:t>
            </w:r>
          </w:p>
          <w:p w14:paraId="455D09F8" w14:textId="77777777" w:rsidR="00133E57" w:rsidRPr="00555DB2" w:rsidRDefault="00133E57" w:rsidP="002673DE">
            <w:pPr>
              <w:rPr>
                <w:rStyle w:val="BookTitle"/>
                <w:rFonts w:asciiTheme="majorHAnsi" w:hAnsiTheme="majorHAnsi"/>
                <w:i w:val="0"/>
                <w:color w:val="1F4E79" w:themeColor="accent1" w:themeShade="80"/>
              </w:rPr>
            </w:pPr>
            <w:r w:rsidRPr="00555DB2">
              <w:rPr>
                <w:rStyle w:val="BookTitle"/>
                <w:rFonts w:asciiTheme="majorHAnsi" w:hAnsiTheme="majorHAnsi"/>
                <w:i w:val="0"/>
                <w:color w:val="1F4E79" w:themeColor="accent1" w:themeShade="80"/>
              </w:rPr>
              <w:t>15.00 – 15.15             Coffee break</w:t>
            </w:r>
          </w:p>
          <w:p w14:paraId="1D544CFB" w14:textId="77777777" w:rsidR="00133E57" w:rsidRPr="00555DB2" w:rsidRDefault="00133E57" w:rsidP="002673DE">
            <w:pPr>
              <w:rPr>
                <w:rFonts w:asciiTheme="majorHAnsi" w:hAnsiTheme="majorHAnsi"/>
                <w:b w:val="0"/>
                <w:color w:val="1F4E79" w:themeColor="accent1" w:themeShade="80"/>
              </w:rPr>
            </w:pPr>
            <w:r w:rsidRPr="00555DB2">
              <w:rPr>
                <w:rFonts w:asciiTheme="majorHAnsi" w:hAnsiTheme="majorHAnsi"/>
                <w:b w:val="0"/>
                <w:color w:val="1F4E79" w:themeColor="accent1" w:themeShade="80"/>
              </w:rPr>
              <w:t xml:space="preserve">15.15 – 17.00                </w:t>
            </w:r>
            <w:r w:rsidR="00555DB2" w:rsidRPr="00555DB2">
              <w:rPr>
                <w:rFonts w:asciiTheme="majorHAnsi" w:hAnsiTheme="majorHAnsi"/>
                <w:b w:val="0"/>
                <w:color w:val="1F4E79" w:themeColor="accent1" w:themeShade="80"/>
              </w:rPr>
              <w:t>Meeting session</w:t>
            </w:r>
          </w:p>
          <w:p w14:paraId="461A0383" w14:textId="77777777" w:rsidR="00133E57" w:rsidRPr="00555DB2" w:rsidRDefault="00133E57" w:rsidP="002673DE">
            <w:pPr>
              <w:rPr>
                <w:rFonts w:asciiTheme="majorHAnsi" w:hAnsiTheme="majorHAnsi"/>
                <w:b w:val="0"/>
                <w:color w:val="1F4E79" w:themeColor="accent1" w:themeShade="80"/>
              </w:rPr>
            </w:pPr>
            <w:r w:rsidRPr="00555DB2">
              <w:rPr>
                <w:rFonts w:asciiTheme="majorHAnsi" w:hAnsiTheme="majorHAnsi"/>
                <w:b w:val="0"/>
                <w:color w:val="1F4E79" w:themeColor="accent1" w:themeShade="80"/>
              </w:rPr>
              <w:t xml:space="preserve">18.00 – 20.00                Dinner (to be confirmed) </w:t>
            </w:r>
          </w:p>
        </w:tc>
      </w:tr>
      <w:tr w:rsidR="00B42919" w:rsidRPr="002673DE" w14:paraId="5EC30456" w14:textId="77777777" w:rsidTr="002673DE">
        <w:trPr>
          <w:trHeight w:val="300"/>
        </w:trPr>
        <w:tc>
          <w:tcPr>
            <w:cnfStyle w:val="001000000000" w:firstRow="0" w:lastRow="0" w:firstColumn="1" w:lastColumn="0" w:oddVBand="0" w:evenVBand="0" w:oddHBand="0" w:evenHBand="0" w:firstRowFirstColumn="0" w:firstRowLastColumn="0" w:lastRowFirstColumn="0" w:lastRowLastColumn="0"/>
            <w:tcW w:w="1294" w:type="pct"/>
            <w:tcBorders>
              <w:top w:val="single" w:sz="4" w:space="0" w:color="2E74B5" w:themeColor="accent1" w:themeShade="BF"/>
              <w:left w:val="single" w:sz="4" w:space="0" w:color="2E74B5"/>
              <w:bottom w:val="single" w:sz="4" w:space="0" w:color="BDD6EE" w:themeColor="accent1" w:themeTint="66"/>
            </w:tcBorders>
          </w:tcPr>
          <w:p w14:paraId="44E34B38" w14:textId="77777777" w:rsidR="00C0473A" w:rsidRPr="002673DE" w:rsidRDefault="00C0473A"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 xml:space="preserve">1 meeting room </w:t>
            </w:r>
          </w:p>
          <w:p w14:paraId="5EC970E5" w14:textId="77777777" w:rsidR="00C0473A" w:rsidRPr="002673DE" w:rsidRDefault="00C0473A" w:rsidP="002673DE">
            <w:pPr>
              <w:rPr>
                <w:rStyle w:val="BookTitle"/>
                <w:rFonts w:asciiTheme="majorHAnsi" w:hAnsiTheme="majorHAnsi"/>
                <w:i w:val="0"/>
                <w:color w:val="1F4E79" w:themeColor="accent1" w:themeShade="80"/>
              </w:rPr>
            </w:pPr>
          </w:p>
        </w:tc>
        <w:tc>
          <w:tcPr>
            <w:tcW w:w="2295" w:type="pct"/>
            <w:tcBorders>
              <w:top w:val="single" w:sz="4" w:space="0" w:color="2E74B5" w:themeColor="accent1" w:themeShade="BF"/>
              <w:bottom w:val="single" w:sz="4" w:space="0" w:color="BDD6EE" w:themeColor="accent1" w:themeTint="66"/>
            </w:tcBorders>
          </w:tcPr>
          <w:p w14:paraId="70FCDAF4" w14:textId="77777777" w:rsidR="00C0473A" w:rsidRPr="002673DE" w:rsidRDefault="00555DB2"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Pr>
                <w:rStyle w:val="BookTitle"/>
                <w:rFonts w:asciiTheme="majorHAnsi" w:hAnsiTheme="majorHAnsi"/>
                <w:b w:val="0"/>
                <w:i w:val="0"/>
                <w:color w:val="1F4E79" w:themeColor="accent1" w:themeShade="80"/>
              </w:rPr>
              <w:t>C</w:t>
            </w:r>
            <w:r w:rsidR="00C0473A" w:rsidRPr="002673DE">
              <w:rPr>
                <w:rStyle w:val="BookTitle"/>
                <w:rFonts w:asciiTheme="majorHAnsi" w:hAnsiTheme="majorHAnsi"/>
                <w:b w:val="0"/>
                <w:i w:val="0"/>
                <w:color w:val="1F4E79" w:themeColor="accent1" w:themeShade="80"/>
              </w:rPr>
              <w:t xml:space="preserve">apacity at least </w:t>
            </w:r>
            <w:r w:rsidR="00AC34CA" w:rsidRPr="002673DE">
              <w:rPr>
                <w:rStyle w:val="BookTitle"/>
                <w:rFonts w:asciiTheme="majorHAnsi" w:hAnsiTheme="majorHAnsi"/>
                <w:b w:val="0"/>
                <w:i w:val="0"/>
                <w:color w:val="1F4E79" w:themeColor="accent1" w:themeShade="80"/>
              </w:rPr>
              <w:t>40</w:t>
            </w:r>
            <w:r w:rsidR="00C0473A" w:rsidRPr="002673DE">
              <w:rPr>
                <w:rStyle w:val="BookTitle"/>
                <w:rFonts w:asciiTheme="majorHAnsi" w:hAnsiTheme="majorHAnsi"/>
                <w:b w:val="0"/>
                <w:i w:val="0"/>
                <w:color w:val="1F4E79" w:themeColor="accent1" w:themeShade="80"/>
              </w:rPr>
              <w:t xml:space="preserve"> persons, seating in classroom style</w:t>
            </w:r>
          </w:p>
        </w:tc>
        <w:tc>
          <w:tcPr>
            <w:tcW w:w="1411" w:type="pct"/>
            <w:tcBorders>
              <w:top w:val="single" w:sz="4" w:space="0" w:color="2E74B5" w:themeColor="accent1" w:themeShade="BF"/>
              <w:bottom w:val="single" w:sz="4" w:space="0" w:color="BDD6EE" w:themeColor="accent1" w:themeTint="66"/>
              <w:right w:val="single" w:sz="4" w:space="0" w:color="2E74B5"/>
            </w:tcBorders>
          </w:tcPr>
          <w:p w14:paraId="2F68B3B5" w14:textId="77777777" w:rsidR="00C0473A" w:rsidRPr="002673DE" w:rsidRDefault="00AC34CA"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Half day (pm)</w:t>
            </w:r>
          </w:p>
        </w:tc>
      </w:tr>
      <w:tr w:rsidR="00133E57" w:rsidRPr="002673DE" w14:paraId="5D31E31C" w14:textId="77777777" w:rsidTr="002673DE">
        <w:trPr>
          <w:trHeight w:val="70"/>
        </w:trPr>
        <w:tc>
          <w:tcPr>
            <w:cnfStyle w:val="001000000000" w:firstRow="0" w:lastRow="0" w:firstColumn="1" w:lastColumn="0" w:oddVBand="0" w:evenVBand="0" w:oddHBand="0" w:evenHBand="0" w:firstRowFirstColumn="0" w:firstRowLastColumn="0" w:lastRowFirstColumn="0" w:lastRowLastColumn="0"/>
            <w:tcW w:w="1294" w:type="pct"/>
            <w:tcBorders>
              <w:left w:val="single" w:sz="4" w:space="0" w:color="5B9BD5"/>
              <w:bottom w:val="single" w:sz="4" w:space="0" w:color="5B9BD5"/>
            </w:tcBorders>
          </w:tcPr>
          <w:p w14:paraId="7A8A526C" w14:textId="77777777" w:rsidR="00133E57" w:rsidRPr="002673DE" w:rsidRDefault="00133E57"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 xml:space="preserve">Free </w:t>
            </w:r>
            <w:r w:rsidR="007B12CD">
              <w:rPr>
                <w:rStyle w:val="BookTitle"/>
                <w:rFonts w:asciiTheme="majorHAnsi" w:hAnsiTheme="majorHAnsi"/>
                <w:i w:val="0"/>
                <w:color w:val="1F4E79" w:themeColor="accent1" w:themeShade="80"/>
              </w:rPr>
              <w:t>w</w:t>
            </w:r>
            <w:r w:rsidRPr="002673DE">
              <w:rPr>
                <w:rStyle w:val="BookTitle"/>
                <w:rFonts w:asciiTheme="majorHAnsi" w:hAnsiTheme="majorHAnsi"/>
                <w:i w:val="0"/>
                <w:color w:val="1F4E79" w:themeColor="accent1" w:themeShade="80"/>
              </w:rPr>
              <w:t>i-fi</w:t>
            </w:r>
          </w:p>
        </w:tc>
        <w:tc>
          <w:tcPr>
            <w:tcW w:w="2295" w:type="pct"/>
            <w:tcBorders>
              <w:bottom w:val="single" w:sz="4" w:space="0" w:color="5B9BD5"/>
            </w:tcBorders>
          </w:tcPr>
          <w:p w14:paraId="2788EAC1" w14:textId="77777777" w:rsidR="00133E57" w:rsidRPr="002673DE" w:rsidRDefault="00133E57"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 xml:space="preserve">The meeting venue should be equipped with free </w:t>
            </w:r>
            <w:r w:rsidR="007B12CD">
              <w:rPr>
                <w:rStyle w:val="BookTitle"/>
                <w:rFonts w:asciiTheme="majorHAnsi" w:hAnsiTheme="majorHAnsi"/>
                <w:b w:val="0"/>
                <w:i w:val="0"/>
                <w:color w:val="1F4E79" w:themeColor="accent1" w:themeShade="80"/>
              </w:rPr>
              <w:t>w</w:t>
            </w:r>
            <w:r w:rsidRPr="002673DE">
              <w:rPr>
                <w:rStyle w:val="BookTitle"/>
                <w:rFonts w:asciiTheme="majorHAnsi" w:hAnsiTheme="majorHAnsi"/>
                <w:b w:val="0"/>
                <w:i w:val="0"/>
                <w:color w:val="1F4E79" w:themeColor="accent1" w:themeShade="80"/>
              </w:rPr>
              <w:t>i-fi access for meeting participants.</w:t>
            </w:r>
          </w:p>
        </w:tc>
        <w:tc>
          <w:tcPr>
            <w:tcW w:w="1411" w:type="pct"/>
            <w:tcBorders>
              <w:bottom w:val="single" w:sz="4" w:space="0" w:color="5B9BD5"/>
              <w:right w:val="single" w:sz="4" w:space="0" w:color="2E74B5"/>
            </w:tcBorders>
          </w:tcPr>
          <w:p w14:paraId="4AA2A8C8" w14:textId="77777777" w:rsidR="00133E57" w:rsidRPr="002673DE" w:rsidRDefault="00133E57"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p>
        </w:tc>
      </w:tr>
      <w:tr w:rsidR="00133E57" w:rsidRPr="002673DE" w14:paraId="20CEBF67" w14:textId="77777777" w:rsidTr="002673DE">
        <w:trPr>
          <w:trHeight w:val="53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5B9BD5"/>
              <w:left w:val="single" w:sz="4" w:space="0" w:color="5B9BD5"/>
              <w:bottom w:val="single" w:sz="4" w:space="0" w:color="5B9BD5"/>
              <w:right w:val="single" w:sz="4" w:space="0" w:color="5B9BD5"/>
            </w:tcBorders>
            <w:shd w:val="clear" w:color="auto" w:fill="DEEAF6" w:themeFill="accent1" w:themeFillTint="33"/>
            <w:hideMark/>
          </w:tcPr>
          <w:p w14:paraId="5DE29CEF" w14:textId="77777777" w:rsidR="00133E57" w:rsidRPr="002673DE" w:rsidRDefault="00555DB2" w:rsidP="002673DE">
            <w:pPr>
              <w:rPr>
                <w:rStyle w:val="BookTitle"/>
                <w:rFonts w:asciiTheme="majorHAnsi" w:hAnsiTheme="majorHAnsi"/>
                <w:i w:val="0"/>
                <w:color w:val="1F4E79" w:themeColor="accent1" w:themeShade="80"/>
              </w:rPr>
            </w:pPr>
            <w:r>
              <w:rPr>
                <w:rStyle w:val="BookTitle"/>
                <w:rFonts w:asciiTheme="majorHAnsi" w:hAnsiTheme="majorHAnsi"/>
                <w:i w:val="0"/>
                <w:color w:val="1F4E79" w:themeColor="accent1" w:themeShade="80"/>
              </w:rPr>
              <w:t>Catering services</w:t>
            </w:r>
          </w:p>
          <w:p w14:paraId="59AB6F04" w14:textId="6CB20982" w:rsidR="00133E57" w:rsidRPr="002673DE" w:rsidRDefault="00133E57"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 xml:space="preserve">Arrange meals for participants within maximum amounts </w:t>
            </w:r>
            <w:r w:rsidR="007B12CD">
              <w:rPr>
                <w:rStyle w:val="BookTitle"/>
                <w:rFonts w:asciiTheme="majorHAnsi" w:hAnsiTheme="majorHAnsi"/>
                <w:i w:val="0"/>
                <w:color w:val="1F4E79" w:themeColor="accent1" w:themeShade="80"/>
              </w:rPr>
              <w:t>o</w:t>
            </w:r>
            <w:r w:rsidRPr="002673DE">
              <w:rPr>
                <w:rStyle w:val="BookTitle"/>
                <w:rFonts w:asciiTheme="majorHAnsi" w:hAnsiTheme="majorHAnsi"/>
                <w:i w:val="0"/>
                <w:color w:val="1F4E79" w:themeColor="accent1" w:themeShade="80"/>
              </w:rPr>
              <w:t xml:space="preserve">f participants per day as agreed with UNU-WIDER. Ensure that catering packages (lunch, and coffee-breaks) are provided in a timely manner. </w:t>
            </w:r>
          </w:p>
        </w:tc>
      </w:tr>
      <w:tr w:rsidR="00133E57" w:rsidRPr="002673DE" w14:paraId="6EA3475B" w14:textId="77777777" w:rsidTr="002673DE">
        <w:trPr>
          <w:trHeight w:val="300"/>
        </w:trPr>
        <w:tc>
          <w:tcPr>
            <w:cnfStyle w:val="001000000000" w:firstRow="0" w:lastRow="0" w:firstColumn="1" w:lastColumn="0" w:oddVBand="0" w:evenVBand="0" w:oddHBand="0" w:evenHBand="0" w:firstRowFirstColumn="0" w:firstRowLastColumn="0" w:lastRowFirstColumn="0" w:lastRowLastColumn="0"/>
            <w:tcW w:w="1294" w:type="pct"/>
            <w:tcBorders>
              <w:top w:val="single" w:sz="4" w:space="0" w:color="5B9BD5"/>
              <w:left w:val="single" w:sz="4" w:space="0" w:color="2E74B5"/>
            </w:tcBorders>
          </w:tcPr>
          <w:p w14:paraId="369188D1" w14:textId="77777777" w:rsidR="00133E57" w:rsidRPr="002673DE" w:rsidRDefault="00133E57"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Lunch room</w:t>
            </w:r>
          </w:p>
        </w:tc>
        <w:tc>
          <w:tcPr>
            <w:tcW w:w="2295" w:type="pct"/>
            <w:tcBorders>
              <w:top w:val="single" w:sz="4" w:space="0" w:color="5B9BD5"/>
              <w:bottom w:val="single" w:sz="4" w:space="0" w:color="5B9BD5" w:themeColor="accent1"/>
            </w:tcBorders>
          </w:tcPr>
          <w:p w14:paraId="083A8ED3" w14:textId="77777777" w:rsidR="00133E57" w:rsidRPr="002673DE" w:rsidRDefault="00133E57"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30-35 persons</w:t>
            </w:r>
          </w:p>
          <w:p w14:paraId="49AC6378" w14:textId="77777777" w:rsidR="00BC58C9" w:rsidRDefault="00133E57"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 xml:space="preserve">Lunch </w:t>
            </w:r>
            <w:r w:rsidR="00555DB2">
              <w:rPr>
                <w:rStyle w:val="BookTitle"/>
                <w:rFonts w:asciiTheme="majorHAnsi" w:hAnsiTheme="majorHAnsi"/>
                <w:b w:val="0"/>
                <w:i w:val="0"/>
                <w:color w:val="1F4E79" w:themeColor="accent1" w:themeShade="80"/>
              </w:rPr>
              <w:t>b</w:t>
            </w:r>
            <w:r w:rsidR="00BC58C9">
              <w:rPr>
                <w:rStyle w:val="BookTitle"/>
                <w:rFonts w:asciiTheme="majorHAnsi" w:hAnsiTheme="majorHAnsi"/>
                <w:b w:val="0"/>
                <w:i w:val="0"/>
                <w:color w:val="1F4E79" w:themeColor="accent1" w:themeShade="80"/>
              </w:rPr>
              <w:t xml:space="preserve">uffet-style </w:t>
            </w:r>
          </w:p>
          <w:p w14:paraId="71F66AB3" w14:textId="77777777" w:rsidR="00BC58C9" w:rsidRDefault="00BC58C9" w:rsidP="00BC58C9">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Pr>
                <w:rStyle w:val="BookTitle"/>
                <w:rFonts w:asciiTheme="majorHAnsi" w:hAnsiTheme="majorHAnsi"/>
                <w:b w:val="0"/>
                <w:i w:val="0"/>
                <w:color w:val="1F4E79" w:themeColor="accent1" w:themeShade="80"/>
              </w:rPr>
              <w:t xml:space="preserve">Please </w:t>
            </w:r>
            <w:r w:rsidR="00133E57" w:rsidRPr="002673DE">
              <w:rPr>
                <w:rStyle w:val="BookTitle"/>
                <w:rFonts w:asciiTheme="majorHAnsi" w:hAnsiTheme="majorHAnsi"/>
                <w:b w:val="0"/>
                <w:i w:val="0"/>
                <w:color w:val="1F4E79" w:themeColor="accent1" w:themeShade="80"/>
              </w:rPr>
              <w:t>provid</w:t>
            </w:r>
            <w:r>
              <w:rPr>
                <w:rStyle w:val="BookTitle"/>
                <w:rFonts w:asciiTheme="majorHAnsi" w:hAnsiTheme="majorHAnsi"/>
                <w:b w:val="0"/>
                <w:i w:val="0"/>
                <w:color w:val="1F4E79" w:themeColor="accent1" w:themeShade="80"/>
              </w:rPr>
              <w:t>e 2 sample menus of light lunch</w:t>
            </w:r>
            <w:r w:rsidRPr="00C70B79">
              <w:rPr>
                <w:rStyle w:val="BookTitle"/>
                <w:rFonts w:asciiTheme="majorHAnsi" w:hAnsiTheme="majorHAnsi"/>
                <w:b w:val="0"/>
                <w:i w:val="0"/>
                <w:color w:val="1F4E79" w:themeColor="accent1" w:themeShade="80"/>
              </w:rPr>
              <w:t xml:space="preserve"> </w:t>
            </w:r>
          </w:p>
          <w:p w14:paraId="6385634D" w14:textId="77777777" w:rsidR="00BC58C9" w:rsidRDefault="00BC58C9" w:rsidP="00BC58C9">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Pr>
                <w:rStyle w:val="BookTitle"/>
                <w:rFonts w:asciiTheme="majorHAnsi" w:hAnsiTheme="majorHAnsi"/>
                <w:b w:val="0"/>
                <w:i w:val="0"/>
                <w:color w:val="1F4E79" w:themeColor="accent1" w:themeShade="80"/>
              </w:rPr>
              <w:t xml:space="preserve">For example: </w:t>
            </w:r>
          </w:p>
          <w:p w14:paraId="4985E069" w14:textId="179AEA06" w:rsidR="00133E57" w:rsidRPr="002673DE" w:rsidRDefault="00BC58C9" w:rsidP="00BC58C9">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C70B79">
              <w:rPr>
                <w:rStyle w:val="BookTitle"/>
                <w:rFonts w:asciiTheme="majorHAnsi" w:hAnsiTheme="majorHAnsi"/>
                <w:b w:val="0"/>
                <w:i w:val="0"/>
                <w:color w:val="1F4E79" w:themeColor="accent1" w:themeShade="80"/>
              </w:rPr>
              <w:t>Light lunch buffet-style: 1 warm soup, selection at least 3 warm dishes (1 meat [no pork], 1 fish, 1 vegetarian), sandwiches, dessert, coffee/tea</w:t>
            </w:r>
            <w:r>
              <w:rPr>
                <w:rStyle w:val="BookTitle"/>
                <w:rFonts w:asciiTheme="majorHAnsi" w:hAnsiTheme="majorHAnsi"/>
                <w:b w:val="0"/>
                <w:i w:val="0"/>
                <w:color w:val="1F4E79" w:themeColor="accent1" w:themeShade="80"/>
              </w:rPr>
              <w:t xml:space="preserve"> </w:t>
            </w:r>
          </w:p>
        </w:tc>
        <w:tc>
          <w:tcPr>
            <w:tcW w:w="1411" w:type="pct"/>
            <w:tcBorders>
              <w:top w:val="single" w:sz="4" w:space="0" w:color="5B9BD5"/>
              <w:bottom w:val="single" w:sz="4" w:space="0" w:color="5B9BD5" w:themeColor="accent1"/>
              <w:right w:val="single" w:sz="4" w:space="0" w:color="2E74B5"/>
            </w:tcBorders>
          </w:tcPr>
          <w:p w14:paraId="2FFEF8FB" w14:textId="77777777" w:rsidR="00133E57" w:rsidRPr="002673DE" w:rsidRDefault="00133E57"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 xml:space="preserve">Estimated </w:t>
            </w:r>
            <w:r w:rsidR="00555DB2">
              <w:rPr>
                <w:rStyle w:val="BookTitle"/>
                <w:rFonts w:asciiTheme="majorHAnsi" w:hAnsiTheme="majorHAnsi"/>
                <w:b w:val="0"/>
                <w:i w:val="0"/>
                <w:color w:val="1F4E79" w:themeColor="accent1" w:themeShade="80"/>
              </w:rPr>
              <w:t>t</w:t>
            </w:r>
            <w:r w:rsidRPr="002673DE">
              <w:rPr>
                <w:rStyle w:val="BookTitle"/>
                <w:rFonts w:asciiTheme="majorHAnsi" w:hAnsiTheme="majorHAnsi"/>
                <w:b w:val="0"/>
                <w:i w:val="0"/>
                <w:color w:val="1F4E79" w:themeColor="accent1" w:themeShade="80"/>
              </w:rPr>
              <w:t xml:space="preserve">ime: </w:t>
            </w:r>
          </w:p>
          <w:p w14:paraId="63A2910B" w14:textId="77777777" w:rsidR="00133E57" w:rsidRPr="002673DE" w:rsidRDefault="00133E57"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12.00</w:t>
            </w:r>
            <w:r w:rsidR="00555DB2">
              <w:rPr>
                <w:rStyle w:val="BookTitle"/>
                <w:rFonts w:asciiTheme="majorHAnsi" w:hAnsiTheme="majorHAnsi"/>
                <w:b w:val="0"/>
                <w:i w:val="0"/>
                <w:color w:val="1F4E79" w:themeColor="accent1" w:themeShade="80"/>
              </w:rPr>
              <w:t>-</w:t>
            </w:r>
            <w:r w:rsidRPr="002673DE">
              <w:rPr>
                <w:rStyle w:val="BookTitle"/>
                <w:rFonts w:asciiTheme="majorHAnsi" w:hAnsiTheme="majorHAnsi"/>
                <w:b w:val="0"/>
                <w:i w:val="0"/>
                <w:color w:val="1F4E79" w:themeColor="accent1" w:themeShade="80"/>
              </w:rPr>
              <w:t>13.00</w:t>
            </w:r>
          </w:p>
        </w:tc>
      </w:tr>
      <w:tr w:rsidR="00133E57" w:rsidRPr="002673DE" w14:paraId="5ABFD408" w14:textId="77777777" w:rsidTr="002673DE">
        <w:trPr>
          <w:trHeight w:val="300"/>
        </w:trPr>
        <w:tc>
          <w:tcPr>
            <w:cnfStyle w:val="001000000000" w:firstRow="0" w:lastRow="0" w:firstColumn="1" w:lastColumn="0" w:oddVBand="0" w:evenVBand="0" w:oddHBand="0" w:evenHBand="0" w:firstRowFirstColumn="0" w:firstRowLastColumn="0" w:lastRowFirstColumn="0" w:lastRowLastColumn="0"/>
            <w:tcW w:w="1294" w:type="pct"/>
            <w:tcBorders>
              <w:left w:val="single" w:sz="4" w:space="0" w:color="2E74B5"/>
              <w:bottom w:val="single" w:sz="4" w:space="0" w:color="5B9BD5" w:themeColor="accent1"/>
            </w:tcBorders>
          </w:tcPr>
          <w:p w14:paraId="08F571A3" w14:textId="77777777" w:rsidR="00133E57" w:rsidRPr="002673DE" w:rsidRDefault="00133E57" w:rsidP="002673DE">
            <w:pPr>
              <w:rPr>
                <w:rStyle w:val="BookTitle"/>
                <w:rFonts w:asciiTheme="majorHAnsi" w:hAnsiTheme="majorHAnsi"/>
                <w:i w:val="0"/>
                <w:color w:val="1F4E79" w:themeColor="accent1" w:themeShade="80"/>
              </w:rPr>
            </w:pPr>
          </w:p>
        </w:tc>
        <w:tc>
          <w:tcPr>
            <w:tcW w:w="2295" w:type="pct"/>
            <w:tcBorders>
              <w:top w:val="single" w:sz="4" w:space="0" w:color="5B9BD5"/>
              <w:bottom w:val="single" w:sz="4" w:space="0" w:color="5B9BD5" w:themeColor="accent1"/>
            </w:tcBorders>
          </w:tcPr>
          <w:p w14:paraId="4B152C31" w14:textId="77777777" w:rsidR="00133E57" w:rsidRPr="002673DE" w:rsidRDefault="00133E57"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Beverages</w:t>
            </w:r>
          </w:p>
        </w:tc>
        <w:tc>
          <w:tcPr>
            <w:tcW w:w="1411" w:type="pct"/>
            <w:tcBorders>
              <w:top w:val="single" w:sz="4" w:space="0" w:color="5B9BD5"/>
              <w:bottom w:val="single" w:sz="4" w:space="0" w:color="5B9BD5" w:themeColor="accent1"/>
              <w:right w:val="single" w:sz="4" w:space="0" w:color="2E74B5"/>
            </w:tcBorders>
          </w:tcPr>
          <w:p w14:paraId="064D3390" w14:textId="77777777" w:rsidR="00133E57" w:rsidRPr="002673DE" w:rsidRDefault="00133E57"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 xml:space="preserve">Cold </w:t>
            </w:r>
            <w:r w:rsidR="005A131E">
              <w:rPr>
                <w:rStyle w:val="BookTitle"/>
                <w:rFonts w:asciiTheme="majorHAnsi" w:hAnsiTheme="majorHAnsi"/>
                <w:b w:val="0"/>
                <w:i w:val="0"/>
                <w:color w:val="1F4E79" w:themeColor="accent1" w:themeShade="80"/>
              </w:rPr>
              <w:t xml:space="preserve">bottled still </w:t>
            </w:r>
            <w:r w:rsidRPr="002673DE">
              <w:rPr>
                <w:rStyle w:val="BookTitle"/>
                <w:rFonts w:asciiTheme="majorHAnsi" w:hAnsiTheme="majorHAnsi"/>
                <w:b w:val="0"/>
                <w:i w:val="0"/>
                <w:color w:val="1F4E79" w:themeColor="accent1" w:themeShade="80"/>
              </w:rPr>
              <w:t>water, juice</w:t>
            </w:r>
          </w:p>
        </w:tc>
      </w:tr>
      <w:tr w:rsidR="00133E57" w:rsidRPr="002673DE" w14:paraId="615A4B71" w14:textId="77777777" w:rsidTr="002673DE">
        <w:trPr>
          <w:trHeight w:val="300"/>
        </w:trPr>
        <w:tc>
          <w:tcPr>
            <w:cnfStyle w:val="001000000000" w:firstRow="0" w:lastRow="0" w:firstColumn="1" w:lastColumn="0" w:oddVBand="0" w:evenVBand="0" w:oddHBand="0" w:evenHBand="0" w:firstRowFirstColumn="0" w:firstRowLastColumn="0" w:lastRowFirstColumn="0" w:lastRowLastColumn="0"/>
            <w:tcW w:w="1294" w:type="pct"/>
            <w:tcBorders>
              <w:top w:val="single" w:sz="4" w:space="0" w:color="5B9BD5"/>
              <w:left w:val="single" w:sz="4" w:space="0" w:color="2E74B5"/>
              <w:bottom w:val="single" w:sz="4" w:space="0" w:color="5B9BD5" w:themeColor="accent1"/>
            </w:tcBorders>
          </w:tcPr>
          <w:p w14:paraId="0C362401" w14:textId="77777777" w:rsidR="00133E57" w:rsidRPr="00555DB2" w:rsidRDefault="00555DB2" w:rsidP="002673DE">
            <w:pPr>
              <w:rPr>
                <w:rStyle w:val="BookTitle"/>
                <w:rFonts w:asciiTheme="majorHAnsi" w:hAnsiTheme="majorHAnsi"/>
                <w:i w:val="0"/>
                <w:color w:val="1F4E79" w:themeColor="accent1" w:themeShade="80"/>
              </w:rPr>
            </w:pPr>
            <w:r>
              <w:rPr>
                <w:rStyle w:val="BookTitle"/>
                <w:rFonts w:asciiTheme="majorHAnsi" w:hAnsiTheme="majorHAnsi"/>
                <w:i w:val="0"/>
                <w:color w:val="1F4E79" w:themeColor="accent1" w:themeShade="80"/>
              </w:rPr>
              <w:t>Coffee b</w:t>
            </w:r>
            <w:r w:rsidR="00133E57" w:rsidRPr="00555DB2">
              <w:rPr>
                <w:rStyle w:val="BookTitle"/>
                <w:rFonts w:asciiTheme="majorHAnsi" w:hAnsiTheme="majorHAnsi"/>
                <w:i w:val="0"/>
                <w:color w:val="1F4E79" w:themeColor="accent1" w:themeShade="80"/>
              </w:rPr>
              <w:t>reak</w:t>
            </w:r>
          </w:p>
        </w:tc>
        <w:tc>
          <w:tcPr>
            <w:tcW w:w="2295" w:type="pct"/>
            <w:tcBorders>
              <w:top w:val="single" w:sz="4" w:space="0" w:color="5B9BD5"/>
              <w:bottom w:val="single" w:sz="4" w:space="0" w:color="5B9BD5" w:themeColor="accent1"/>
            </w:tcBorders>
          </w:tcPr>
          <w:p w14:paraId="140FFFD3" w14:textId="77777777" w:rsidR="00133E57" w:rsidRPr="00555DB2" w:rsidRDefault="00133E57"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555DB2">
              <w:rPr>
                <w:rStyle w:val="BookTitle"/>
                <w:rFonts w:asciiTheme="majorHAnsi" w:hAnsiTheme="majorHAnsi"/>
                <w:b w:val="0"/>
                <w:i w:val="0"/>
                <w:color w:val="1F4E79" w:themeColor="accent1" w:themeShade="80"/>
              </w:rPr>
              <w:t xml:space="preserve">Including </w:t>
            </w:r>
            <w:r w:rsidR="00555DB2">
              <w:rPr>
                <w:rStyle w:val="BookTitle"/>
                <w:rFonts w:asciiTheme="majorHAnsi" w:hAnsiTheme="majorHAnsi"/>
                <w:b w:val="0"/>
                <w:i w:val="0"/>
                <w:color w:val="1F4E79" w:themeColor="accent1" w:themeShade="80"/>
              </w:rPr>
              <w:t>t</w:t>
            </w:r>
            <w:r w:rsidRPr="00555DB2">
              <w:rPr>
                <w:rStyle w:val="BookTitle"/>
                <w:rFonts w:asciiTheme="majorHAnsi" w:hAnsiTheme="majorHAnsi"/>
                <w:b w:val="0"/>
                <w:i w:val="0"/>
                <w:color w:val="1F4E79" w:themeColor="accent1" w:themeShade="80"/>
              </w:rPr>
              <w:t xml:space="preserve">ea, </w:t>
            </w:r>
            <w:r w:rsidR="00555DB2">
              <w:rPr>
                <w:rStyle w:val="BookTitle"/>
                <w:rFonts w:asciiTheme="majorHAnsi" w:hAnsiTheme="majorHAnsi"/>
                <w:b w:val="0"/>
                <w:i w:val="0"/>
                <w:color w:val="1F4E79" w:themeColor="accent1" w:themeShade="80"/>
              </w:rPr>
              <w:t>c</w:t>
            </w:r>
            <w:r w:rsidRPr="00555DB2">
              <w:rPr>
                <w:rStyle w:val="BookTitle"/>
                <w:rFonts w:asciiTheme="majorHAnsi" w:hAnsiTheme="majorHAnsi"/>
                <w:b w:val="0"/>
                <w:i w:val="0"/>
                <w:color w:val="1F4E79" w:themeColor="accent1" w:themeShade="80"/>
              </w:rPr>
              <w:t>offee and cake/pastry</w:t>
            </w:r>
          </w:p>
        </w:tc>
        <w:tc>
          <w:tcPr>
            <w:tcW w:w="1411" w:type="pct"/>
            <w:tcBorders>
              <w:top w:val="single" w:sz="4" w:space="0" w:color="5B9BD5"/>
              <w:bottom w:val="single" w:sz="4" w:space="0" w:color="5B9BD5" w:themeColor="accent1"/>
              <w:right w:val="single" w:sz="4" w:space="0" w:color="2E74B5"/>
            </w:tcBorders>
          </w:tcPr>
          <w:p w14:paraId="44D603BD" w14:textId="77777777" w:rsidR="00133E57" w:rsidRPr="00555DB2" w:rsidRDefault="00555DB2"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proofErr w:type="gramStart"/>
            <w:r>
              <w:rPr>
                <w:rStyle w:val="BookTitle"/>
                <w:rFonts w:asciiTheme="majorHAnsi" w:hAnsiTheme="majorHAnsi"/>
                <w:b w:val="0"/>
                <w:i w:val="0"/>
                <w:color w:val="1F4E79" w:themeColor="accent1" w:themeShade="80"/>
              </w:rPr>
              <w:t>According to</w:t>
            </w:r>
            <w:proofErr w:type="gramEnd"/>
            <w:r>
              <w:rPr>
                <w:rStyle w:val="BookTitle"/>
                <w:rFonts w:asciiTheme="majorHAnsi" w:hAnsiTheme="majorHAnsi"/>
                <w:b w:val="0"/>
                <w:i w:val="0"/>
                <w:color w:val="1F4E79" w:themeColor="accent1" w:themeShade="80"/>
              </w:rPr>
              <w:t xml:space="preserve"> the </w:t>
            </w:r>
            <w:r w:rsidR="00133E57" w:rsidRPr="00555DB2">
              <w:rPr>
                <w:rStyle w:val="BookTitle"/>
                <w:rFonts w:asciiTheme="majorHAnsi" w:hAnsiTheme="majorHAnsi"/>
                <w:b w:val="0"/>
                <w:i w:val="0"/>
                <w:color w:val="1F4E79" w:themeColor="accent1" w:themeShade="80"/>
              </w:rPr>
              <w:t>programme</w:t>
            </w:r>
          </w:p>
        </w:tc>
      </w:tr>
      <w:tr w:rsidR="008F7847" w:rsidRPr="002673DE" w14:paraId="5AC71776" w14:textId="77777777" w:rsidTr="00555DB2">
        <w:trPr>
          <w:trHeight w:val="300"/>
        </w:trPr>
        <w:tc>
          <w:tcPr>
            <w:cnfStyle w:val="001000000000" w:firstRow="0" w:lastRow="0" w:firstColumn="1" w:lastColumn="0" w:oddVBand="0" w:evenVBand="0" w:oddHBand="0" w:evenHBand="0" w:firstRowFirstColumn="0" w:firstRowLastColumn="0" w:lastRowFirstColumn="0" w:lastRowLastColumn="0"/>
            <w:tcW w:w="1294" w:type="pct"/>
            <w:tcBorders>
              <w:left w:val="single" w:sz="4" w:space="0" w:color="5B9BD5"/>
            </w:tcBorders>
          </w:tcPr>
          <w:p w14:paraId="600D0976" w14:textId="77777777" w:rsidR="008F7847" w:rsidRPr="00555DB2" w:rsidRDefault="008F7847" w:rsidP="002673DE">
            <w:pPr>
              <w:rPr>
                <w:rFonts w:asciiTheme="majorHAnsi" w:hAnsiTheme="majorHAnsi"/>
                <w:b w:val="0"/>
                <w:color w:val="1F4E79" w:themeColor="accent1" w:themeShade="80"/>
              </w:rPr>
            </w:pPr>
            <w:r w:rsidRPr="00555DB2">
              <w:rPr>
                <w:rFonts w:asciiTheme="majorHAnsi" w:hAnsiTheme="majorHAnsi"/>
                <w:b w:val="0"/>
                <w:color w:val="1F4E79" w:themeColor="accent1" w:themeShade="80"/>
              </w:rPr>
              <w:t>1 small office (for the use of secretariat)</w:t>
            </w:r>
          </w:p>
        </w:tc>
        <w:tc>
          <w:tcPr>
            <w:tcW w:w="2295" w:type="pct"/>
          </w:tcPr>
          <w:p w14:paraId="6F30E4C8" w14:textId="77777777" w:rsidR="008F7847" w:rsidRPr="00555DB2" w:rsidRDefault="008F7847" w:rsidP="002673D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F4E79" w:themeColor="accent1" w:themeShade="80"/>
              </w:rPr>
            </w:pPr>
            <w:r w:rsidRPr="00555DB2">
              <w:rPr>
                <w:rFonts w:asciiTheme="majorHAnsi" w:hAnsiTheme="majorHAnsi"/>
                <w:color w:val="1F4E79" w:themeColor="accent1" w:themeShade="80"/>
              </w:rPr>
              <w:t>Capacity of 10 persons</w:t>
            </w:r>
          </w:p>
        </w:tc>
        <w:tc>
          <w:tcPr>
            <w:tcW w:w="1411" w:type="pct"/>
            <w:tcBorders>
              <w:right w:val="single" w:sz="4" w:space="0" w:color="2E74B5"/>
            </w:tcBorders>
          </w:tcPr>
          <w:p w14:paraId="41C5C298" w14:textId="77777777" w:rsidR="008F7847" w:rsidRPr="00555DB2" w:rsidRDefault="008F7847" w:rsidP="002673D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F4E79" w:themeColor="accent1" w:themeShade="80"/>
              </w:rPr>
            </w:pPr>
            <w:r w:rsidRPr="00555DB2">
              <w:rPr>
                <w:rFonts w:asciiTheme="majorHAnsi" w:hAnsiTheme="majorHAnsi"/>
                <w:color w:val="1F4E79" w:themeColor="accent1" w:themeShade="80"/>
              </w:rPr>
              <w:t xml:space="preserve">Full day </w:t>
            </w:r>
          </w:p>
        </w:tc>
      </w:tr>
      <w:tr w:rsidR="00555DB2" w:rsidRPr="002673DE" w14:paraId="6BFC0D3B" w14:textId="77777777" w:rsidTr="002673DE">
        <w:trPr>
          <w:trHeight w:val="300"/>
        </w:trPr>
        <w:tc>
          <w:tcPr>
            <w:cnfStyle w:val="001000000000" w:firstRow="0" w:lastRow="0" w:firstColumn="1" w:lastColumn="0" w:oddVBand="0" w:evenVBand="0" w:oddHBand="0" w:evenHBand="0" w:firstRowFirstColumn="0" w:firstRowLastColumn="0" w:lastRowFirstColumn="0" w:lastRowLastColumn="0"/>
            <w:tcW w:w="1294" w:type="pct"/>
            <w:tcBorders>
              <w:left w:val="single" w:sz="4" w:space="0" w:color="5B9BD5"/>
              <w:bottom w:val="single" w:sz="4" w:space="0" w:color="5B9BD5"/>
            </w:tcBorders>
          </w:tcPr>
          <w:p w14:paraId="22DBE655" w14:textId="77777777" w:rsidR="00555DB2" w:rsidRPr="00555DB2" w:rsidRDefault="00555DB2" w:rsidP="002673DE">
            <w:pPr>
              <w:rPr>
                <w:rFonts w:asciiTheme="majorHAnsi" w:hAnsiTheme="majorHAnsi"/>
                <w:b w:val="0"/>
                <w:color w:val="1F4E79" w:themeColor="accent1" w:themeShade="80"/>
              </w:rPr>
            </w:pPr>
            <w:r>
              <w:rPr>
                <w:rFonts w:asciiTheme="majorHAnsi" w:hAnsiTheme="majorHAnsi"/>
                <w:b w:val="0"/>
                <w:color w:val="1F4E79" w:themeColor="accent1" w:themeShade="80"/>
              </w:rPr>
              <w:t>Dinner</w:t>
            </w:r>
          </w:p>
        </w:tc>
        <w:tc>
          <w:tcPr>
            <w:tcW w:w="2295" w:type="pct"/>
            <w:tcBorders>
              <w:bottom w:val="single" w:sz="4" w:space="0" w:color="5B9BD5"/>
            </w:tcBorders>
          </w:tcPr>
          <w:p w14:paraId="60648415" w14:textId="77777777" w:rsidR="00555DB2" w:rsidRDefault="00555DB2" w:rsidP="002673D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F4E79" w:themeColor="accent1" w:themeShade="80"/>
              </w:rPr>
            </w:pPr>
            <w:r>
              <w:rPr>
                <w:rFonts w:asciiTheme="majorHAnsi" w:hAnsiTheme="majorHAnsi"/>
                <w:color w:val="1F4E79" w:themeColor="accent1" w:themeShade="80"/>
              </w:rPr>
              <w:t xml:space="preserve">Dinner for </w:t>
            </w:r>
            <w:r w:rsidR="00BC58C9">
              <w:rPr>
                <w:rFonts w:asciiTheme="majorHAnsi" w:hAnsiTheme="majorHAnsi"/>
                <w:color w:val="1F4E79" w:themeColor="accent1" w:themeShade="80"/>
              </w:rPr>
              <w:t xml:space="preserve">20 - </w:t>
            </w:r>
            <w:r w:rsidRPr="00555DB2">
              <w:rPr>
                <w:rFonts w:asciiTheme="majorHAnsi" w:hAnsiTheme="majorHAnsi"/>
                <w:color w:val="1F4E79" w:themeColor="accent1" w:themeShade="80"/>
              </w:rPr>
              <w:t>30 persons</w:t>
            </w:r>
            <w:r>
              <w:rPr>
                <w:rFonts w:asciiTheme="majorHAnsi" w:hAnsiTheme="majorHAnsi"/>
                <w:color w:val="1F4E79" w:themeColor="accent1" w:themeShade="80"/>
              </w:rPr>
              <w:t xml:space="preserve"> </w:t>
            </w:r>
          </w:p>
          <w:p w14:paraId="692003E6" w14:textId="0D91C109" w:rsidR="00BC58C9" w:rsidRPr="00555DB2" w:rsidRDefault="00BC58C9" w:rsidP="002673D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F4E79" w:themeColor="accent1" w:themeShade="80"/>
              </w:rPr>
            </w:pPr>
            <w:r>
              <w:rPr>
                <w:rFonts w:asciiTheme="majorHAnsi" w:hAnsiTheme="majorHAnsi"/>
                <w:color w:val="1F4E79" w:themeColor="accent1" w:themeShade="80"/>
              </w:rPr>
              <w:t xml:space="preserve">Please provide 2 sample menus </w:t>
            </w:r>
          </w:p>
        </w:tc>
        <w:tc>
          <w:tcPr>
            <w:tcW w:w="1411" w:type="pct"/>
            <w:tcBorders>
              <w:bottom w:val="single" w:sz="4" w:space="0" w:color="5B9BD5"/>
              <w:right w:val="single" w:sz="4" w:space="0" w:color="2E74B5"/>
            </w:tcBorders>
          </w:tcPr>
          <w:p w14:paraId="0C42712A" w14:textId="4E4C2717" w:rsidR="00555DB2" w:rsidRPr="00555DB2" w:rsidRDefault="00EC7F86" w:rsidP="002673D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F4E79" w:themeColor="accent1" w:themeShade="80"/>
              </w:rPr>
            </w:pPr>
            <w:r>
              <w:rPr>
                <w:rFonts w:asciiTheme="majorHAnsi" w:hAnsiTheme="majorHAnsi"/>
                <w:color w:val="1F4E79" w:themeColor="accent1" w:themeShade="80"/>
              </w:rPr>
              <w:t>Time to be confirmed</w:t>
            </w:r>
          </w:p>
        </w:tc>
      </w:tr>
    </w:tbl>
    <w:p w14:paraId="3F947A62" w14:textId="77777777" w:rsidR="002673DE" w:rsidRDefault="002673DE">
      <w:r>
        <w:rPr>
          <w:b/>
          <w:bCs/>
        </w:rPr>
        <w:br w:type="page"/>
      </w:r>
    </w:p>
    <w:tbl>
      <w:tblPr>
        <w:tblStyle w:val="GridTable1Light-Accent1"/>
        <w:tblW w:w="5301" w:type="pct"/>
        <w:tblInd w:w="-113" w:type="dxa"/>
        <w:tblLook w:val="04A0" w:firstRow="1" w:lastRow="0" w:firstColumn="1" w:lastColumn="0" w:noHBand="0" w:noVBand="1"/>
      </w:tblPr>
      <w:tblGrid>
        <w:gridCol w:w="2701"/>
        <w:gridCol w:w="4655"/>
        <w:gridCol w:w="2612"/>
      </w:tblGrid>
      <w:tr w:rsidR="004B28BB" w:rsidRPr="002673DE" w14:paraId="19345A12" w14:textId="77777777" w:rsidTr="00133E57">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2E74B5"/>
              <w:left w:val="single" w:sz="4" w:space="0" w:color="2E74B5"/>
              <w:right w:val="single" w:sz="4" w:space="0" w:color="2E74B5"/>
            </w:tcBorders>
            <w:shd w:val="clear" w:color="auto" w:fill="2E74B5" w:themeFill="accent1" w:themeFillShade="BF"/>
            <w:hideMark/>
          </w:tcPr>
          <w:p w14:paraId="3E27D572" w14:textId="77777777" w:rsidR="00C31F21" w:rsidRPr="002673DE" w:rsidRDefault="001D34E3" w:rsidP="002673DE">
            <w:pPr>
              <w:rPr>
                <w:rStyle w:val="BookTitle"/>
                <w:rFonts w:asciiTheme="majorHAnsi" w:hAnsiTheme="majorHAnsi"/>
                <w:i w:val="0"/>
                <w:color w:val="FFFFFF" w:themeColor="background1"/>
                <w:sz w:val="32"/>
                <w:szCs w:val="32"/>
              </w:rPr>
            </w:pPr>
            <w:r w:rsidRPr="002673DE">
              <w:rPr>
                <w:rStyle w:val="BookTitle"/>
                <w:rFonts w:asciiTheme="majorHAnsi" w:hAnsiTheme="majorHAnsi"/>
                <w:i w:val="0"/>
                <w:color w:val="FFFFFF" w:themeColor="background1"/>
                <w:sz w:val="32"/>
                <w:szCs w:val="32"/>
              </w:rPr>
              <w:lastRenderedPageBreak/>
              <w:t>E</w:t>
            </w:r>
            <w:r w:rsidR="00555DB2">
              <w:rPr>
                <w:rStyle w:val="BookTitle"/>
                <w:rFonts w:asciiTheme="majorHAnsi" w:hAnsiTheme="majorHAnsi"/>
                <w:i w:val="0"/>
                <w:color w:val="FFFFFF" w:themeColor="background1"/>
                <w:sz w:val="32"/>
                <w:szCs w:val="32"/>
              </w:rPr>
              <w:t>vent 2: UNU-WIDER Development C</w:t>
            </w:r>
            <w:r w:rsidR="007B12CD">
              <w:rPr>
                <w:rStyle w:val="BookTitle"/>
                <w:rFonts w:asciiTheme="majorHAnsi" w:hAnsiTheme="majorHAnsi"/>
                <w:i w:val="0"/>
                <w:color w:val="FFFFFF" w:themeColor="background1"/>
                <w:sz w:val="32"/>
                <w:szCs w:val="32"/>
              </w:rPr>
              <w:t>onference on ’</w:t>
            </w:r>
            <w:r w:rsidR="00C31F21" w:rsidRPr="002673DE">
              <w:rPr>
                <w:rStyle w:val="BookTitle"/>
                <w:rFonts w:asciiTheme="majorHAnsi" w:hAnsiTheme="majorHAnsi"/>
                <w:i w:val="0"/>
                <w:color w:val="FFFFFF" w:themeColor="background1"/>
                <w:sz w:val="32"/>
                <w:szCs w:val="32"/>
              </w:rPr>
              <w:t>Public Economics for Development</w:t>
            </w:r>
            <w:r w:rsidR="007B12CD">
              <w:rPr>
                <w:rStyle w:val="BookTitle"/>
                <w:rFonts w:asciiTheme="majorHAnsi" w:hAnsiTheme="majorHAnsi"/>
                <w:i w:val="0"/>
                <w:color w:val="FFFFFF" w:themeColor="background1"/>
                <w:sz w:val="32"/>
                <w:szCs w:val="32"/>
              </w:rPr>
              <w:t>’</w:t>
            </w:r>
          </w:p>
        </w:tc>
      </w:tr>
      <w:tr w:rsidR="00B42919" w:rsidRPr="002673DE" w14:paraId="52AEBC96" w14:textId="77777777" w:rsidTr="00133E57">
        <w:trPr>
          <w:trHeight w:val="321"/>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4" w:space="0" w:color="2E74B5"/>
              <w:right w:val="single" w:sz="4" w:space="0" w:color="2E74B5"/>
            </w:tcBorders>
          </w:tcPr>
          <w:p w14:paraId="08702E59" w14:textId="77777777" w:rsidR="00C31F21" w:rsidRPr="002673DE" w:rsidRDefault="00A54621"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Time: Wednesday 5 July – Thursday 6 July 2017, 2 full days</w:t>
            </w:r>
          </w:p>
        </w:tc>
      </w:tr>
      <w:tr w:rsidR="00A54621" w:rsidRPr="002673DE" w14:paraId="6542301A" w14:textId="77777777" w:rsidTr="00133E57">
        <w:trPr>
          <w:trHeight w:val="321"/>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4" w:space="0" w:color="2E74B5"/>
              <w:right w:val="single" w:sz="4" w:space="0" w:color="2E74B5"/>
            </w:tcBorders>
          </w:tcPr>
          <w:p w14:paraId="14859F6F" w14:textId="77777777" w:rsidR="00A54621" w:rsidRPr="002673DE" w:rsidRDefault="00A54621"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Location: Maputo, Mozambique</w:t>
            </w:r>
          </w:p>
        </w:tc>
      </w:tr>
      <w:tr w:rsidR="00B42919" w:rsidRPr="002673DE" w14:paraId="02844EAB" w14:textId="77777777" w:rsidTr="00133E57">
        <w:trPr>
          <w:trHeight w:val="300"/>
        </w:trPr>
        <w:tc>
          <w:tcPr>
            <w:cnfStyle w:val="001000000000" w:firstRow="0" w:lastRow="0" w:firstColumn="1" w:lastColumn="0" w:oddVBand="0" w:evenVBand="0" w:oddHBand="0" w:evenHBand="0" w:firstRowFirstColumn="0" w:firstRowLastColumn="0" w:lastRowFirstColumn="0" w:lastRowLastColumn="0"/>
            <w:tcW w:w="1355" w:type="pct"/>
            <w:tcBorders>
              <w:left w:val="single" w:sz="4" w:space="0" w:color="2E74B5"/>
            </w:tcBorders>
            <w:hideMark/>
          </w:tcPr>
          <w:p w14:paraId="373C39ED" w14:textId="77777777" w:rsidR="00C31F21" w:rsidRPr="002673DE" w:rsidRDefault="00C31F21"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Quantity of participants</w:t>
            </w:r>
          </w:p>
        </w:tc>
        <w:tc>
          <w:tcPr>
            <w:tcW w:w="3645" w:type="pct"/>
            <w:gridSpan w:val="2"/>
            <w:tcBorders>
              <w:right w:val="single" w:sz="4" w:space="0" w:color="2E74B5"/>
            </w:tcBorders>
          </w:tcPr>
          <w:p w14:paraId="1C8702D4" w14:textId="77777777" w:rsidR="00C31F21" w:rsidRPr="002673DE" w:rsidRDefault="00B42919"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2</w:t>
            </w:r>
            <w:r w:rsidR="004B28BB" w:rsidRPr="002673DE">
              <w:rPr>
                <w:rStyle w:val="BookTitle"/>
                <w:rFonts w:asciiTheme="majorHAnsi" w:hAnsiTheme="majorHAnsi"/>
                <w:b w:val="0"/>
                <w:i w:val="0"/>
                <w:color w:val="1F4E79" w:themeColor="accent1" w:themeShade="80"/>
              </w:rPr>
              <w:t>50</w:t>
            </w:r>
            <w:r w:rsidRPr="002673DE">
              <w:rPr>
                <w:rStyle w:val="BookTitle"/>
                <w:rFonts w:asciiTheme="majorHAnsi" w:hAnsiTheme="majorHAnsi"/>
                <w:b w:val="0"/>
                <w:i w:val="0"/>
                <w:color w:val="1F4E79" w:themeColor="accent1" w:themeShade="80"/>
              </w:rPr>
              <w:t>-300 person</w:t>
            </w:r>
            <w:r w:rsidR="004B28BB" w:rsidRPr="002673DE">
              <w:rPr>
                <w:rStyle w:val="BookTitle"/>
                <w:rFonts w:asciiTheme="majorHAnsi" w:hAnsiTheme="majorHAnsi"/>
                <w:b w:val="0"/>
                <w:i w:val="0"/>
                <w:color w:val="1F4E79" w:themeColor="accent1" w:themeShade="80"/>
              </w:rPr>
              <w:t>s</w:t>
            </w:r>
            <w:r w:rsidR="00C31F21" w:rsidRPr="002673DE">
              <w:rPr>
                <w:rStyle w:val="BookTitle"/>
                <w:rFonts w:asciiTheme="majorHAnsi" w:hAnsiTheme="majorHAnsi"/>
                <w:b w:val="0"/>
                <w:i w:val="0"/>
                <w:color w:val="1F4E79" w:themeColor="accent1" w:themeShade="80"/>
              </w:rPr>
              <w:t xml:space="preserve"> </w:t>
            </w:r>
          </w:p>
        </w:tc>
      </w:tr>
      <w:tr w:rsidR="00802B5D" w:rsidRPr="002673DE" w14:paraId="0254BEB3" w14:textId="77777777" w:rsidTr="00133E57">
        <w:trPr>
          <w:trHeight w:val="503"/>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4" w:space="0" w:color="2E74B5"/>
              <w:bottom w:val="single" w:sz="4" w:space="0" w:color="2E74B5" w:themeColor="accent1" w:themeShade="BF"/>
              <w:right w:val="single" w:sz="4" w:space="0" w:color="2E74B5"/>
            </w:tcBorders>
            <w:shd w:val="clear" w:color="auto" w:fill="FFFFFF" w:themeFill="background1"/>
          </w:tcPr>
          <w:p w14:paraId="28CAACD2" w14:textId="77777777" w:rsidR="00802B5D" w:rsidRPr="002673DE" w:rsidRDefault="00D16F91"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 xml:space="preserve">Tentative Schedule </w:t>
            </w:r>
            <w:r w:rsidR="00802B5D" w:rsidRPr="002673DE">
              <w:rPr>
                <w:rStyle w:val="BookTitle"/>
                <w:rFonts w:asciiTheme="majorHAnsi" w:hAnsiTheme="majorHAnsi"/>
                <w:i w:val="0"/>
                <w:color w:val="1F4E79" w:themeColor="accent1" w:themeShade="80"/>
              </w:rPr>
              <w:t xml:space="preserve">(to be confirmed) </w:t>
            </w:r>
          </w:p>
        </w:tc>
      </w:tr>
      <w:tr w:rsidR="00B42919" w:rsidRPr="002673DE" w14:paraId="35A8DB50" w14:textId="77777777" w:rsidTr="00133E57">
        <w:trPr>
          <w:trHeight w:val="1304"/>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4" w:space="0" w:color="2E74B5"/>
              <w:bottom w:val="single" w:sz="4" w:space="0" w:color="BDD6EE" w:themeColor="accent1" w:themeTint="66"/>
              <w:right w:val="single" w:sz="4" w:space="0" w:color="2E74B5"/>
            </w:tcBorders>
            <w:shd w:val="clear" w:color="auto" w:fill="DEEAF6" w:themeFill="accent1" w:themeFillTint="33"/>
            <w:hideMark/>
          </w:tcPr>
          <w:p w14:paraId="08248B4F" w14:textId="77777777" w:rsidR="00C31F21" w:rsidRPr="002673DE" w:rsidRDefault="007B12CD" w:rsidP="002673DE">
            <w:pPr>
              <w:rPr>
                <w:rStyle w:val="BookTitle"/>
                <w:rFonts w:asciiTheme="majorHAnsi" w:hAnsiTheme="majorHAnsi"/>
                <w:i w:val="0"/>
                <w:color w:val="1F4E79" w:themeColor="accent1" w:themeShade="80"/>
              </w:rPr>
            </w:pPr>
            <w:r>
              <w:rPr>
                <w:rStyle w:val="BookTitle"/>
                <w:rFonts w:asciiTheme="majorHAnsi" w:hAnsiTheme="majorHAnsi"/>
                <w:i w:val="0"/>
                <w:color w:val="1F4E79" w:themeColor="accent1" w:themeShade="80"/>
              </w:rPr>
              <w:t>Meeting rooms</w:t>
            </w:r>
          </w:p>
          <w:p w14:paraId="7D01049A" w14:textId="77777777" w:rsidR="007B12CD" w:rsidRDefault="00C31F21"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 xml:space="preserve">The </w:t>
            </w:r>
            <w:r w:rsidR="007B12CD">
              <w:rPr>
                <w:rStyle w:val="BookTitle"/>
                <w:rFonts w:asciiTheme="majorHAnsi" w:hAnsiTheme="majorHAnsi"/>
                <w:i w:val="0"/>
                <w:color w:val="1F4E79" w:themeColor="accent1" w:themeShade="80"/>
              </w:rPr>
              <w:t xml:space="preserve">meeting </w:t>
            </w:r>
            <w:r w:rsidRPr="002673DE">
              <w:rPr>
                <w:rStyle w:val="BookTitle"/>
                <w:rFonts w:asciiTheme="majorHAnsi" w:hAnsiTheme="majorHAnsi"/>
                <w:i w:val="0"/>
                <w:color w:val="1F4E79" w:themeColor="accent1" w:themeShade="80"/>
              </w:rPr>
              <w:t xml:space="preserve">rooms should preferably have natural light, windows and unlimited </w:t>
            </w:r>
            <w:r w:rsidR="007B12CD">
              <w:rPr>
                <w:rStyle w:val="BookTitle"/>
                <w:rFonts w:asciiTheme="majorHAnsi" w:hAnsiTheme="majorHAnsi"/>
                <w:i w:val="0"/>
                <w:color w:val="1F4E79" w:themeColor="accent1" w:themeShade="80"/>
              </w:rPr>
              <w:t xml:space="preserve">supply of </w:t>
            </w:r>
            <w:r w:rsidR="005A131E">
              <w:rPr>
                <w:rStyle w:val="BookTitle"/>
                <w:rFonts w:asciiTheme="majorHAnsi" w:hAnsiTheme="majorHAnsi"/>
                <w:i w:val="0"/>
                <w:color w:val="1F4E79" w:themeColor="accent1" w:themeShade="80"/>
              </w:rPr>
              <w:t>bottled still</w:t>
            </w:r>
            <w:r w:rsidRPr="002673DE">
              <w:rPr>
                <w:rStyle w:val="BookTitle"/>
                <w:rFonts w:asciiTheme="majorHAnsi" w:hAnsiTheme="majorHAnsi"/>
                <w:i w:val="0"/>
                <w:color w:val="1F4E79" w:themeColor="accent1" w:themeShade="80"/>
              </w:rPr>
              <w:t xml:space="preserve"> water durin</w:t>
            </w:r>
            <w:r w:rsidR="007B12CD">
              <w:rPr>
                <w:rStyle w:val="BookTitle"/>
                <w:rFonts w:asciiTheme="majorHAnsi" w:hAnsiTheme="majorHAnsi"/>
                <w:i w:val="0"/>
                <w:color w:val="1F4E79" w:themeColor="accent1" w:themeShade="80"/>
              </w:rPr>
              <w:t>g the meeting. The</w:t>
            </w:r>
            <w:r w:rsidRPr="002673DE">
              <w:rPr>
                <w:rStyle w:val="BookTitle"/>
                <w:rFonts w:asciiTheme="majorHAnsi" w:hAnsiTheme="majorHAnsi"/>
                <w:i w:val="0"/>
                <w:color w:val="1F4E79" w:themeColor="accent1" w:themeShade="80"/>
              </w:rPr>
              <w:t xml:space="preserve"> room</w:t>
            </w:r>
            <w:r w:rsidR="007B12CD">
              <w:rPr>
                <w:rStyle w:val="BookTitle"/>
                <w:rFonts w:asciiTheme="majorHAnsi" w:hAnsiTheme="majorHAnsi"/>
                <w:i w:val="0"/>
                <w:color w:val="1F4E79" w:themeColor="accent1" w:themeShade="80"/>
              </w:rPr>
              <w:t>s should preferably have</w:t>
            </w:r>
            <w:r w:rsidRPr="002673DE">
              <w:rPr>
                <w:rStyle w:val="BookTitle"/>
                <w:rFonts w:asciiTheme="majorHAnsi" w:hAnsiTheme="majorHAnsi"/>
                <w:i w:val="0"/>
                <w:color w:val="1F4E79" w:themeColor="accent1" w:themeShade="80"/>
              </w:rPr>
              <w:t xml:space="preserve"> flip charts, multimedia projectors and screen</w:t>
            </w:r>
            <w:r w:rsidR="007B12CD">
              <w:rPr>
                <w:rStyle w:val="BookTitle"/>
                <w:rFonts w:asciiTheme="majorHAnsi" w:hAnsiTheme="majorHAnsi"/>
                <w:i w:val="0"/>
                <w:color w:val="1F4E79" w:themeColor="accent1" w:themeShade="80"/>
              </w:rPr>
              <w:t>s</w:t>
            </w:r>
            <w:r w:rsidRPr="002673DE">
              <w:rPr>
                <w:rStyle w:val="BookTitle"/>
                <w:rFonts w:asciiTheme="majorHAnsi" w:hAnsiTheme="majorHAnsi"/>
                <w:i w:val="0"/>
                <w:color w:val="1F4E79" w:themeColor="accent1" w:themeShade="80"/>
              </w:rPr>
              <w:t>, microphones</w:t>
            </w:r>
            <w:r w:rsidR="007B12CD">
              <w:rPr>
                <w:rStyle w:val="BookTitle"/>
                <w:rFonts w:asciiTheme="majorHAnsi" w:hAnsiTheme="majorHAnsi"/>
                <w:i w:val="0"/>
                <w:color w:val="1F4E79" w:themeColor="accent1" w:themeShade="80"/>
              </w:rPr>
              <w:t>,</w:t>
            </w:r>
            <w:r w:rsidRPr="002673DE">
              <w:rPr>
                <w:rStyle w:val="BookTitle"/>
                <w:rFonts w:asciiTheme="majorHAnsi" w:hAnsiTheme="majorHAnsi"/>
                <w:i w:val="0"/>
                <w:color w:val="1F4E79" w:themeColor="accent1" w:themeShade="80"/>
              </w:rPr>
              <w:t xml:space="preserve"> etc. Ensure that all equipment is functional and installed prior to</w:t>
            </w:r>
            <w:r w:rsidR="007B12CD">
              <w:rPr>
                <w:rStyle w:val="BookTitle"/>
                <w:rFonts w:asciiTheme="majorHAnsi" w:hAnsiTheme="majorHAnsi"/>
                <w:i w:val="0"/>
                <w:color w:val="1F4E79" w:themeColor="accent1" w:themeShade="80"/>
              </w:rPr>
              <w:t xml:space="preserve"> the start of the</w:t>
            </w:r>
            <w:r w:rsidRPr="002673DE">
              <w:rPr>
                <w:rStyle w:val="BookTitle"/>
                <w:rFonts w:asciiTheme="majorHAnsi" w:hAnsiTheme="majorHAnsi"/>
                <w:i w:val="0"/>
                <w:color w:val="1F4E79" w:themeColor="accent1" w:themeShade="80"/>
              </w:rPr>
              <w:t xml:space="preserve"> event. </w:t>
            </w:r>
            <w:r w:rsidR="007B12CD">
              <w:rPr>
                <w:rStyle w:val="BookTitle"/>
                <w:rFonts w:asciiTheme="majorHAnsi" w:hAnsiTheme="majorHAnsi"/>
                <w:i w:val="0"/>
                <w:color w:val="1F4E79" w:themeColor="accent1" w:themeShade="80"/>
              </w:rPr>
              <w:t>A t</w:t>
            </w:r>
            <w:r w:rsidRPr="002673DE">
              <w:rPr>
                <w:rStyle w:val="BookTitle"/>
                <w:rFonts w:asciiTheme="majorHAnsi" w:hAnsiTheme="majorHAnsi"/>
                <w:i w:val="0"/>
                <w:color w:val="1F4E79" w:themeColor="accent1" w:themeShade="80"/>
              </w:rPr>
              <w:t>echnician should be available in case of any problems. Seating and venue arrangements to be confirmed.</w:t>
            </w:r>
          </w:p>
          <w:p w14:paraId="2B1A93E7" w14:textId="77777777" w:rsidR="00C31F21" w:rsidRPr="007B12CD" w:rsidRDefault="00D16F91" w:rsidP="002673DE">
            <w:pPr>
              <w:rPr>
                <w:rStyle w:val="BookTitle"/>
                <w:rFonts w:asciiTheme="majorHAnsi" w:hAnsiTheme="majorHAnsi"/>
                <w:i w:val="0"/>
                <w:color w:val="1F4E79" w:themeColor="accent1" w:themeShade="80"/>
              </w:rPr>
            </w:pPr>
            <w:r w:rsidRPr="007B12CD">
              <w:rPr>
                <w:rFonts w:asciiTheme="majorHAnsi" w:hAnsiTheme="majorHAnsi"/>
                <w:b w:val="0"/>
                <w:i/>
                <w:color w:val="1F4E79" w:themeColor="accent1" w:themeShade="80"/>
              </w:rPr>
              <w:t>Important: Your offer must specify what technical equipment, furniture and services are included in the meeting room rental cost. Also, please provide a full price list of additional equipment and services with your offer.</w:t>
            </w:r>
          </w:p>
        </w:tc>
      </w:tr>
      <w:tr w:rsidR="00B42919" w:rsidRPr="002673DE" w14:paraId="35C4A0E9" w14:textId="77777777" w:rsidTr="00133E57">
        <w:trPr>
          <w:trHeight w:val="300"/>
        </w:trPr>
        <w:tc>
          <w:tcPr>
            <w:cnfStyle w:val="001000000000" w:firstRow="0" w:lastRow="0" w:firstColumn="1" w:lastColumn="0" w:oddVBand="0" w:evenVBand="0" w:oddHBand="0" w:evenHBand="0" w:firstRowFirstColumn="0" w:firstRowLastColumn="0" w:lastRowFirstColumn="0" w:lastRowLastColumn="0"/>
            <w:tcW w:w="1355" w:type="pct"/>
            <w:tcBorders>
              <w:top w:val="single" w:sz="4" w:space="0" w:color="2E74B5" w:themeColor="accent1" w:themeShade="BF"/>
              <w:left w:val="single" w:sz="4" w:space="0" w:color="2E74B5"/>
              <w:bottom w:val="single" w:sz="4" w:space="0" w:color="BDD6EE" w:themeColor="accent1" w:themeTint="66"/>
            </w:tcBorders>
          </w:tcPr>
          <w:p w14:paraId="29F25019" w14:textId="77777777" w:rsidR="00C31F21" w:rsidRPr="002673DE" w:rsidRDefault="00C31F21"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1</w:t>
            </w:r>
            <w:r w:rsidR="009F0A3A" w:rsidRPr="002673DE">
              <w:rPr>
                <w:rStyle w:val="BookTitle"/>
                <w:rFonts w:asciiTheme="majorHAnsi" w:hAnsiTheme="majorHAnsi"/>
                <w:i w:val="0"/>
                <w:color w:val="1F4E79" w:themeColor="accent1" w:themeShade="80"/>
              </w:rPr>
              <w:t xml:space="preserve"> x</w:t>
            </w:r>
            <w:r w:rsidRPr="002673DE">
              <w:rPr>
                <w:rStyle w:val="BookTitle"/>
                <w:rFonts w:asciiTheme="majorHAnsi" w:hAnsiTheme="majorHAnsi"/>
                <w:i w:val="0"/>
                <w:color w:val="1F4E79" w:themeColor="accent1" w:themeShade="80"/>
              </w:rPr>
              <w:t xml:space="preserve"> </w:t>
            </w:r>
            <w:r w:rsidR="007B12CD">
              <w:rPr>
                <w:rStyle w:val="BookTitle"/>
                <w:rFonts w:asciiTheme="majorHAnsi" w:hAnsiTheme="majorHAnsi"/>
                <w:i w:val="0"/>
                <w:color w:val="1F4E79" w:themeColor="accent1" w:themeShade="80"/>
              </w:rPr>
              <w:t>Main plenary h</w:t>
            </w:r>
            <w:r w:rsidR="00DF5782" w:rsidRPr="002673DE">
              <w:rPr>
                <w:rStyle w:val="BookTitle"/>
                <w:rFonts w:asciiTheme="majorHAnsi" w:hAnsiTheme="majorHAnsi"/>
                <w:i w:val="0"/>
                <w:color w:val="1F4E79" w:themeColor="accent1" w:themeShade="80"/>
              </w:rPr>
              <w:t xml:space="preserve">all </w:t>
            </w:r>
          </w:p>
          <w:p w14:paraId="4FF7A639" w14:textId="77777777" w:rsidR="00C31F21" w:rsidRPr="002673DE" w:rsidRDefault="00C31F21" w:rsidP="002673DE">
            <w:pPr>
              <w:rPr>
                <w:rStyle w:val="BookTitle"/>
                <w:rFonts w:asciiTheme="majorHAnsi" w:hAnsiTheme="majorHAnsi"/>
                <w:i w:val="0"/>
                <w:color w:val="1F4E79" w:themeColor="accent1" w:themeShade="80"/>
              </w:rPr>
            </w:pPr>
          </w:p>
        </w:tc>
        <w:tc>
          <w:tcPr>
            <w:tcW w:w="2335" w:type="pct"/>
            <w:tcBorders>
              <w:top w:val="single" w:sz="4" w:space="0" w:color="2E74B5" w:themeColor="accent1" w:themeShade="BF"/>
              <w:bottom w:val="single" w:sz="4" w:space="0" w:color="BDD6EE" w:themeColor="accent1" w:themeTint="66"/>
            </w:tcBorders>
          </w:tcPr>
          <w:p w14:paraId="6AB0BC0F" w14:textId="77777777" w:rsidR="00C31F21" w:rsidRPr="002673DE" w:rsidRDefault="007B12CD"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Pr>
                <w:rStyle w:val="BookTitle"/>
                <w:rFonts w:asciiTheme="majorHAnsi" w:hAnsiTheme="majorHAnsi"/>
                <w:b w:val="0"/>
                <w:i w:val="0"/>
                <w:color w:val="1F4E79" w:themeColor="accent1" w:themeShade="80"/>
              </w:rPr>
              <w:t>C</w:t>
            </w:r>
            <w:r w:rsidR="00555DB2">
              <w:rPr>
                <w:rStyle w:val="BookTitle"/>
                <w:rFonts w:asciiTheme="majorHAnsi" w:hAnsiTheme="majorHAnsi"/>
                <w:b w:val="0"/>
                <w:i w:val="0"/>
                <w:color w:val="1F4E79" w:themeColor="accent1" w:themeShade="80"/>
              </w:rPr>
              <w:t>apacity at least 25</w:t>
            </w:r>
            <w:r w:rsidR="00C31F21" w:rsidRPr="002673DE">
              <w:rPr>
                <w:rStyle w:val="BookTitle"/>
                <w:rFonts w:asciiTheme="majorHAnsi" w:hAnsiTheme="majorHAnsi"/>
                <w:b w:val="0"/>
                <w:i w:val="0"/>
                <w:color w:val="1F4E79" w:themeColor="accent1" w:themeShade="80"/>
              </w:rPr>
              <w:t>0-300 persons, seating</w:t>
            </w:r>
            <w:r w:rsidR="00802B5D" w:rsidRPr="002673DE">
              <w:rPr>
                <w:rStyle w:val="BookTitle"/>
                <w:rFonts w:asciiTheme="majorHAnsi" w:hAnsiTheme="majorHAnsi"/>
                <w:b w:val="0"/>
                <w:i w:val="0"/>
                <w:color w:val="1F4E79" w:themeColor="accent1" w:themeShade="80"/>
              </w:rPr>
              <w:t xml:space="preserve"> preferably</w:t>
            </w:r>
            <w:r w:rsidR="00C31F21" w:rsidRPr="002673DE">
              <w:rPr>
                <w:rStyle w:val="BookTitle"/>
                <w:rFonts w:asciiTheme="majorHAnsi" w:hAnsiTheme="majorHAnsi"/>
                <w:b w:val="0"/>
                <w:i w:val="0"/>
                <w:color w:val="1F4E79" w:themeColor="accent1" w:themeShade="80"/>
              </w:rPr>
              <w:t xml:space="preserve"> in classroom</w:t>
            </w:r>
            <w:r>
              <w:rPr>
                <w:rStyle w:val="BookTitle"/>
                <w:rFonts w:asciiTheme="majorHAnsi" w:hAnsiTheme="majorHAnsi"/>
                <w:b w:val="0"/>
                <w:i w:val="0"/>
                <w:color w:val="1F4E79" w:themeColor="accent1" w:themeShade="80"/>
              </w:rPr>
              <w:t xml:space="preserve"> style</w:t>
            </w:r>
            <w:r w:rsidR="00802B5D" w:rsidRPr="002673DE">
              <w:rPr>
                <w:rStyle w:val="BookTitle"/>
                <w:rFonts w:asciiTheme="majorHAnsi" w:hAnsiTheme="majorHAnsi"/>
                <w:b w:val="0"/>
                <w:i w:val="0"/>
                <w:color w:val="1F4E79" w:themeColor="accent1" w:themeShade="80"/>
              </w:rPr>
              <w:t xml:space="preserve"> (if not, then </w:t>
            </w:r>
            <w:r w:rsidR="00C31F21" w:rsidRPr="002673DE">
              <w:rPr>
                <w:rStyle w:val="BookTitle"/>
                <w:rFonts w:asciiTheme="majorHAnsi" w:hAnsiTheme="majorHAnsi"/>
                <w:b w:val="0"/>
                <w:i w:val="0"/>
                <w:color w:val="1F4E79" w:themeColor="accent1" w:themeShade="80"/>
              </w:rPr>
              <w:t>theatre style</w:t>
            </w:r>
            <w:r w:rsidR="00802B5D" w:rsidRPr="002673DE">
              <w:rPr>
                <w:rStyle w:val="BookTitle"/>
                <w:rFonts w:asciiTheme="majorHAnsi" w:hAnsiTheme="majorHAnsi"/>
                <w:b w:val="0"/>
                <w:i w:val="0"/>
                <w:color w:val="1F4E79" w:themeColor="accent1" w:themeShade="80"/>
              </w:rPr>
              <w:t>)</w:t>
            </w:r>
          </w:p>
        </w:tc>
        <w:tc>
          <w:tcPr>
            <w:tcW w:w="1310" w:type="pct"/>
            <w:tcBorders>
              <w:top w:val="single" w:sz="4" w:space="0" w:color="2E74B5" w:themeColor="accent1" w:themeShade="BF"/>
              <w:bottom w:val="single" w:sz="4" w:space="0" w:color="BDD6EE" w:themeColor="accent1" w:themeTint="66"/>
              <w:right w:val="single" w:sz="4" w:space="0" w:color="2E74B5"/>
            </w:tcBorders>
          </w:tcPr>
          <w:p w14:paraId="192B861C" w14:textId="77777777" w:rsidR="00C31F21" w:rsidRPr="002673DE" w:rsidRDefault="00C31F21"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2 days</w:t>
            </w:r>
          </w:p>
        </w:tc>
      </w:tr>
      <w:tr w:rsidR="00C31F21" w:rsidRPr="002673DE" w14:paraId="0A2D8B89" w14:textId="77777777" w:rsidTr="00133E57">
        <w:trPr>
          <w:trHeight w:val="300"/>
        </w:trPr>
        <w:tc>
          <w:tcPr>
            <w:cnfStyle w:val="001000000000" w:firstRow="0" w:lastRow="0" w:firstColumn="1" w:lastColumn="0" w:oddVBand="0" w:evenVBand="0" w:oddHBand="0" w:evenHBand="0" w:firstRowFirstColumn="0" w:firstRowLastColumn="0" w:lastRowFirstColumn="0" w:lastRowLastColumn="0"/>
            <w:tcW w:w="1355" w:type="pct"/>
            <w:tcBorders>
              <w:left w:val="single" w:sz="4" w:space="0" w:color="5B9BD5"/>
              <w:bottom w:val="single" w:sz="4" w:space="0" w:color="5B9BD5"/>
            </w:tcBorders>
          </w:tcPr>
          <w:p w14:paraId="535DE216" w14:textId="77777777" w:rsidR="00C31F21" w:rsidRPr="002673DE" w:rsidRDefault="009A2FC6"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Meeting room 2</w:t>
            </w:r>
          </w:p>
        </w:tc>
        <w:tc>
          <w:tcPr>
            <w:tcW w:w="2335" w:type="pct"/>
            <w:tcBorders>
              <w:bottom w:val="single" w:sz="4" w:space="0" w:color="5B9BD5"/>
            </w:tcBorders>
          </w:tcPr>
          <w:p w14:paraId="53B73EDB" w14:textId="77777777" w:rsidR="00C31F21" w:rsidRPr="002673DE" w:rsidRDefault="00C31F21"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 xml:space="preserve">Capacity at least 70 </w:t>
            </w:r>
            <w:r w:rsidR="008553F5" w:rsidRPr="008553F5">
              <w:rPr>
                <w:rStyle w:val="BookTitle"/>
                <w:rFonts w:asciiTheme="majorHAnsi" w:hAnsiTheme="majorHAnsi"/>
                <w:b w:val="0"/>
                <w:i w:val="0"/>
                <w:color w:val="1F4E79" w:themeColor="accent1" w:themeShade="80"/>
              </w:rPr>
              <w:t>–</w:t>
            </w:r>
            <w:r w:rsidR="008553F5">
              <w:rPr>
                <w:rStyle w:val="BookTitle"/>
                <w:rFonts w:asciiTheme="majorHAnsi" w:hAnsiTheme="majorHAnsi"/>
                <w:b w:val="0"/>
                <w:i w:val="0"/>
                <w:color w:val="1F4E79" w:themeColor="accent1" w:themeShade="80"/>
              </w:rPr>
              <w:t xml:space="preserve"> </w:t>
            </w:r>
            <w:r w:rsidR="009A2FC6" w:rsidRPr="002673DE">
              <w:rPr>
                <w:rStyle w:val="BookTitle"/>
                <w:rFonts w:asciiTheme="majorHAnsi" w:hAnsiTheme="majorHAnsi"/>
                <w:b w:val="0"/>
                <w:i w:val="0"/>
                <w:color w:val="1F4E79" w:themeColor="accent1" w:themeShade="80"/>
              </w:rPr>
              <w:t xml:space="preserve">85 </w:t>
            </w:r>
            <w:r w:rsidRPr="002673DE">
              <w:rPr>
                <w:rStyle w:val="BookTitle"/>
                <w:rFonts w:asciiTheme="majorHAnsi" w:hAnsiTheme="majorHAnsi"/>
                <w:b w:val="0"/>
                <w:i w:val="0"/>
                <w:color w:val="1F4E79" w:themeColor="accent1" w:themeShade="80"/>
              </w:rPr>
              <w:t>persons</w:t>
            </w:r>
          </w:p>
        </w:tc>
        <w:tc>
          <w:tcPr>
            <w:tcW w:w="1310" w:type="pct"/>
            <w:tcBorders>
              <w:bottom w:val="single" w:sz="4" w:space="0" w:color="5B9BD5"/>
              <w:right w:val="single" w:sz="4" w:space="0" w:color="2E74B5"/>
            </w:tcBorders>
          </w:tcPr>
          <w:p w14:paraId="37F341BC" w14:textId="77777777" w:rsidR="00C31F21" w:rsidRPr="002673DE" w:rsidRDefault="00C31F21"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2 days</w:t>
            </w:r>
          </w:p>
        </w:tc>
      </w:tr>
      <w:tr w:rsidR="009A2FC6" w:rsidRPr="002673DE" w14:paraId="62309209" w14:textId="77777777" w:rsidTr="00133E57">
        <w:trPr>
          <w:trHeight w:val="300"/>
        </w:trPr>
        <w:tc>
          <w:tcPr>
            <w:cnfStyle w:val="001000000000" w:firstRow="0" w:lastRow="0" w:firstColumn="1" w:lastColumn="0" w:oddVBand="0" w:evenVBand="0" w:oddHBand="0" w:evenHBand="0" w:firstRowFirstColumn="0" w:firstRowLastColumn="0" w:lastRowFirstColumn="0" w:lastRowLastColumn="0"/>
            <w:tcW w:w="1355" w:type="pct"/>
            <w:tcBorders>
              <w:left w:val="single" w:sz="4" w:space="0" w:color="5B9BD5"/>
              <w:bottom w:val="single" w:sz="4" w:space="0" w:color="5B9BD5"/>
            </w:tcBorders>
          </w:tcPr>
          <w:p w14:paraId="104ED021" w14:textId="77777777" w:rsidR="009A2FC6" w:rsidRPr="002673DE" w:rsidRDefault="009A2FC6"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Meeting room 3</w:t>
            </w:r>
          </w:p>
        </w:tc>
        <w:tc>
          <w:tcPr>
            <w:tcW w:w="2335" w:type="pct"/>
            <w:tcBorders>
              <w:bottom w:val="single" w:sz="4" w:space="0" w:color="5B9BD5"/>
            </w:tcBorders>
          </w:tcPr>
          <w:p w14:paraId="3A932ECC" w14:textId="77777777" w:rsidR="009A2FC6" w:rsidRPr="002673DE" w:rsidRDefault="009A2FC6"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Capacity at least 70 – 85 persons</w:t>
            </w:r>
          </w:p>
        </w:tc>
        <w:tc>
          <w:tcPr>
            <w:tcW w:w="1310" w:type="pct"/>
            <w:tcBorders>
              <w:bottom w:val="single" w:sz="4" w:space="0" w:color="5B9BD5"/>
              <w:right w:val="single" w:sz="4" w:space="0" w:color="2E74B5"/>
            </w:tcBorders>
          </w:tcPr>
          <w:p w14:paraId="3B77136A" w14:textId="77777777" w:rsidR="009A2FC6" w:rsidRPr="002673DE" w:rsidRDefault="009A2FC6"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2 days</w:t>
            </w:r>
          </w:p>
        </w:tc>
      </w:tr>
      <w:tr w:rsidR="009A2FC6" w:rsidRPr="002673DE" w14:paraId="5045E2F0" w14:textId="77777777" w:rsidTr="00133E57">
        <w:trPr>
          <w:trHeight w:val="300"/>
        </w:trPr>
        <w:tc>
          <w:tcPr>
            <w:cnfStyle w:val="001000000000" w:firstRow="0" w:lastRow="0" w:firstColumn="1" w:lastColumn="0" w:oddVBand="0" w:evenVBand="0" w:oddHBand="0" w:evenHBand="0" w:firstRowFirstColumn="0" w:firstRowLastColumn="0" w:lastRowFirstColumn="0" w:lastRowLastColumn="0"/>
            <w:tcW w:w="1355" w:type="pct"/>
            <w:tcBorders>
              <w:left w:val="single" w:sz="4" w:space="0" w:color="5B9BD5"/>
              <w:bottom w:val="single" w:sz="4" w:space="0" w:color="5B9BD5"/>
            </w:tcBorders>
          </w:tcPr>
          <w:p w14:paraId="7C5F5CE0" w14:textId="77777777" w:rsidR="009A2FC6" w:rsidRPr="002673DE" w:rsidRDefault="009A2FC6"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Meeting room 4</w:t>
            </w:r>
          </w:p>
        </w:tc>
        <w:tc>
          <w:tcPr>
            <w:tcW w:w="2335" w:type="pct"/>
            <w:tcBorders>
              <w:bottom w:val="single" w:sz="4" w:space="0" w:color="5B9BD5"/>
            </w:tcBorders>
          </w:tcPr>
          <w:p w14:paraId="717AF602" w14:textId="77777777" w:rsidR="009A2FC6" w:rsidRPr="002673DE" w:rsidRDefault="009A2FC6"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Capacity at least 40 – 50 persons</w:t>
            </w:r>
          </w:p>
        </w:tc>
        <w:tc>
          <w:tcPr>
            <w:tcW w:w="1310" w:type="pct"/>
            <w:tcBorders>
              <w:bottom w:val="single" w:sz="4" w:space="0" w:color="5B9BD5"/>
              <w:right w:val="single" w:sz="4" w:space="0" w:color="2E74B5"/>
            </w:tcBorders>
          </w:tcPr>
          <w:p w14:paraId="153C95A7" w14:textId="77777777" w:rsidR="009A2FC6" w:rsidRPr="002673DE" w:rsidRDefault="009A2FC6"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2 days</w:t>
            </w:r>
          </w:p>
        </w:tc>
      </w:tr>
      <w:tr w:rsidR="00B42919" w:rsidRPr="002673DE" w14:paraId="3CA83087" w14:textId="77777777" w:rsidTr="00133E57">
        <w:trPr>
          <w:trHeight w:val="300"/>
        </w:trPr>
        <w:tc>
          <w:tcPr>
            <w:cnfStyle w:val="001000000000" w:firstRow="0" w:lastRow="0" w:firstColumn="1" w:lastColumn="0" w:oddVBand="0" w:evenVBand="0" w:oddHBand="0" w:evenHBand="0" w:firstRowFirstColumn="0" w:firstRowLastColumn="0" w:lastRowFirstColumn="0" w:lastRowLastColumn="0"/>
            <w:tcW w:w="1355" w:type="pct"/>
            <w:tcBorders>
              <w:left w:val="single" w:sz="4" w:space="0" w:color="5B9BD5"/>
              <w:bottom w:val="single" w:sz="4" w:space="0" w:color="5B9BD5"/>
            </w:tcBorders>
          </w:tcPr>
          <w:p w14:paraId="241FDEAA" w14:textId="6881679A" w:rsidR="009A2FC6" w:rsidRPr="002673DE" w:rsidRDefault="009F0A3A"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 xml:space="preserve">2 x </w:t>
            </w:r>
            <w:r w:rsidR="007B12CD">
              <w:rPr>
                <w:rStyle w:val="BookTitle"/>
                <w:rFonts w:asciiTheme="majorHAnsi" w:hAnsiTheme="majorHAnsi"/>
                <w:i w:val="0"/>
                <w:color w:val="1F4E79" w:themeColor="accent1" w:themeShade="80"/>
              </w:rPr>
              <w:t>s</w:t>
            </w:r>
            <w:r w:rsidR="00B25EB0" w:rsidRPr="002673DE">
              <w:rPr>
                <w:rStyle w:val="BookTitle"/>
                <w:rFonts w:asciiTheme="majorHAnsi" w:hAnsiTheme="majorHAnsi"/>
                <w:i w:val="0"/>
                <w:color w:val="1F4E79" w:themeColor="accent1" w:themeShade="80"/>
              </w:rPr>
              <w:t xml:space="preserve">mall </w:t>
            </w:r>
            <w:r w:rsidR="009A2FC6" w:rsidRPr="002673DE">
              <w:rPr>
                <w:rStyle w:val="BookTitle"/>
                <w:rFonts w:asciiTheme="majorHAnsi" w:hAnsiTheme="majorHAnsi"/>
                <w:i w:val="0"/>
                <w:color w:val="1F4E79" w:themeColor="accent1" w:themeShade="80"/>
              </w:rPr>
              <w:t>office rooms</w:t>
            </w:r>
          </w:p>
          <w:p w14:paraId="75ADF28D" w14:textId="77777777" w:rsidR="00C31F21" w:rsidRPr="002673DE" w:rsidRDefault="00B25EB0"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(for the use of secretariat)</w:t>
            </w:r>
          </w:p>
        </w:tc>
        <w:tc>
          <w:tcPr>
            <w:tcW w:w="2335" w:type="pct"/>
            <w:tcBorders>
              <w:bottom w:val="single" w:sz="4" w:space="0" w:color="5B9BD5"/>
            </w:tcBorders>
          </w:tcPr>
          <w:p w14:paraId="2D3F0069" w14:textId="77777777" w:rsidR="00C31F21" w:rsidRPr="002673DE" w:rsidRDefault="00C31F21"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 xml:space="preserve">Capacity at least </w:t>
            </w:r>
            <w:r w:rsidR="00B25EB0" w:rsidRPr="002673DE">
              <w:rPr>
                <w:rStyle w:val="BookTitle"/>
                <w:rFonts w:asciiTheme="majorHAnsi" w:hAnsiTheme="majorHAnsi"/>
                <w:b w:val="0"/>
                <w:i w:val="0"/>
                <w:color w:val="1F4E79" w:themeColor="accent1" w:themeShade="80"/>
              </w:rPr>
              <w:t xml:space="preserve">10 </w:t>
            </w:r>
            <w:r w:rsidRPr="002673DE">
              <w:rPr>
                <w:rStyle w:val="BookTitle"/>
                <w:rFonts w:asciiTheme="majorHAnsi" w:hAnsiTheme="majorHAnsi"/>
                <w:b w:val="0"/>
                <w:i w:val="0"/>
                <w:color w:val="1F4E79" w:themeColor="accent1" w:themeShade="80"/>
              </w:rPr>
              <w:t>persons</w:t>
            </w:r>
          </w:p>
        </w:tc>
        <w:tc>
          <w:tcPr>
            <w:tcW w:w="1310" w:type="pct"/>
            <w:tcBorders>
              <w:bottom w:val="single" w:sz="4" w:space="0" w:color="5B9BD5"/>
              <w:right w:val="single" w:sz="4" w:space="0" w:color="2E74B5"/>
            </w:tcBorders>
          </w:tcPr>
          <w:p w14:paraId="64FF9947" w14:textId="77777777" w:rsidR="00C31F21" w:rsidRPr="002673DE" w:rsidRDefault="00C31F21"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2 days</w:t>
            </w:r>
          </w:p>
        </w:tc>
      </w:tr>
      <w:tr w:rsidR="00802B5D" w:rsidRPr="002673DE" w14:paraId="6EFA5F42" w14:textId="77777777" w:rsidTr="00133E57">
        <w:trPr>
          <w:trHeight w:val="300"/>
        </w:trPr>
        <w:tc>
          <w:tcPr>
            <w:cnfStyle w:val="001000000000" w:firstRow="0" w:lastRow="0" w:firstColumn="1" w:lastColumn="0" w:oddVBand="0" w:evenVBand="0" w:oddHBand="0" w:evenHBand="0" w:firstRowFirstColumn="0" w:firstRowLastColumn="0" w:lastRowFirstColumn="0" w:lastRowLastColumn="0"/>
            <w:tcW w:w="1355" w:type="pct"/>
            <w:tcBorders>
              <w:left w:val="single" w:sz="4" w:space="0" w:color="5B9BD5"/>
              <w:bottom w:val="single" w:sz="4" w:space="0" w:color="5B9BD5"/>
            </w:tcBorders>
          </w:tcPr>
          <w:p w14:paraId="1B5A8EED" w14:textId="77777777" w:rsidR="00802B5D" w:rsidRPr="002673DE" w:rsidRDefault="008553F5" w:rsidP="002673DE">
            <w:pPr>
              <w:rPr>
                <w:rStyle w:val="BookTitle"/>
                <w:rFonts w:asciiTheme="majorHAnsi" w:hAnsiTheme="majorHAnsi"/>
                <w:i w:val="0"/>
                <w:color w:val="1F4E79" w:themeColor="accent1" w:themeShade="80"/>
              </w:rPr>
            </w:pPr>
            <w:r>
              <w:rPr>
                <w:rStyle w:val="BookTitle"/>
                <w:rFonts w:asciiTheme="majorHAnsi" w:hAnsiTheme="majorHAnsi"/>
                <w:i w:val="0"/>
                <w:color w:val="1F4E79" w:themeColor="accent1" w:themeShade="80"/>
              </w:rPr>
              <w:t>Registration and publications d</w:t>
            </w:r>
            <w:r w:rsidR="00802B5D" w:rsidRPr="002673DE">
              <w:rPr>
                <w:rStyle w:val="BookTitle"/>
                <w:rFonts w:asciiTheme="majorHAnsi" w:hAnsiTheme="majorHAnsi"/>
                <w:i w:val="0"/>
                <w:color w:val="1F4E79" w:themeColor="accent1" w:themeShade="80"/>
              </w:rPr>
              <w:t>esks, in the lobby outside the meeting room or at the entrance of the venue</w:t>
            </w:r>
          </w:p>
        </w:tc>
        <w:tc>
          <w:tcPr>
            <w:tcW w:w="2335" w:type="pct"/>
            <w:tcBorders>
              <w:bottom w:val="single" w:sz="4" w:space="0" w:color="5B9BD5"/>
            </w:tcBorders>
          </w:tcPr>
          <w:p w14:paraId="7C29D271" w14:textId="77777777" w:rsidR="00802B5D" w:rsidRPr="002673DE" w:rsidRDefault="007B12CD"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Pr>
                <w:rStyle w:val="BookTitle"/>
                <w:rFonts w:asciiTheme="majorHAnsi" w:hAnsiTheme="majorHAnsi"/>
                <w:b w:val="0"/>
                <w:i w:val="0"/>
                <w:color w:val="1F4E79" w:themeColor="accent1" w:themeShade="80"/>
              </w:rPr>
              <w:t>2-4 desks and</w:t>
            </w:r>
            <w:r w:rsidR="00802B5D" w:rsidRPr="002673DE">
              <w:rPr>
                <w:rStyle w:val="BookTitle"/>
                <w:rFonts w:asciiTheme="majorHAnsi" w:hAnsiTheme="majorHAnsi"/>
                <w:b w:val="0"/>
                <w:i w:val="0"/>
                <w:color w:val="1F4E79" w:themeColor="accent1" w:themeShade="80"/>
              </w:rPr>
              <w:t xml:space="preserve"> </w:t>
            </w:r>
            <w:r>
              <w:rPr>
                <w:rStyle w:val="BookTitle"/>
                <w:rFonts w:asciiTheme="majorHAnsi" w:hAnsiTheme="majorHAnsi"/>
                <w:b w:val="0"/>
                <w:i w:val="0"/>
                <w:color w:val="1F4E79" w:themeColor="accent1" w:themeShade="80"/>
              </w:rPr>
              <w:t>4</w:t>
            </w:r>
            <w:r w:rsidR="00802B5D" w:rsidRPr="002673DE">
              <w:rPr>
                <w:rStyle w:val="BookTitle"/>
                <w:rFonts w:asciiTheme="majorHAnsi" w:hAnsiTheme="majorHAnsi"/>
                <w:b w:val="0"/>
                <w:i w:val="0"/>
                <w:color w:val="1F4E79" w:themeColor="accent1" w:themeShade="80"/>
              </w:rPr>
              <w:t xml:space="preserve"> chairs</w:t>
            </w:r>
          </w:p>
        </w:tc>
        <w:tc>
          <w:tcPr>
            <w:tcW w:w="1310" w:type="pct"/>
            <w:tcBorders>
              <w:bottom w:val="single" w:sz="4" w:space="0" w:color="5B9BD5"/>
              <w:right w:val="single" w:sz="4" w:space="0" w:color="2E74B5"/>
            </w:tcBorders>
          </w:tcPr>
          <w:p w14:paraId="6B7B29AA" w14:textId="77777777" w:rsidR="00802B5D" w:rsidRPr="002673DE" w:rsidRDefault="00802B5D"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2 days</w:t>
            </w:r>
          </w:p>
        </w:tc>
      </w:tr>
      <w:tr w:rsidR="000D6A1A" w:rsidRPr="002673DE" w14:paraId="6CC6E71A" w14:textId="77777777" w:rsidTr="00133E57">
        <w:trPr>
          <w:trHeight w:val="300"/>
        </w:trPr>
        <w:tc>
          <w:tcPr>
            <w:cnfStyle w:val="001000000000" w:firstRow="0" w:lastRow="0" w:firstColumn="1" w:lastColumn="0" w:oddVBand="0" w:evenVBand="0" w:oddHBand="0" w:evenHBand="0" w:firstRowFirstColumn="0" w:firstRowLastColumn="0" w:lastRowFirstColumn="0" w:lastRowLastColumn="0"/>
            <w:tcW w:w="1355" w:type="pct"/>
            <w:tcBorders>
              <w:left w:val="single" w:sz="4" w:space="0" w:color="5B9BD5"/>
              <w:bottom w:val="single" w:sz="4" w:space="0" w:color="5B9BD5"/>
            </w:tcBorders>
          </w:tcPr>
          <w:p w14:paraId="16255499" w14:textId="77777777" w:rsidR="000D6A1A" w:rsidRPr="002673DE" w:rsidRDefault="000D6A1A"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 xml:space="preserve">Free </w:t>
            </w:r>
            <w:r w:rsidR="007B12CD">
              <w:rPr>
                <w:rStyle w:val="BookTitle"/>
                <w:rFonts w:asciiTheme="majorHAnsi" w:hAnsiTheme="majorHAnsi"/>
                <w:i w:val="0"/>
                <w:color w:val="1F4E79" w:themeColor="accent1" w:themeShade="80"/>
              </w:rPr>
              <w:t>w</w:t>
            </w:r>
            <w:r w:rsidRPr="002673DE">
              <w:rPr>
                <w:rStyle w:val="BookTitle"/>
                <w:rFonts w:asciiTheme="majorHAnsi" w:hAnsiTheme="majorHAnsi"/>
                <w:i w:val="0"/>
                <w:color w:val="1F4E79" w:themeColor="accent1" w:themeShade="80"/>
              </w:rPr>
              <w:t>i-fi</w:t>
            </w:r>
          </w:p>
        </w:tc>
        <w:tc>
          <w:tcPr>
            <w:tcW w:w="2335" w:type="pct"/>
            <w:tcBorders>
              <w:bottom w:val="single" w:sz="4" w:space="0" w:color="5B9BD5"/>
            </w:tcBorders>
          </w:tcPr>
          <w:p w14:paraId="312B4188" w14:textId="77777777" w:rsidR="000D6A1A" w:rsidRPr="002673DE" w:rsidRDefault="000D6A1A"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The meeting venue s</w:t>
            </w:r>
            <w:r w:rsidR="007B12CD">
              <w:rPr>
                <w:rStyle w:val="BookTitle"/>
                <w:rFonts w:asciiTheme="majorHAnsi" w:hAnsiTheme="majorHAnsi"/>
                <w:b w:val="0"/>
                <w:i w:val="0"/>
                <w:color w:val="1F4E79" w:themeColor="accent1" w:themeShade="80"/>
              </w:rPr>
              <w:t>hould be equipped with free wi-fi</w:t>
            </w:r>
            <w:r w:rsidRPr="002673DE">
              <w:rPr>
                <w:rStyle w:val="BookTitle"/>
                <w:rFonts w:asciiTheme="majorHAnsi" w:hAnsiTheme="majorHAnsi"/>
                <w:b w:val="0"/>
                <w:i w:val="0"/>
                <w:color w:val="1F4E79" w:themeColor="accent1" w:themeShade="80"/>
              </w:rPr>
              <w:t xml:space="preserve"> access for meeting participants.</w:t>
            </w:r>
          </w:p>
        </w:tc>
        <w:tc>
          <w:tcPr>
            <w:tcW w:w="1310" w:type="pct"/>
            <w:tcBorders>
              <w:bottom w:val="single" w:sz="4" w:space="0" w:color="5B9BD5"/>
              <w:right w:val="single" w:sz="4" w:space="0" w:color="2E74B5"/>
            </w:tcBorders>
          </w:tcPr>
          <w:p w14:paraId="637DD0FA" w14:textId="113CE6CD" w:rsidR="000D6A1A" w:rsidRPr="002673DE" w:rsidRDefault="000D6A1A"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p>
        </w:tc>
      </w:tr>
      <w:tr w:rsidR="00B42919" w:rsidRPr="002673DE" w14:paraId="08819858" w14:textId="77777777" w:rsidTr="00133E57">
        <w:trPr>
          <w:trHeight w:val="53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5B9BD5"/>
              <w:left w:val="single" w:sz="4" w:space="0" w:color="5B9BD5"/>
              <w:bottom w:val="single" w:sz="4" w:space="0" w:color="5B9BD5"/>
              <w:right w:val="single" w:sz="4" w:space="0" w:color="5B9BD5"/>
            </w:tcBorders>
            <w:shd w:val="clear" w:color="auto" w:fill="DEEAF6" w:themeFill="accent1" w:themeFillTint="33"/>
            <w:hideMark/>
          </w:tcPr>
          <w:p w14:paraId="259CB9F2" w14:textId="77777777" w:rsidR="00C31F21" w:rsidRPr="002673DE" w:rsidRDefault="00C31F21"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 xml:space="preserve">Catering services </w:t>
            </w:r>
          </w:p>
          <w:p w14:paraId="0896492A" w14:textId="77777777" w:rsidR="00C31F21" w:rsidRPr="002673DE" w:rsidRDefault="00C31F21"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 xml:space="preserve">Arrange meals for participants within </w:t>
            </w:r>
            <w:r w:rsidR="007B12CD">
              <w:rPr>
                <w:rStyle w:val="BookTitle"/>
                <w:rFonts w:asciiTheme="majorHAnsi" w:hAnsiTheme="majorHAnsi"/>
                <w:i w:val="0"/>
                <w:color w:val="1F4E79" w:themeColor="accent1" w:themeShade="80"/>
              </w:rPr>
              <w:t>the maximum amounts of</w:t>
            </w:r>
            <w:r w:rsidRPr="002673DE">
              <w:rPr>
                <w:rStyle w:val="BookTitle"/>
                <w:rFonts w:asciiTheme="majorHAnsi" w:hAnsiTheme="majorHAnsi"/>
                <w:i w:val="0"/>
                <w:color w:val="1F4E79" w:themeColor="accent1" w:themeShade="80"/>
              </w:rPr>
              <w:t xml:space="preserve"> participants per day as agreed with UNU-WIDER. Ensure that catering packages (lunch, coffee</w:t>
            </w:r>
            <w:r w:rsidR="007B12CD">
              <w:rPr>
                <w:rStyle w:val="BookTitle"/>
                <w:rFonts w:asciiTheme="majorHAnsi" w:hAnsiTheme="majorHAnsi"/>
                <w:i w:val="0"/>
                <w:color w:val="1F4E79" w:themeColor="accent1" w:themeShade="80"/>
              </w:rPr>
              <w:t>, dinner</w:t>
            </w:r>
            <w:r w:rsidRPr="002673DE">
              <w:rPr>
                <w:rStyle w:val="BookTitle"/>
                <w:rFonts w:asciiTheme="majorHAnsi" w:hAnsiTheme="majorHAnsi"/>
                <w:i w:val="0"/>
                <w:color w:val="1F4E79" w:themeColor="accent1" w:themeShade="80"/>
              </w:rPr>
              <w:t>) ar</w:t>
            </w:r>
            <w:r w:rsidR="007B12CD">
              <w:rPr>
                <w:rStyle w:val="BookTitle"/>
                <w:rFonts w:asciiTheme="majorHAnsi" w:hAnsiTheme="majorHAnsi"/>
                <w:i w:val="0"/>
                <w:color w:val="1F4E79" w:themeColor="accent1" w:themeShade="80"/>
              </w:rPr>
              <w:t>e provided in a timely manner.</w:t>
            </w:r>
          </w:p>
        </w:tc>
      </w:tr>
      <w:tr w:rsidR="00330F2D" w:rsidRPr="002673DE" w14:paraId="33781015" w14:textId="77777777" w:rsidTr="00C70B79">
        <w:trPr>
          <w:trHeight w:val="300"/>
        </w:trPr>
        <w:tc>
          <w:tcPr>
            <w:cnfStyle w:val="001000000000" w:firstRow="0" w:lastRow="0" w:firstColumn="1" w:lastColumn="0" w:oddVBand="0" w:evenVBand="0" w:oddHBand="0" w:evenHBand="0" w:firstRowFirstColumn="0" w:firstRowLastColumn="0" w:lastRowFirstColumn="0" w:lastRowLastColumn="0"/>
            <w:tcW w:w="1355" w:type="pct"/>
            <w:vMerge w:val="restart"/>
            <w:tcBorders>
              <w:top w:val="single" w:sz="4" w:space="0" w:color="5B9BD5"/>
              <w:left w:val="single" w:sz="4" w:space="0" w:color="2E74B5"/>
            </w:tcBorders>
          </w:tcPr>
          <w:p w14:paraId="6EBE1167" w14:textId="7E46B26D" w:rsidR="00330F2D" w:rsidRPr="002673DE" w:rsidRDefault="00C70B79" w:rsidP="002673DE">
            <w:pPr>
              <w:rPr>
                <w:rStyle w:val="BookTitle"/>
                <w:rFonts w:asciiTheme="majorHAnsi" w:hAnsiTheme="majorHAnsi"/>
                <w:i w:val="0"/>
                <w:color w:val="1F4E79" w:themeColor="accent1" w:themeShade="80"/>
              </w:rPr>
            </w:pPr>
            <w:r>
              <w:rPr>
                <w:rStyle w:val="BookTitle"/>
                <w:rFonts w:asciiTheme="majorHAnsi" w:hAnsiTheme="majorHAnsi"/>
                <w:i w:val="0"/>
                <w:color w:val="1F4E79" w:themeColor="accent1" w:themeShade="80"/>
              </w:rPr>
              <w:t xml:space="preserve">Lunch </w:t>
            </w:r>
          </w:p>
        </w:tc>
        <w:tc>
          <w:tcPr>
            <w:tcW w:w="2335" w:type="pct"/>
            <w:tcBorders>
              <w:top w:val="single" w:sz="4" w:space="0" w:color="5B9BD5"/>
              <w:bottom w:val="single" w:sz="4" w:space="0" w:color="5B9BD5" w:themeColor="accent1"/>
            </w:tcBorders>
            <w:shd w:val="clear" w:color="auto" w:fill="auto"/>
          </w:tcPr>
          <w:p w14:paraId="0CAE876B" w14:textId="77777777" w:rsidR="00330F2D" w:rsidRPr="002673DE" w:rsidRDefault="00555DB2" w:rsidP="00C70B79">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Pr>
                <w:rStyle w:val="BookTitle"/>
                <w:rFonts w:asciiTheme="majorHAnsi" w:hAnsiTheme="majorHAnsi"/>
                <w:b w:val="0"/>
                <w:i w:val="0"/>
                <w:color w:val="1F4E79" w:themeColor="accent1" w:themeShade="80"/>
              </w:rPr>
              <w:t>25</w:t>
            </w:r>
            <w:r w:rsidR="00330F2D" w:rsidRPr="002673DE">
              <w:rPr>
                <w:rStyle w:val="BookTitle"/>
                <w:rFonts w:asciiTheme="majorHAnsi" w:hAnsiTheme="majorHAnsi"/>
                <w:b w:val="0"/>
                <w:i w:val="0"/>
                <w:color w:val="1F4E79" w:themeColor="accent1" w:themeShade="80"/>
              </w:rPr>
              <w:t>0-300 persons</w:t>
            </w:r>
          </w:p>
          <w:p w14:paraId="3146DBDF" w14:textId="77777777" w:rsidR="00C70B79" w:rsidRPr="00C70B79" w:rsidRDefault="00F74230" w:rsidP="00C70B79">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C70B79">
              <w:rPr>
                <w:rStyle w:val="BookTitle"/>
                <w:rFonts w:asciiTheme="majorHAnsi" w:hAnsiTheme="majorHAnsi"/>
                <w:b w:val="0"/>
                <w:i w:val="0"/>
                <w:color w:val="1F4E79" w:themeColor="accent1" w:themeShade="80"/>
              </w:rPr>
              <w:t>L</w:t>
            </w:r>
            <w:r w:rsidR="00EF1374" w:rsidRPr="00C70B79">
              <w:rPr>
                <w:rStyle w:val="BookTitle"/>
                <w:rFonts w:asciiTheme="majorHAnsi" w:hAnsiTheme="majorHAnsi"/>
                <w:b w:val="0"/>
                <w:i w:val="0"/>
                <w:color w:val="1F4E79" w:themeColor="accent1" w:themeShade="80"/>
              </w:rPr>
              <w:t>ight lun</w:t>
            </w:r>
            <w:r w:rsidRPr="00C70B79">
              <w:rPr>
                <w:rStyle w:val="BookTitle"/>
                <w:rFonts w:asciiTheme="majorHAnsi" w:hAnsiTheme="majorHAnsi"/>
                <w:b w:val="0"/>
                <w:i w:val="0"/>
                <w:color w:val="1F4E79" w:themeColor="accent1" w:themeShade="80"/>
              </w:rPr>
              <w:t xml:space="preserve">ch </w:t>
            </w:r>
            <w:r w:rsidR="00EF1374" w:rsidRPr="00C70B79">
              <w:rPr>
                <w:rStyle w:val="BookTitle"/>
                <w:rFonts w:asciiTheme="majorHAnsi" w:hAnsiTheme="majorHAnsi"/>
                <w:b w:val="0"/>
                <w:i w:val="0"/>
                <w:color w:val="1F4E79" w:themeColor="accent1" w:themeShade="80"/>
              </w:rPr>
              <w:t>b</w:t>
            </w:r>
            <w:r w:rsidR="00330F2D" w:rsidRPr="00C70B79">
              <w:rPr>
                <w:rStyle w:val="BookTitle"/>
                <w:rFonts w:asciiTheme="majorHAnsi" w:hAnsiTheme="majorHAnsi"/>
                <w:b w:val="0"/>
                <w:i w:val="0"/>
                <w:color w:val="1F4E79" w:themeColor="accent1" w:themeShade="80"/>
              </w:rPr>
              <w:t xml:space="preserve">uffet-style: </w:t>
            </w:r>
            <w:r w:rsidR="000B4A2E" w:rsidRPr="00C70B79">
              <w:rPr>
                <w:rStyle w:val="BookTitle"/>
                <w:rFonts w:asciiTheme="majorHAnsi" w:hAnsiTheme="majorHAnsi"/>
                <w:b w:val="0"/>
                <w:i w:val="0"/>
                <w:color w:val="1F4E79" w:themeColor="accent1" w:themeShade="80"/>
              </w:rPr>
              <w:t>1 w</w:t>
            </w:r>
            <w:r w:rsidR="008553F5" w:rsidRPr="00C70B79">
              <w:rPr>
                <w:rStyle w:val="BookTitle"/>
                <w:rFonts w:asciiTheme="majorHAnsi" w:hAnsiTheme="majorHAnsi"/>
                <w:b w:val="0"/>
                <w:i w:val="0"/>
                <w:color w:val="1F4E79" w:themeColor="accent1" w:themeShade="80"/>
              </w:rPr>
              <w:t xml:space="preserve">arm soup, selection </w:t>
            </w:r>
            <w:r w:rsidR="00C70B79" w:rsidRPr="00C70B79">
              <w:rPr>
                <w:rStyle w:val="BookTitle"/>
                <w:rFonts w:asciiTheme="majorHAnsi" w:hAnsiTheme="majorHAnsi"/>
                <w:b w:val="0"/>
                <w:i w:val="0"/>
                <w:color w:val="1F4E79" w:themeColor="accent1" w:themeShade="80"/>
              </w:rPr>
              <w:t xml:space="preserve">at least 3 </w:t>
            </w:r>
            <w:r w:rsidR="00330F2D" w:rsidRPr="00C70B79">
              <w:rPr>
                <w:rStyle w:val="BookTitle"/>
                <w:rFonts w:asciiTheme="majorHAnsi" w:hAnsiTheme="majorHAnsi"/>
                <w:b w:val="0"/>
                <w:i w:val="0"/>
                <w:color w:val="1F4E79" w:themeColor="accent1" w:themeShade="80"/>
              </w:rPr>
              <w:t>warm dishes</w:t>
            </w:r>
            <w:r w:rsidR="000B4A2E" w:rsidRPr="00C70B79">
              <w:rPr>
                <w:rStyle w:val="BookTitle"/>
                <w:rFonts w:asciiTheme="majorHAnsi" w:hAnsiTheme="majorHAnsi"/>
                <w:b w:val="0"/>
                <w:i w:val="0"/>
                <w:color w:val="1F4E79" w:themeColor="accent1" w:themeShade="80"/>
              </w:rPr>
              <w:t xml:space="preserve"> </w:t>
            </w:r>
            <w:r w:rsidR="00330F2D" w:rsidRPr="00C70B79">
              <w:rPr>
                <w:rStyle w:val="BookTitle"/>
                <w:rFonts w:asciiTheme="majorHAnsi" w:hAnsiTheme="majorHAnsi"/>
                <w:b w:val="0"/>
                <w:i w:val="0"/>
                <w:color w:val="1F4E79" w:themeColor="accent1" w:themeShade="80"/>
              </w:rPr>
              <w:t>(1 meat</w:t>
            </w:r>
            <w:r w:rsidR="00EF1374" w:rsidRPr="00C70B79">
              <w:rPr>
                <w:rStyle w:val="BookTitle"/>
                <w:rFonts w:asciiTheme="majorHAnsi" w:hAnsiTheme="majorHAnsi"/>
                <w:b w:val="0"/>
                <w:i w:val="0"/>
                <w:color w:val="1F4E79" w:themeColor="accent1" w:themeShade="80"/>
              </w:rPr>
              <w:t xml:space="preserve"> [no pork]</w:t>
            </w:r>
            <w:r w:rsidR="00330F2D" w:rsidRPr="00C70B79">
              <w:rPr>
                <w:rStyle w:val="BookTitle"/>
                <w:rFonts w:asciiTheme="majorHAnsi" w:hAnsiTheme="majorHAnsi"/>
                <w:b w:val="0"/>
                <w:i w:val="0"/>
                <w:color w:val="1F4E79" w:themeColor="accent1" w:themeShade="80"/>
              </w:rPr>
              <w:t>, 1 fish, 1 vegetarian),</w:t>
            </w:r>
            <w:r w:rsidR="000B4A2E" w:rsidRPr="00C70B79">
              <w:rPr>
                <w:rStyle w:val="BookTitle"/>
                <w:rFonts w:asciiTheme="majorHAnsi" w:hAnsiTheme="majorHAnsi"/>
                <w:b w:val="0"/>
                <w:i w:val="0"/>
                <w:color w:val="1F4E79" w:themeColor="accent1" w:themeShade="80"/>
              </w:rPr>
              <w:t xml:space="preserve"> </w:t>
            </w:r>
            <w:r w:rsidR="00C70B79" w:rsidRPr="00C70B79">
              <w:rPr>
                <w:rStyle w:val="BookTitle"/>
                <w:rFonts w:asciiTheme="majorHAnsi" w:hAnsiTheme="majorHAnsi"/>
                <w:b w:val="0"/>
                <w:i w:val="0"/>
                <w:color w:val="1F4E79" w:themeColor="accent1" w:themeShade="80"/>
              </w:rPr>
              <w:t>sandwiches</w:t>
            </w:r>
            <w:r w:rsidR="00EF1374" w:rsidRPr="00C70B79">
              <w:rPr>
                <w:rStyle w:val="BookTitle"/>
                <w:rFonts w:asciiTheme="majorHAnsi" w:hAnsiTheme="majorHAnsi"/>
                <w:b w:val="0"/>
                <w:i w:val="0"/>
                <w:color w:val="1F4E79" w:themeColor="accent1" w:themeShade="80"/>
              </w:rPr>
              <w:t>, dessert, coffee/tea</w:t>
            </w:r>
          </w:p>
          <w:p w14:paraId="1E8DD609" w14:textId="08C0FDFA" w:rsidR="00330F2D" w:rsidRPr="002673DE" w:rsidRDefault="00C70B79" w:rsidP="00C70B79">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C70B79">
              <w:rPr>
                <w:rStyle w:val="BookTitle"/>
                <w:rFonts w:asciiTheme="majorHAnsi" w:hAnsiTheme="majorHAnsi"/>
                <w:b w:val="0"/>
                <w:i w:val="0"/>
                <w:color w:val="1F4E79" w:themeColor="accent1" w:themeShade="80"/>
              </w:rPr>
              <w:t xml:space="preserve">Please </w:t>
            </w:r>
            <w:r w:rsidR="00330F2D" w:rsidRPr="00C70B79">
              <w:rPr>
                <w:rStyle w:val="BookTitle"/>
                <w:rFonts w:asciiTheme="majorHAnsi" w:hAnsiTheme="majorHAnsi"/>
                <w:b w:val="0"/>
                <w:i w:val="0"/>
                <w:color w:val="1F4E79" w:themeColor="accent1" w:themeShade="80"/>
              </w:rPr>
              <w:t>provide 2 sample menus</w:t>
            </w:r>
          </w:p>
        </w:tc>
        <w:tc>
          <w:tcPr>
            <w:tcW w:w="1310" w:type="pct"/>
            <w:tcBorders>
              <w:top w:val="single" w:sz="4" w:space="0" w:color="5B9BD5"/>
              <w:bottom w:val="single" w:sz="4" w:space="0" w:color="5B9BD5" w:themeColor="accent1"/>
              <w:right w:val="single" w:sz="4" w:space="0" w:color="2E74B5"/>
            </w:tcBorders>
          </w:tcPr>
          <w:p w14:paraId="4258D9A8" w14:textId="77777777" w:rsidR="00330F2D" w:rsidRPr="002673DE" w:rsidRDefault="007B12CD"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Pr>
                <w:rStyle w:val="BookTitle"/>
                <w:rFonts w:asciiTheme="majorHAnsi" w:hAnsiTheme="majorHAnsi"/>
                <w:b w:val="0"/>
                <w:i w:val="0"/>
                <w:color w:val="1F4E79" w:themeColor="accent1" w:themeShade="80"/>
              </w:rPr>
              <w:t>Estimated t</w:t>
            </w:r>
            <w:r w:rsidR="00330F2D" w:rsidRPr="002673DE">
              <w:rPr>
                <w:rStyle w:val="BookTitle"/>
                <w:rFonts w:asciiTheme="majorHAnsi" w:hAnsiTheme="majorHAnsi"/>
                <w:b w:val="0"/>
                <w:i w:val="0"/>
                <w:color w:val="1F4E79" w:themeColor="accent1" w:themeShade="80"/>
              </w:rPr>
              <w:t xml:space="preserve">ime: </w:t>
            </w:r>
          </w:p>
          <w:p w14:paraId="65A2D952" w14:textId="77777777" w:rsidR="00330F2D" w:rsidRPr="002673DE" w:rsidRDefault="00330F2D"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12.00</w:t>
            </w:r>
            <w:r w:rsidR="007B12CD">
              <w:rPr>
                <w:rStyle w:val="BookTitle"/>
                <w:rFonts w:asciiTheme="majorHAnsi" w:hAnsiTheme="majorHAnsi"/>
                <w:b w:val="0"/>
                <w:i w:val="0"/>
                <w:color w:val="1F4E79" w:themeColor="accent1" w:themeShade="80"/>
              </w:rPr>
              <w:t>-</w:t>
            </w:r>
            <w:r w:rsidRPr="002673DE">
              <w:rPr>
                <w:rStyle w:val="BookTitle"/>
                <w:rFonts w:asciiTheme="majorHAnsi" w:hAnsiTheme="majorHAnsi"/>
                <w:b w:val="0"/>
                <w:i w:val="0"/>
                <w:color w:val="1F4E79" w:themeColor="accent1" w:themeShade="80"/>
              </w:rPr>
              <w:t>13.00</w:t>
            </w:r>
          </w:p>
        </w:tc>
      </w:tr>
      <w:tr w:rsidR="00330F2D" w:rsidRPr="002673DE" w14:paraId="019663A4" w14:textId="77777777" w:rsidTr="00C70B79">
        <w:trPr>
          <w:trHeight w:val="300"/>
        </w:trPr>
        <w:tc>
          <w:tcPr>
            <w:cnfStyle w:val="001000000000" w:firstRow="0" w:lastRow="0" w:firstColumn="1" w:lastColumn="0" w:oddVBand="0" w:evenVBand="0" w:oddHBand="0" w:evenHBand="0" w:firstRowFirstColumn="0" w:firstRowLastColumn="0" w:lastRowFirstColumn="0" w:lastRowLastColumn="0"/>
            <w:tcW w:w="1355" w:type="pct"/>
            <w:vMerge/>
            <w:tcBorders>
              <w:left w:val="single" w:sz="4" w:space="0" w:color="2E74B5"/>
              <w:bottom w:val="single" w:sz="4" w:space="0" w:color="5B9BD5" w:themeColor="accent1"/>
            </w:tcBorders>
          </w:tcPr>
          <w:p w14:paraId="200DC1AF" w14:textId="77777777" w:rsidR="00330F2D" w:rsidRPr="002673DE" w:rsidRDefault="00330F2D" w:rsidP="002673DE">
            <w:pPr>
              <w:rPr>
                <w:rStyle w:val="BookTitle"/>
                <w:rFonts w:asciiTheme="majorHAnsi" w:hAnsiTheme="majorHAnsi"/>
                <w:i w:val="0"/>
                <w:color w:val="1F4E79" w:themeColor="accent1" w:themeShade="80"/>
              </w:rPr>
            </w:pPr>
          </w:p>
        </w:tc>
        <w:tc>
          <w:tcPr>
            <w:tcW w:w="2335" w:type="pct"/>
            <w:tcBorders>
              <w:top w:val="single" w:sz="4" w:space="0" w:color="5B9BD5"/>
              <w:bottom w:val="single" w:sz="4" w:space="0" w:color="5B9BD5" w:themeColor="accent1"/>
            </w:tcBorders>
            <w:shd w:val="clear" w:color="auto" w:fill="auto"/>
          </w:tcPr>
          <w:p w14:paraId="4ACC1810" w14:textId="452B047E" w:rsidR="00330F2D" w:rsidRPr="002673DE" w:rsidRDefault="00C70B79" w:rsidP="00C70B79">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Pr>
                <w:rStyle w:val="BookTitle"/>
                <w:rFonts w:asciiTheme="majorHAnsi" w:hAnsiTheme="majorHAnsi"/>
                <w:b w:val="0"/>
                <w:i w:val="0"/>
                <w:color w:val="1F4E79" w:themeColor="accent1" w:themeShade="80"/>
              </w:rPr>
              <w:t>Beverages: B</w:t>
            </w:r>
            <w:r w:rsidR="005A131E" w:rsidRPr="005A131E">
              <w:rPr>
                <w:rStyle w:val="BookTitle"/>
                <w:rFonts w:asciiTheme="majorHAnsi" w:hAnsiTheme="majorHAnsi"/>
                <w:b w:val="0"/>
                <w:i w:val="0"/>
                <w:color w:val="1F4E79" w:themeColor="accent1" w:themeShade="80"/>
              </w:rPr>
              <w:t xml:space="preserve">ottled still </w:t>
            </w:r>
            <w:r>
              <w:rPr>
                <w:rStyle w:val="BookTitle"/>
                <w:rFonts w:asciiTheme="majorHAnsi" w:hAnsiTheme="majorHAnsi"/>
                <w:b w:val="0"/>
                <w:i w:val="0"/>
                <w:color w:val="1F4E79" w:themeColor="accent1" w:themeShade="80"/>
              </w:rPr>
              <w:t>water and j</w:t>
            </w:r>
            <w:r w:rsidR="00330F2D" w:rsidRPr="002673DE">
              <w:rPr>
                <w:rStyle w:val="BookTitle"/>
                <w:rFonts w:asciiTheme="majorHAnsi" w:hAnsiTheme="majorHAnsi"/>
                <w:b w:val="0"/>
                <w:i w:val="0"/>
                <w:color w:val="1F4E79" w:themeColor="accent1" w:themeShade="80"/>
              </w:rPr>
              <w:t>uice</w:t>
            </w:r>
          </w:p>
        </w:tc>
        <w:tc>
          <w:tcPr>
            <w:tcW w:w="1310" w:type="pct"/>
            <w:tcBorders>
              <w:top w:val="single" w:sz="4" w:space="0" w:color="5B9BD5"/>
              <w:bottom w:val="single" w:sz="4" w:space="0" w:color="5B9BD5" w:themeColor="accent1"/>
              <w:right w:val="single" w:sz="4" w:space="0" w:color="2E74B5"/>
            </w:tcBorders>
          </w:tcPr>
          <w:p w14:paraId="12C3EE37" w14:textId="77777777" w:rsidR="00330F2D" w:rsidRPr="002673DE" w:rsidRDefault="00330F2D"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p>
        </w:tc>
      </w:tr>
      <w:tr w:rsidR="00B42919" w:rsidRPr="002673DE" w14:paraId="408D158B" w14:textId="77777777" w:rsidTr="00C70B79">
        <w:trPr>
          <w:trHeight w:val="935"/>
        </w:trPr>
        <w:tc>
          <w:tcPr>
            <w:cnfStyle w:val="001000000000" w:firstRow="0" w:lastRow="0" w:firstColumn="1" w:lastColumn="0" w:oddVBand="0" w:evenVBand="0" w:oddHBand="0" w:evenHBand="0" w:firstRowFirstColumn="0" w:firstRowLastColumn="0" w:lastRowFirstColumn="0" w:lastRowLastColumn="0"/>
            <w:tcW w:w="1355" w:type="pct"/>
            <w:tcBorders>
              <w:top w:val="single" w:sz="4" w:space="0" w:color="5B9BD5"/>
              <w:left w:val="single" w:sz="4" w:space="0" w:color="2E74B5"/>
              <w:bottom w:val="single" w:sz="4" w:space="0" w:color="5B9BD5" w:themeColor="accent1"/>
            </w:tcBorders>
          </w:tcPr>
          <w:p w14:paraId="01792BC7" w14:textId="77777777" w:rsidR="00C31F21" w:rsidRPr="002673DE" w:rsidRDefault="007B12CD" w:rsidP="002673DE">
            <w:pPr>
              <w:rPr>
                <w:rStyle w:val="BookTitle"/>
                <w:rFonts w:asciiTheme="majorHAnsi" w:hAnsiTheme="majorHAnsi"/>
                <w:i w:val="0"/>
                <w:color w:val="1F4E79" w:themeColor="accent1" w:themeShade="80"/>
              </w:rPr>
            </w:pPr>
            <w:r>
              <w:rPr>
                <w:rStyle w:val="BookTitle"/>
                <w:rFonts w:asciiTheme="majorHAnsi" w:hAnsiTheme="majorHAnsi"/>
                <w:i w:val="0"/>
                <w:color w:val="1F4E79" w:themeColor="accent1" w:themeShade="80"/>
              </w:rPr>
              <w:t>Coffee b</w:t>
            </w:r>
            <w:r w:rsidR="00C31F21" w:rsidRPr="002673DE">
              <w:rPr>
                <w:rStyle w:val="BookTitle"/>
                <w:rFonts w:asciiTheme="majorHAnsi" w:hAnsiTheme="majorHAnsi"/>
                <w:i w:val="0"/>
                <w:color w:val="1F4E79" w:themeColor="accent1" w:themeShade="80"/>
              </w:rPr>
              <w:t>reak</w:t>
            </w:r>
            <w:r w:rsidR="00B25EB0" w:rsidRPr="002673DE">
              <w:rPr>
                <w:rStyle w:val="BookTitle"/>
                <w:rFonts w:asciiTheme="majorHAnsi" w:hAnsiTheme="majorHAnsi"/>
                <w:i w:val="0"/>
                <w:color w:val="1F4E79" w:themeColor="accent1" w:themeShade="80"/>
              </w:rPr>
              <w:t>s</w:t>
            </w:r>
          </w:p>
        </w:tc>
        <w:tc>
          <w:tcPr>
            <w:tcW w:w="2335" w:type="pct"/>
            <w:tcBorders>
              <w:top w:val="single" w:sz="4" w:space="0" w:color="5B9BD5"/>
              <w:bottom w:val="single" w:sz="4" w:space="0" w:color="5B9BD5" w:themeColor="accent1"/>
            </w:tcBorders>
          </w:tcPr>
          <w:p w14:paraId="4BF7B975" w14:textId="77777777" w:rsidR="00C31F21" w:rsidRDefault="00B25EB0"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Minimum set: coffee, tea, milk, sugar, 1 piece of cake or selection of bisc</w:t>
            </w:r>
            <w:r w:rsidR="007B12CD">
              <w:rPr>
                <w:rStyle w:val="BookTitle"/>
                <w:rFonts w:asciiTheme="majorHAnsi" w:hAnsiTheme="majorHAnsi"/>
                <w:b w:val="0"/>
                <w:i w:val="0"/>
                <w:color w:val="1F4E79" w:themeColor="accent1" w:themeShade="80"/>
              </w:rPr>
              <w:t>uits, bottled still</w:t>
            </w:r>
            <w:r w:rsidRPr="002673DE">
              <w:rPr>
                <w:rStyle w:val="BookTitle"/>
                <w:rFonts w:asciiTheme="majorHAnsi" w:hAnsiTheme="majorHAnsi"/>
                <w:b w:val="0"/>
                <w:i w:val="0"/>
                <w:color w:val="1F4E79" w:themeColor="accent1" w:themeShade="80"/>
              </w:rPr>
              <w:t xml:space="preserve"> water </w:t>
            </w:r>
            <w:r w:rsidR="00C70B79">
              <w:rPr>
                <w:rStyle w:val="BookTitle"/>
                <w:rFonts w:asciiTheme="majorHAnsi" w:hAnsiTheme="majorHAnsi"/>
                <w:b w:val="0"/>
                <w:i w:val="0"/>
                <w:color w:val="1F4E79" w:themeColor="accent1" w:themeShade="80"/>
              </w:rPr>
              <w:t>and juice</w:t>
            </w:r>
          </w:p>
          <w:p w14:paraId="20911051" w14:textId="25E7BD0B" w:rsidR="00C70B79" w:rsidRPr="002673DE" w:rsidRDefault="00C70B79"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Pr>
                <w:rStyle w:val="BookTitle"/>
                <w:rFonts w:asciiTheme="majorHAnsi" w:hAnsiTheme="majorHAnsi"/>
                <w:b w:val="0"/>
                <w:i w:val="0"/>
                <w:color w:val="1F4E79" w:themeColor="accent1" w:themeShade="80"/>
              </w:rPr>
              <w:t>Please provide 2 sample menus</w:t>
            </w:r>
          </w:p>
        </w:tc>
        <w:tc>
          <w:tcPr>
            <w:tcW w:w="1310" w:type="pct"/>
            <w:tcBorders>
              <w:top w:val="single" w:sz="4" w:space="0" w:color="5B9BD5"/>
              <w:bottom w:val="single" w:sz="4" w:space="0" w:color="5B9BD5" w:themeColor="accent1"/>
              <w:right w:val="single" w:sz="4" w:space="0" w:color="2E74B5"/>
            </w:tcBorders>
          </w:tcPr>
          <w:p w14:paraId="782BBA0A" w14:textId="77777777" w:rsidR="00C31F21" w:rsidRPr="002673DE" w:rsidRDefault="00EF1374"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proofErr w:type="gramStart"/>
            <w:r>
              <w:rPr>
                <w:rStyle w:val="BookTitle"/>
                <w:rFonts w:asciiTheme="majorHAnsi" w:hAnsiTheme="majorHAnsi"/>
                <w:b w:val="0"/>
                <w:i w:val="0"/>
                <w:color w:val="1F4E79" w:themeColor="accent1" w:themeShade="80"/>
              </w:rPr>
              <w:t>According to</w:t>
            </w:r>
            <w:proofErr w:type="gramEnd"/>
            <w:r>
              <w:rPr>
                <w:rStyle w:val="BookTitle"/>
                <w:rFonts w:asciiTheme="majorHAnsi" w:hAnsiTheme="majorHAnsi"/>
                <w:b w:val="0"/>
                <w:i w:val="0"/>
                <w:color w:val="1F4E79" w:themeColor="accent1" w:themeShade="80"/>
              </w:rPr>
              <w:t xml:space="preserve"> the</w:t>
            </w:r>
            <w:r w:rsidR="00C31F21" w:rsidRPr="002673DE">
              <w:rPr>
                <w:rStyle w:val="BookTitle"/>
                <w:rFonts w:asciiTheme="majorHAnsi" w:hAnsiTheme="majorHAnsi"/>
                <w:b w:val="0"/>
                <w:i w:val="0"/>
                <w:color w:val="1F4E79" w:themeColor="accent1" w:themeShade="80"/>
              </w:rPr>
              <w:t xml:space="preserve"> programme</w:t>
            </w:r>
          </w:p>
        </w:tc>
      </w:tr>
      <w:tr w:rsidR="00D16F91" w:rsidRPr="002673DE" w14:paraId="587ED54B" w14:textId="77777777" w:rsidTr="00EF1374">
        <w:trPr>
          <w:trHeight w:val="300"/>
        </w:trPr>
        <w:tc>
          <w:tcPr>
            <w:cnfStyle w:val="001000000000" w:firstRow="0" w:lastRow="0" w:firstColumn="1" w:lastColumn="0" w:oddVBand="0" w:evenVBand="0" w:oddHBand="0" w:evenHBand="0" w:firstRowFirstColumn="0" w:firstRowLastColumn="0" w:lastRowFirstColumn="0" w:lastRowLastColumn="0"/>
            <w:tcW w:w="1355" w:type="pct"/>
            <w:tcBorders>
              <w:top w:val="single" w:sz="4" w:space="0" w:color="5B9BD5"/>
              <w:left w:val="single" w:sz="4" w:space="0" w:color="2E74B5"/>
            </w:tcBorders>
            <w:shd w:val="clear" w:color="auto" w:fill="DEEAF6" w:themeFill="accent1" w:themeFillTint="33"/>
          </w:tcPr>
          <w:p w14:paraId="7F805A1F" w14:textId="77777777" w:rsidR="00D16F91" w:rsidRPr="002673DE" w:rsidRDefault="00D16F91"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 xml:space="preserve">Dinner </w:t>
            </w:r>
            <w:r w:rsidR="00555DB2">
              <w:rPr>
                <w:rStyle w:val="BookTitle"/>
                <w:rFonts w:asciiTheme="majorHAnsi" w:hAnsiTheme="majorHAnsi"/>
                <w:i w:val="0"/>
                <w:color w:val="1F4E79" w:themeColor="accent1" w:themeShade="80"/>
              </w:rPr>
              <w:t>a</w:t>
            </w:r>
            <w:r w:rsidRPr="002673DE">
              <w:rPr>
                <w:rStyle w:val="BookTitle"/>
                <w:rFonts w:asciiTheme="majorHAnsi" w:hAnsiTheme="majorHAnsi"/>
                <w:i w:val="0"/>
                <w:color w:val="1F4E79" w:themeColor="accent1" w:themeShade="80"/>
              </w:rPr>
              <w:t>rrangements</w:t>
            </w:r>
          </w:p>
        </w:tc>
        <w:tc>
          <w:tcPr>
            <w:tcW w:w="2335" w:type="pct"/>
            <w:tcBorders>
              <w:top w:val="single" w:sz="4" w:space="0" w:color="5B9BD5"/>
              <w:bottom w:val="single" w:sz="4" w:space="0" w:color="5B9BD5" w:themeColor="accent1"/>
            </w:tcBorders>
            <w:shd w:val="clear" w:color="auto" w:fill="DEEAF6" w:themeFill="accent1" w:themeFillTint="33"/>
          </w:tcPr>
          <w:p w14:paraId="7A0E554A" w14:textId="77777777" w:rsidR="00D16F91" w:rsidRPr="002673DE" w:rsidRDefault="00D16F91"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p>
        </w:tc>
        <w:tc>
          <w:tcPr>
            <w:tcW w:w="1310" w:type="pct"/>
            <w:tcBorders>
              <w:top w:val="single" w:sz="4" w:space="0" w:color="5B9BD5"/>
              <w:bottom w:val="single" w:sz="4" w:space="0" w:color="5B9BD5" w:themeColor="accent1"/>
              <w:right w:val="single" w:sz="4" w:space="0" w:color="2E74B5"/>
            </w:tcBorders>
            <w:shd w:val="clear" w:color="auto" w:fill="DEEAF6" w:themeFill="accent1" w:themeFillTint="33"/>
          </w:tcPr>
          <w:p w14:paraId="12EAE5CE" w14:textId="77777777" w:rsidR="00D16F91" w:rsidRPr="002673DE" w:rsidRDefault="00D16F91"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p>
        </w:tc>
      </w:tr>
      <w:tr w:rsidR="00330F2D" w:rsidRPr="002673DE" w14:paraId="6AEC1FFF" w14:textId="77777777" w:rsidTr="00133E57">
        <w:trPr>
          <w:trHeight w:val="300"/>
        </w:trPr>
        <w:tc>
          <w:tcPr>
            <w:cnfStyle w:val="001000000000" w:firstRow="0" w:lastRow="0" w:firstColumn="1" w:lastColumn="0" w:oddVBand="0" w:evenVBand="0" w:oddHBand="0" w:evenHBand="0" w:firstRowFirstColumn="0" w:firstRowLastColumn="0" w:lastRowFirstColumn="0" w:lastRowLastColumn="0"/>
            <w:tcW w:w="1355" w:type="pct"/>
            <w:vMerge w:val="restart"/>
            <w:tcBorders>
              <w:top w:val="single" w:sz="4" w:space="0" w:color="5B9BD5"/>
              <w:left w:val="single" w:sz="4" w:space="0" w:color="2E74B5"/>
            </w:tcBorders>
          </w:tcPr>
          <w:p w14:paraId="14C986B3" w14:textId="77777777" w:rsidR="00F74230" w:rsidRPr="002673DE" w:rsidRDefault="00330F2D"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 xml:space="preserve">Dinner </w:t>
            </w:r>
            <w:r w:rsidR="00555DB2">
              <w:rPr>
                <w:rStyle w:val="BookTitle"/>
                <w:rFonts w:asciiTheme="majorHAnsi" w:hAnsiTheme="majorHAnsi"/>
                <w:i w:val="0"/>
                <w:color w:val="1F4E79" w:themeColor="accent1" w:themeShade="80"/>
              </w:rPr>
              <w:t>r</w:t>
            </w:r>
            <w:r w:rsidRPr="002673DE">
              <w:rPr>
                <w:rStyle w:val="BookTitle"/>
                <w:rFonts w:asciiTheme="majorHAnsi" w:hAnsiTheme="majorHAnsi"/>
                <w:i w:val="0"/>
                <w:color w:val="1F4E79" w:themeColor="accent1" w:themeShade="80"/>
              </w:rPr>
              <w:t xml:space="preserve">eception on </w:t>
            </w:r>
          </w:p>
          <w:p w14:paraId="12413C73" w14:textId="77777777" w:rsidR="00330F2D" w:rsidRPr="002673DE" w:rsidRDefault="00F74230"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 xml:space="preserve">Thursday </w:t>
            </w:r>
            <w:r w:rsidR="00330F2D" w:rsidRPr="002673DE">
              <w:rPr>
                <w:rStyle w:val="BookTitle"/>
                <w:rFonts w:asciiTheme="majorHAnsi" w:hAnsiTheme="majorHAnsi"/>
                <w:i w:val="0"/>
                <w:color w:val="1F4E79" w:themeColor="accent1" w:themeShade="80"/>
              </w:rPr>
              <w:t>5 July 2017</w:t>
            </w:r>
          </w:p>
        </w:tc>
        <w:tc>
          <w:tcPr>
            <w:tcW w:w="2335" w:type="pct"/>
            <w:tcBorders>
              <w:top w:val="single" w:sz="4" w:space="0" w:color="5B9BD5"/>
              <w:bottom w:val="single" w:sz="4" w:space="0" w:color="5B9BD5" w:themeColor="accent1"/>
            </w:tcBorders>
          </w:tcPr>
          <w:p w14:paraId="6BB8BCD3" w14:textId="77777777" w:rsidR="00330F2D" w:rsidRPr="00EF1374" w:rsidRDefault="00555DB2"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EF1374">
              <w:rPr>
                <w:rStyle w:val="BookTitle"/>
                <w:rFonts w:asciiTheme="majorHAnsi" w:hAnsiTheme="majorHAnsi"/>
                <w:b w:val="0"/>
                <w:i w:val="0"/>
                <w:color w:val="1F4E79" w:themeColor="accent1" w:themeShade="80"/>
              </w:rPr>
              <w:t>25</w:t>
            </w:r>
            <w:r w:rsidR="00330F2D" w:rsidRPr="00EF1374">
              <w:rPr>
                <w:rStyle w:val="BookTitle"/>
                <w:rFonts w:asciiTheme="majorHAnsi" w:hAnsiTheme="majorHAnsi"/>
                <w:b w:val="0"/>
                <w:i w:val="0"/>
                <w:color w:val="1F4E79" w:themeColor="accent1" w:themeShade="80"/>
              </w:rPr>
              <w:t>0-300 persons</w:t>
            </w:r>
          </w:p>
          <w:p w14:paraId="2930DB92" w14:textId="77777777" w:rsidR="00330F2D" w:rsidRPr="00EF1374" w:rsidRDefault="00F74230" w:rsidP="002673DE">
            <w:pPr>
              <w:cnfStyle w:val="000000000000" w:firstRow="0" w:lastRow="0" w:firstColumn="0" w:lastColumn="0" w:oddVBand="0" w:evenVBand="0" w:oddHBand="0" w:evenHBand="0" w:firstRowFirstColumn="0" w:firstRowLastColumn="0" w:lastRowFirstColumn="0" w:lastRowLastColumn="0"/>
              <w:rPr>
                <w:rFonts w:asciiTheme="majorHAnsi" w:hAnsiTheme="majorHAnsi"/>
                <w:color w:val="1F4E79" w:themeColor="accent1" w:themeShade="80"/>
              </w:rPr>
            </w:pPr>
            <w:r w:rsidRPr="00EF1374">
              <w:rPr>
                <w:rFonts w:asciiTheme="majorHAnsi" w:hAnsiTheme="majorHAnsi"/>
                <w:color w:val="1F4E79" w:themeColor="accent1" w:themeShade="80"/>
              </w:rPr>
              <w:t xml:space="preserve">Dinner </w:t>
            </w:r>
            <w:r w:rsidR="008553F5" w:rsidRPr="00EF1374">
              <w:rPr>
                <w:rFonts w:asciiTheme="majorHAnsi" w:hAnsiTheme="majorHAnsi"/>
                <w:color w:val="1F4E79" w:themeColor="accent1" w:themeShade="80"/>
              </w:rPr>
              <w:t>b</w:t>
            </w:r>
            <w:r w:rsidR="00330F2D" w:rsidRPr="00EF1374">
              <w:rPr>
                <w:rFonts w:asciiTheme="majorHAnsi" w:hAnsiTheme="majorHAnsi"/>
                <w:color w:val="1F4E79" w:themeColor="accent1" w:themeShade="80"/>
              </w:rPr>
              <w:t xml:space="preserve">uffet-style: </w:t>
            </w:r>
            <w:r w:rsidR="008553F5" w:rsidRPr="00EF1374">
              <w:rPr>
                <w:rStyle w:val="BookTitle"/>
                <w:rFonts w:asciiTheme="majorHAnsi" w:hAnsiTheme="majorHAnsi"/>
                <w:b w:val="0"/>
                <w:i w:val="0"/>
                <w:color w:val="1F4E79" w:themeColor="accent1" w:themeShade="80"/>
              </w:rPr>
              <w:t>warm soup, selection of salads, v</w:t>
            </w:r>
            <w:r w:rsidR="00330F2D" w:rsidRPr="00EF1374">
              <w:rPr>
                <w:rStyle w:val="BookTitle"/>
                <w:rFonts w:asciiTheme="majorHAnsi" w:hAnsiTheme="majorHAnsi"/>
                <w:b w:val="0"/>
                <w:i w:val="0"/>
                <w:color w:val="1F4E79" w:themeColor="accent1" w:themeShade="80"/>
              </w:rPr>
              <w:t xml:space="preserve">ariety of at least 4 warm dishes (1 halal, </w:t>
            </w:r>
            <w:r w:rsidR="008553F5" w:rsidRPr="00EF1374">
              <w:rPr>
                <w:rStyle w:val="BookTitle"/>
                <w:rFonts w:asciiTheme="majorHAnsi" w:hAnsiTheme="majorHAnsi"/>
                <w:b w:val="0"/>
                <w:i w:val="0"/>
                <w:color w:val="1F4E79" w:themeColor="accent1" w:themeShade="80"/>
              </w:rPr>
              <w:t>1 meat</w:t>
            </w:r>
            <w:r w:rsidR="00EF1374">
              <w:rPr>
                <w:rStyle w:val="BookTitle"/>
                <w:rFonts w:asciiTheme="majorHAnsi" w:hAnsiTheme="majorHAnsi"/>
                <w:b w:val="0"/>
                <w:i w:val="0"/>
                <w:color w:val="1F4E79" w:themeColor="accent1" w:themeShade="80"/>
              </w:rPr>
              <w:t xml:space="preserve"> [no pork]</w:t>
            </w:r>
            <w:r w:rsidR="008553F5" w:rsidRPr="00EF1374">
              <w:rPr>
                <w:rStyle w:val="BookTitle"/>
                <w:rFonts w:asciiTheme="majorHAnsi" w:hAnsiTheme="majorHAnsi"/>
                <w:b w:val="0"/>
                <w:i w:val="0"/>
                <w:color w:val="1F4E79" w:themeColor="accent1" w:themeShade="80"/>
              </w:rPr>
              <w:t xml:space="preserve">, 1 fish, 1 vegetarian), </w:t>
            </w:r>
            <w:r w:rsidR="008553F5" w:rsidRPr="00EF1374">
              <w:rPr>
                <w:rStyle w:val="BookTitle"/>
                <w:rFonts w:asciiTheme="majorHAnsi" w:hAnsiTheme="majorHAnsi"/>
                <w:b w:val="0"/>
                <w:i w:val="0"/>
                <w:color w:val="1F4E79" w:themeColor="accent1" w:themeShade="80"/>
              </w:rPr>
              <w:lastRenderedPageBreak/>
              <w:t>b</w:t>
            </w:r>
            <w:r w:rsidR="00330F2D" w:rsidRPr="00EF1374">
              <w:rPr>
                <w:rStyle w:val="BookTitle"/>
                <w:rFonts w:asciiTheme="majorHAnsi" w:hAnsiTheme="majorHAnsi"/>
                <w:b w:val="0"/>
                <w:i w:val="0"/>
                <w:color w:val="1F4E79" w:themeColor="accent1" w:themeShade="80"/>
              </w:rPr>
              <w:t xml:space="preserve">read </w:t>
            </w:r>
            <w:r w:rsidR="00EF1374">
              <w:rPr>
                <w:rStyle w:val="BookTitle"/>
                <w:rFonts w:asciiTheme="majorHAnsi" w:hAnsiTheme="majorHAnsi"/>
                <w:b w:val="0"/>
                <w:i w:val="0"/>
                <w:color w:val="1F4E79" w:themeColor="accent1" w:themeShade="80"/>
              </w:rPr>
              <w:t>selection, dessert, coffee/tea</w:t>
            </w:r>
            <w:r w:rsidR="00330F2D" w:rsidRPr="00EF1374">
              <w:rPr>
                <w:rStyle w:val="BookTitle"/>
                <w:rFonts w:asciiTheme="majorHAnsi" w:hAnsiTheme="majorHAnsi"/>
                <w:b w:val="0"/>
                <w:i w:val="0"/>
                <w:color w:val="1F4E79" w:themeColor="accent1" w:themeShade="80"/>
              </w:rPr>
              <w:t xml:space="preserve"> (provide 2 sample menus)</w:t>
            </w:r>
          </w:p>
        </w:tc>
        <w:tc>
          <w:tcPr>
            <w:tcW w:w="1310" w:type="pct"/>
            <w:tcBorders>
              <w:top w:val="single" w:sz="4" w:space="0" w:color="5B9BD5"/>
              <w:bottom w:val="single" w:sz="4" w:space="0" w:color="5B9BD5" w:themeColor="accent1"/>
              <w:right w:val="single" w:sz="4" w:space="0" w:color="2E74B5"/>
            </w:tcBorders>
          </w:tcPr>
          <w:p w14:paraId="52643FB0" w14:textId="77777777" w:rsidR="00330F2D" w:rsidRPr="002673DE" w:rsidRDefault="0056735D"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lastRenderedPageBreak/>
              <w:t>Estimated time: 19.00 – 21.00</w:t>
            </w:r>
          </w:p>
        </w:tc>
      </w:tr>
      <w:tr w:rsidR="00330F2D" w:rsidRPr="002673DE" w14:paraId="1A5954DE" w14:textId="77777777" w:rsidTr="00133E57">
        <w:trPr>
          <w:trHeight w:val="300"/>
        </w:trPr>
        <w:tc>
          <w:tcPr>
            <w:cnfStyle w:val="001000000000" w:firstRow="0" w:lastRow="0" w:firstColumn="1" w:lastColumn="0" w:oddVBand="0" w:evenVBand="0" w:oddHBand="0" w:evenHBand="0" w:firstRowFirstColumn="0" w:firstRowLastColumn="0" w:lastRowFirstColumn="0" w:lastRowLastColumn="0"/>
            <w:tcW w:w="1355" w:type="pct"/>
            <w:vMerge/>
            <w:tcBorders>
              <w:left w:val="single" w:sz="4" w:space="0" w:color="2E74B5"/>
              <w:bottom w:val="single" w:sz="4" w:space="0" w:color="5B9BD5" w:themeColor="accent1"/>
            </w:tcBorders>
          </w:tcPr>
          <w:p w14:paraId="7F946A66" w14:textId="77777777" w:rsidR="00330F2D" w:rsidRPr="002673DE" w:rsidRDefault="00330F2D" w:rsidP="002673DE">
            <w:pPr>
              <w:rPr>
                <w:rStyle w:val="BookTitle"/>
                <w:rFonts w:asciiTheme="majorHAnsi" w:hAnsiTheme="majorHAnsi"/>
                <w:i w:val="0"/>
                <w:color w:val="1F4E79" w:themeColor="accent1" w:themeShade="80"/>
              </w:rPr>
            </w:pPr>
          </w:p>
        </w:tc>
        <w:tc>
          <w:tcPr>
            <w:tcW w:w="2335" w:type="pct"/>
            <w:tcBorders>
              <w:top w:val="single" w:sz="4" w:space="0" w:color="5B9BD5"/>
              <w:bottom w:val="single" w:sz="4" w:space="0" w:color="5B9BD5" w:themeColor="accent1"/>
            </w:tcBorders>
          </w:tcPr>
          <w:p w14:paraId="7BC2D97D" w14:textId="77777777" w:rsidR="00330F2D" w:rsidRPr="00EF1374" w:rsidRDefault="00330F2D"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EF1374">
              <w:rPr>
                <w:rStyle w:val="BookTitle"/>
                <w:rFonts w:asciiTheme="majorHAnsi" w:hAnsiTheme="majorHAnsi"/>
                <w:b w:val="0"/>
                <w:i w:val="0"/>
                <w:color w:val="1F4E79" w:themeColor="accent1" w:themeShade="80"/>
              </w:rPr>
              <w:t>Beverages:</w:t>
            </w:r>
            <w:r w:rsidR="00F74230" w:rsidRPr="00EF1374">
              <w:rPr>
                <w:rStyle w:val="BookTitle"/>
                <w:rFonts w:asciiTheme="majorHAnsi" w:hAnsiTheme="majorHAnsi"/>
                <w:b w:val="0"/>
                <w:i w:val="0"/>
                <w:color w:val="1F4E79" w:themeColor="accent1" w:themeShade="80"/>
              </w:rPr>
              <w:t xml:space="preserve"> </w:t>
            </w:r>
            <w:r w:rsidR="00EF1374">
              <w:rPr>
                <w:rStyle w:val="BookTitle"/>
                <w:rFonts w:asciiTheme="majorHAnsi" w:hAnsiTheme="majorHAnsi"/>
                <w:b w:val="0"/>
                <w:i w:val="0"/>
                <w:color w:val="1F4E79" w:themeColor="accent1" w:themeShade="80"/>
              </w:rPr>
              <w:t>bottled still</w:t>
            </w:r>
            <w:r w:rsidR="00EF1374" w:rsidRPr="002673DE">
              <w:rPr>
                <w:rStyle w:val="BookTitle"/>
                <w:rFonts w:asciiTheme="majorHAnsi" w:hAnsiTheme="majorHAnsi"/>
                <w:b w:val="0"/>
                <w:i w:val="0"/>
                <w:color w:val="1F4E79" w:themeColor="accent1" w:themeShade="80"/>
              </w:rPr>
              <w:t xml:space="preserve"> water</w:t>
            </w:r>
            <w:r w:rsidR="00EF1374">
              <w:rPr>
                <w:rStyle w:val="BookTitle"/>
                <w:rFonts w:asciiTheme="majorHAnsi" w:hAnsiTheme="majorHAnsi"/>
                <w:b w:val="0"/>
                <w:i w:val="0"/>
                <w:color w:val="1F4E79" w:themeColor="accent1" w:themeShade="80"/>
              </w:rPr>
              <w:t>, c</w:t>
            </w:r>
            <w:r w:rsidR="00F74230" w:rsidRPr="00EF1374">
              <w:rPr>
                <w:rStyle w:val="BookTitle"/>
                <w:rFonts w:asciiTheme="majorHAnsi" w:hAnsiTheme="majorHAnsi"/>
                <w:b w:val="0"/>
                <w:i w:val="0"/>
                <w:color w:val="1F4E79" w:themeColor="accent1" w:themeShade="80"/>
              </w:rPr>
              <w:t>hoice of 2 pours of wine (red or white) or</w:t>
            </w:r>
            <w:r w:rsidRPr="00EF1374">
              <w:rPr>
                <w:rStyle w:val="BookTitle"/>
                <w:rFonts w:asciiTheme="majorHAnsi" w:hAnsiTheme="majorHAnsi"/>
                <w:b w:val="0"/>
                <w:i w:val="0"/>
                <w:color w:val="1F4E79" w:themeColor="accent1" w:themeShade="80"/>
              </w:rPr>
              <w:t xml:space="preserve"> beer or soft drink</w:t>
            </w:r>
            <w:r w:rsidR="00F74230" w:rsidRPr="00EF1374">
              <w:rPr>
                <w:rStyle w:val="BookTitle"/>
                <w:rFonts w:asciiTheme="majorHAnsi" w:hAnsiTheme="majorHAnsi"/>
                <w:b w:val="0"/>
                <w:i w:val="0"/>
                <w:color w:val="1F4E79" w:themeColor="accent1" w:themeShade="80"/>
              </w:rPr>
              <w:t xml:space="preserve"> per person</w:t>
            </w:r>
          </w:p>
        </w:tc>
        <w:tc>
          <w:tcPr>
            <w:tcW w:w="1310" w:type="pct"/>
            <w:tcBorders>
              <w:top w:val="single" w:sz="4" w:space="0" w:color="5B9BD5"/>
              <w:bottom w:val="single" w:sz="4" w:space="0" w:color="5B9BD5" w:themeColor="accent1"/>
              <w:right w:val="single" w:sz="4" w:space="0" w:color="2E74B5"/>
            </w:tcBorders>
          </w:tcPr>
          <w:p w14:paraId="7D1E9C26" w14:textId="77777777" w:rsidR="00330F2D" w:rsidRPr="002673DE" w:rsidRDefault="00330F2D"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p>
        </w:tc>
      </w:tr>
      <w:tr w:rsidR="00B42919" w:rsidRPr="002673DE" w14:paraId="20593FA8" w14:textId="77777777" w:rsidTr="00EF1374">
        <w:trPr>
          <w:trHeight w:val="422"/>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4" w:space="0" w:color="2E74B5"/>
              <w:right w:val="single" w:sz="4" w:space="0" w:color="2E74B5"/>
            </w:tcBorders>
            <w:shd w:val="clear" w:color="auto" w:fill="DEEAF6" w:themeFill="accent1" w:themeFillTint="33"/>
          </w:tcPr>
          <w:p w14:paraId="70199440" w14:textId="77777777" w:rsidR="00C0473A" w:rsidRPr="002673DE" w:rsidRDefault="00EF1374" w:rsidP="002673DE">
            <w:pPr>
              <w:rPr>
                <w:rStyle w:val="BookTitle"/>
                <w:rFonts w:asciiTheme="majorHAnsi" w:hAnsiTheme="majorHAnsi"/>
                <w:i w:val="0"/>
                <w:color w:val="1F4E79" w:themeColor="accent1" w:themeShade="80"/>
              </w:rPr>
            </w:pPr>
            <w:r>
              <w:rPr>
                <w:rStyle w:val="BookTitle"/>
                <w:rFonts w:asciiTheme="majorHAnsi" w:hAnsiTheme="majorHAnsi"/>
                <w:i w:val="0"/>
                <w:color w:val="1F4E79" w:themeColor="accent1" w:themeShade="80"/>
              </w:rPr>
              <w:t>Conference e</w:t>
            </w:r>
            <w:r w:rsidR="00802B5D" w:rsidRPr="002673DE">
              <w:rPr>
                <w:rStyle w:val="BookTitle"/>
                <w:rFonts w:asciiTheme="majorHAnsi" w:hAnsiTheme="majorHAnsi"/>
                <w:i w:val="0"/>
                <w:color w:val="1F4E79" w:themeColor="accent1" w:themeShade="80"/>
              </w:rPr>
              <w:t>quipment</w:t>
            </w:r>
          </w:p>
        </w:tc>
      </w:tr>
      <w:tr w:rsidR="00802B5D" w:rsidRPr="002673DE" w14:paraId="64028984" w14:textId="77777777" w:rsidTr="00EF1374">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4" w:space="0" w:color="2E74B5"/>
              <w:right w:val="single" w:sz="4" w:space="0" w:color="2E74B5"/>
            </w:tcBorders>
            <w:shd w:val="clear" w:color="auto" w:fill="DEEAF6" w:themeFill="accent1" w:themeFillTint="33"/>
          </w:tcPr>
          <w:p w14:paraId="1AEBD2CC" w14:textId="263F2A70" w:rsidR="00802B5D" w:rsidRPr="002673DE" w:rsidRDefault="00C70B79" w:rsidP="002673DE">
            <w:pPr>
              <w:rPr>
                <w:rStyle w:val="BookTitle"/>
                <w:rFonts w:asciiTheme="majorHAnsi" w:hAnsiTheme="majorHAnsi"/>
                <w:i w:val="0"/>
                <w:color w:val="1F4E79" w:themeColor="accent1" w:themeShade="80"/>
              </w:rPr>
            </w:pPr>
            <w:r>
              <w:rPr>
                <w:rStyle w:val="BookTitle"/>
                <w:rFonts w:asciiTheme="majorHAnsi" w:hAnsiTheme="majorHAnsi"/>
                <w:i w:val="0"/>
                <w:color w:val="1F4E79" w:themeColor="accent1" w:themeShade="80"/>
              </w:rPr>
              <w:t>Please provide the r</w:t>
            </w:r>
            <w:r w:rsidR="00802B5D" w:rsidRPr="002673DE">
              <w:rPr>
                <w:rStyle w:val="BookTitle"/>
                <w:rFonts w:asciiTheme="majorHAnsi" w:hAnsiTheme="majorHAnsi"/>
                <w:i w:val="0"/>
                <w:color w:val="1F4E79" w:themeColor="accent1" w:themeShade="80"/>
              </w:rPr>
              <w:t>ental cost for additional</w:t>
            </w:r>
            <w:r w:rsidR="00D16F91" w:rsidRPr="002673DE">
              <w:rPr>
                <w:rStyle w:val="BookTitle"/>
                <w:rFonts w:asciiTheme="majorHAnsi" w:hAnsiTheme="majorHAnsi"/>
                <w:i w:val="0"/>
                <w:color w:val="1F4E79" w:themeColor="accent1" w:themeShade="80"/>
              </w:rPr>
              <w:t xml:space="preserve"> required</w:t>
            </w:r>
            <w:r>
              <w:rPr>
                <w:rStyle w:val="BookTitle"/>
                <w:rFonts w:asciiTheme="majorHAnsi" w:hAnsiTheme="majorHAnsi"/>
                <w:i w:val="0"/>
                <w:color w:val="1F4E79" w:themeColor="accent1" w:themeShade="80"/>
              </w:rPr>
              <w:t xml:space="preserve"> equipment:</w:t>
            </w:r>
          </w:p>
        </w:tc>
      </w:tr>
      <w:tr w:rsidR="00B42919" w:rsidRPr="002673DE" w14:paraId="030CBD46" w14:textId="77777777" w:rsidTr="00133E57">
        <w:trPr>
          <w:trHeight w:val="585"/>
        </w:trPr>
        <w:tc>
          <w:tcPr>
            <w:cnfStyle w:val="001000000000" w:firstRow="0" w:lastRow="0" w:firstColumn="1" w:lastColumn="0" w:oddVBand="0" w:evenVBand="0" w:oddHBand="0" w:evenHBand="0" w:firstRowFirstColumn="0" w:firstRowLastColumn="0" w:lastRowFirstColumn="0" w:lastRowLastColumn="0"/>
            <w:tcW w:w="1355" w:type="pct"/>
            <w:tcBorders>
              <w:left w:val="single" w:sz="4" w:space="0" w:color="2E74B5"/>
            </w:tcBorders>
            <w:hideMark/>
          </w:tcPr>
          <w:p w14:paraId="506269A4" w14:textId="77777777" w:rsidR="00C0473A" w:rsidRPr="002673DE" w:rsidRDefault="00802B5D"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Screen</w:t>
            </w:r>
          </w:p>
        </w:tc>
        <w:tc>
          <w:tcPr>
            <w:tcW w:w="2335" w:type="pct"/>
          </w:tcPr>
          <w:p w14:paraId="6A7B8680" w14:textId="58171228" w:rsidR="00C0473A" w:rsidRPr="002673DE" w:rsidRDefault="00802B5D"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Required in each meeting room</w:t>
            </w:r>
          </w:p>
        </w:tc>
        <w:tc>
          <w:tcPr>
            <w:tcW w:w="1310" w:type="pct"/>
            <w:tcBorders>
              <w:right w:val="single" w:sz="4" w:space="0" w:color="2E74B5"/>
            </w:tcBorders>
          </w:tcPr>
          <w:p w14:paraId="1FE3D91C" w14:textId="77777777" w:rsidR="00C0473A" w:rsidRPr="002673DE" w:rsidRDefault="00C0473A"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2 days</w:t>
            </w:r>
          </w:p>
        </w:tc>
      </w:tr>
      <w:tr w:rsidR="00802B5D" w:rsidRPr="002673DE" w14:paraId="6001646E" w14:textId="77777777" w:rsidTr="00133E57">
        <w:trPr>
          <w:trHeight w:val="585"/>
        </w:trPr>
        <w:tc>
          <w:tcPr>
            <w:cnfStyle w:val="001000000000" w:firstRow="0" w:lastRow="0" w:firstColumn="1" w:lastColumn="0" w:oddVBand="0" w:evenVBand="0" w:oddHBand="0" w:evenHBand="0" w:firstRowFirstColumn="0" w:firstRowLastColumn="0" w:lastRowFirstColumn="0" w:lastRowLastColumn="0"/>
            <w:tcW w:w="1355" w:type="pct"/>
            <w:tcBorders>
              <w:left w:val="single" w:sz="4" w:space="0" w:color="2E74B5"/>
            </w:tcBorders>
          </w:tcPr>
          <w:p w14:paraId="1AC5DF74" w14:textId="77777777" w:rsidR="00802B5D" w:rsidRPr="002673DE" w:rsidRDefault="00802B5D"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Data projector</w:t>
            </w:r>
          </w:p>
        </w:tc>
        <w:tc>
          <w:tcPr>
            <w:tcW w:w="2335" w:type="pct"/>
          </w:tcPr>
          <w:p w14:paraId="341A2163" w14:textId="77777777" w:rsidR="00802B5D" w:rsidRPr="002673DE" w:rsidRDefault="00802B5D"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Required in each meeting room</w:t>
            </w:r>
          </w:p>
        </w:tc>
        <w:tc>
          <w:tcPr>
            <w:tcW w:w="1310" w:type="pct"/>
            <w:tcBorders>
              <w:right w:val="single" w:sz="4" w:space="0" w:color="2E74B5"/>
            </w:tcBorders>
          </w:tcPr>
          <w:p w14:paraId="697F9EF1" w14:textId="77777777" w:rsidR="00802B5D" w:rsidRPr="002673DE" w:rsidRDefault="00802B5D"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2 days</w:t>
            </w:r>
          </w:p>
        </w:tc>
      </w:tr>
      <w:tr w:rsidR="00802B5D" w:rsidRPr="002673DE" w14:paraId="32B96BCA" w14:textId="77777777" w:rsidTr="00133E57">
        <w:trPr>
          <w:trHeight w:val="585"/>
        </w:trPr>
        <w:tc>
          <w:tcPr>
            <w:cnfStyle w:val="001000000000" w:firstRow="0" w:lastRow="0" w:firstColumn="1" w:lastColumn="0" w:oddVBand="0" w:evenVBand="0" w:oddHBand="0" w:evenHBand="0" w:firstRowFirstColumn="0" w:firstRowLastColumn="0" w:lastRowFirstColumn="0" w:lastRowLastColumn="0"/>
            <w:tcW w:w="1355" w:type="pct"/>
            <w:tcBorders>
              <w:left w:val="single" w:sz="4" w:space="0" w:color="2E74B5"/>
            </w:tcBorders>
          </w:tcPr>
          <w:p w14:paraId="3076CAD8" w14:textId="77777777" w:rsidR="00802B5D" w:rsidRPr="002673DE" w:rsidRDefault="00802B5D"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Services of IT specialist for setting up the equipment and technical support during the event</w:t>
            </w:r>
          </w:p>
        </w:tc>
        <w:tc>
          <w:tcPr>
            <w:tcW w:w="2335" w:type="pct"/>
          </w:tcPr>
          <w:p w14:paraId="5850961C" w14:textId="1F997E74" w:rsidR="00802B5D" w:rsidRPr="002673DE" w:rsidRDefault="00446FC7"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Pr>
                <w:rStyle w:val="BookTitle"/>
                <w:rFonts w:asciiTheme="majorHAnsi" w:hAnsiTheme="majorHAnsi"/>
                <w:b w:val="0"/>
                <w:i w:val="0"/>
                <w:color w:val="1F4E79" w:themeColor="accent1" w:themeShade="80"/>
              </w:rPr>
              <w:t>Required</w:t>
            </w:r>
          </w:p>
        </w:tc>
        <w:tc>
          <w:tcPr>
            <w:tcW w:w="1310" w:type="pct"/>
            <w:tcBorders>
              <w:right w:val="single" w:sz="4" w:space="0" w:color="2E74B5"/>
            </w:tcBorders>
          </w:tcPr>
          <w:p w14:paraId="269BA19D" w14:textId="3D53DA56" w:rsidR="00A54621" w:rsidRPr="002673DE" w:rsidRDefault="00C70B79"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Pr>
                <w:rStyle w:val="BookTitle"/>
                <w:rFonts w:asciiTheme="majorHAnsi" w:hAnsiTheme="majorHAnsi"/>
                <w:b w:val="0"/>
                <w:i w:val="0"/>
                <w:color w:val="1F4E79" w:themeColor="accent1" w:themeShade="80"/>
              </w:rPr>
              <w:t xml:space="preserve">Preferred </w:t>
            </w:r>
            <w:r w:rsidR="00A54621" w:rsidRPr="00446FC7">
              <w:rPr>
                <w:rStyle w:val="BookTitle"/>
                <w:rFonts w:asciiTheme="majorHAnsi" w:hAnsiTheme="majorHAnsi"/>
                <w:b w:val="0"/>
                <w:i w:val="0"/>
                <w:color w:val="1F4E79" w:themeColor="accent1" w:themeShade="80"/>
              </w:rPr>
              <w:t xml:space="preserve">Set up </w:t>
            </w:r>
            <w:r>
              <w:rPr>
                <w:rStyle w:val="BookTitle"/>
                <w:rFonts w:asciiTheme="majorHAnsi" w:hAnsiTheme="majorHAnsi"/>
                <w:b w:val="0"/>
                <w:i w:val="0"/>
                <w:color w:val="1F4E79" w:themeColor="accent1" w:themeShade="80"/>
              </w:rPr>
              <w:t xml:space="preserve">and testing </w:t>
            </w:r>
            <w:r w:rsidR="00A54621" w:rsidRPr="00446FC7">
              <w:rPr>
                <w:rStyle w:val="BookTitle"/>
                <w:rFonts w:asciiTheme="majorHAnsi" w:hAnsiTheme="majorHAnsi"/>
                <w:b w:val="0"/>
                <w:i w:val="0"/>
                <w:color w:val="1F4E79" w:themeColor="accent1" w:themeShade="80"/>
              </w:rPr>
              <w:t>time</w:t>
            </w:r>
            <w:r w:rsidR="00A54621" w:rsidRPr="002673DE">
              <w:rPr>
                <w:rStyle w:val="BookTitle"/>
                <w:rFonts w:asciiTheme="majorHAnsi" w:hAnsiTheme="majorHAnsi"/>
                <w:b w:val="0"/>
                <w:i w:val="0"/>
                <w:color w:val="1F4E79" w:themeColor="accent1" w:themeShade="80"/>
              </w:rPr>
              <w:t xml:space="preserve">: </w:t>
            </w:r>
          </w:p>
          <w:p w14:paraId="3B93DE06" w14:textId="131B5E23" w:rsidR="00802B5D" w:rsidRPr="002673DE" w:rsidRDefault="00A54621"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 xml:space="preserve">4 July 2017 afternoon/evening </w:t>
            </w:r>
          </w:p>
        </w:tc>
      </w:tr>
      <w:tr w:rsidR="00B42919" w:rsidRPr="002673DE" w14:paraId="5B3D6344" w14:textId="77777777" w:rsidTr="00133E57">
        <w:trPr>
          <w:trHeight w:val="323"/>
        </w:trPr>
        <w:tc>
          <w:tcPr>
            <w:cnfStyle w:val="001000000000" w:firstRow="0" w:lastRow="0" w:firstColumn="1" w:lastColumn="0" w:oddVBand="0" w:evenVBand="0" w:oddHBand="0" w:evenHBand="0" w:firstRowFirstColumn="0" w:firstRowLastColumn="0" w:lastRowFirstColumn="0" w:lastRowLastColumn="0"/>
            <w:tcW w:w="1355" w:type="pct"/>
            <w:tcBorders>
              <w:left w:val="single" w:sz="4" w:space="0" w:color="2E74B5"/>
            </w:tcBorders>
            <w:hideMark/>
          </w:tcPr>
          <w:p w14:paraId="0E68F589" w14:textId="77777777" w:rsidR="00C0473A" w:rsidRPr="002673DE" w:rsidRDefault="00802B5D"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Table microphone</w:t>
            </w:r>
          </w:p>
        </w:tc>
        <w:tc>
          <w:tcPr>
            <w:tcW w:w="2335" w:type="pct"/>
          </w:tcPr>
          <w:p w14:paraId="6BA03161" w14:textId="77777777" w:rsidR="00C0473A" w:rsidRPr="002673DE" w:rsidRDefault="00A54621"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Amount to be confirmed</w:t>
            </w:r>
          </w:p>
        </w:tc>
        <w:tc>
          <w:tcPr>
            <w:tcW w:w="1310" w:type="pct"/>
            <w:tcBorders>
              <w:right w:val="single" w:sz="4" w:space="0" w:color="2E74B5"/>
            </w:tcBorders>
          </w:tcPr>
          <w:p w14:paraId="7B93414F" w14:textId="77777777" w:rsidR="00C0473A" w:rsidRPr="002673DE" w:rsidRDefault="00A54621"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2 days</w:t>
            </w:r>
          </w:p>
        </w:tc>
      </w:tr>
      <w:tr w:rsidR="00B42919" w:rsidRPr="002673DE" w14:paraId="33536B93" w14:textId="77777777" w:rsidTr="00133E57">
        <w:trPr>
          <w:trHeight w:val="575"/>
        </w:trPr>
        <w:tc>
          <w:tcPr>
            <w:cnfStyle w:val="001000000000" w:firstRow="0" w:lastRow="0" w:firstColumn="1" w:lastColumn="0" w:oddVBand="0" w:evenVBand="0" w:oddHBand="0" w:evenHBand="0" w:firstRowFirstColumn="0" w:firstRowLastColumn="0" w:lastRowFirstColumn="0" w:lastRowLastColumn="0"/>
            <w:tcW w:w="1355" w:type="pct"/>
            <w:tcBorders>
              <w:left w:val="single" w:sz="4" w:space="0" w:color="2E74B5"/>
            </w:tcBorders>
            <w:hideMark/>
          </w:tcPr>
          <w:p w14:paraId="5D161360" w14:textId="77777777" w:rsidR="00C0473A" w:rsidRPr="002673DE" w:rsidRDefault="00802B5D"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Wireless microphone (clip-on)</w:t>
            </w:r>
          </w:p>
        </w:tc>
        <w:tc>
          <w:tcPr>
            <w:tcW w:w="2335" w:type="pct"/>
          </w:tcPr>
          <w:p w14:paraId="32F22464" w14:textId="77777777" w:rsidR="00C0473A" w:rsidRPr="002673DE" w:rsidRDefault="00891C27"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Pr>
                <w:rStyle w:val="BookTitle"/>
                <w:rFonts w:asciiTheme="majorHAnsi" w:hAnsiTheme="majorHAnsi"/>
                <w:b w:val="0"/>
                <w:i w:val="0"/>
                <w:color w:val="1F4E79" w:themeColor="accent1" w:themeShade="80"/>
              </w:rPr>
              <w:t>Amount to be confirmed</w:t>
            </w:r>
          </w:p>
        </w:tc>
        <w:tc>
          <w:tcPr>
            <w:tcW w:w="1310" w:type="pct"/>
            <w:tcBorders>
              <w:right w:val="single" w:sz="4" w:space="0" w:color="2E74B5"/>
            </w:tcBorders>
          </w:tcPr>
          <w:p w14:paraId="0E6AD3FE" w14:textId="77777777" w:rsidR="00C0473A" w:rsidRPr="002673DE" w:rsidRDefault="00A54621"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2 days</w:t>
            </w:r>
          </w:p>
        </w:tc>
      </w:tr>
      <w:tr w:rsidR="00802B5D" w:rsidRPr="002673DE" w14:paraId="184AF682" w14:textId="77777777" w:rsidTr="00133E57">
        <w:trPr>
          <w:trHeight w:val="575"/>
        </w:trPr>
        <w:tc>
          <w:tcPr>
            <w:cnfStyle w:val="001000000000" w:firstRow="0" w:lastRow="0" w:firstColumn="1" w:lastColumn="0" w:oddVBand="0" w:evenVBand="0" w:oddHBand="0" w:evenHBand="0" w:firstRowFirstColumn="0" w:firstRowLastColumn="0" w:lastRowFirstColumn="0" w:lastRowLastColumn="0"/>
            <w:tcW w:w="1355" w:type="pct"/>
            <w:tcBorders>
              <w:left w:val="single" w:sz="4" w:space="0" w:color="2E74B5"/>
            </w:tcBorders>
          </w:tcPr>
          <w:p w14:paraId="2252B800" w14:textId="77777777" w:rsidR="00802B5D" w:rsidRPr="002673DE" w:rsidRDefault="00EF1374" w:rsidP="002673DE">
            <w:pPr>
              <w:rPr>
                <w:rStyle w:val="BookTitle"/>
                <w:rFonts w:asciiTheme="majorHAnsi" w:hAnsiTheme="majorHAnsi"/>
                <w:i w:val="0"/>
                <w:color w:val="1F4E79" w:themeColor="accent1" w:themeShade="80"/>
              </w:rPr>
            </w:pPr>
            <w:r>
              <w:rPr>
                <w:rStyle w:val="BookTitle"/>
                <w:rFonts w:asciiTheme="majorHAnsi" w:hAnsiTheme="majorHAnsi"/>
                <w:i w:val="0"/>
                <w:color w:val="1F4E79" w:themeColor="accent1" w:themeShade="80"/>
              </w:rPr>
              <w:t>Poster boards</w:t>
            </w:r>
          </w:p>
        </w:tc>
        <w:tc>
          <w:tcPr>
            <w:tcW w:w="2335" w:type="pct"/>
          </w:tcPr>
          <w:p w14:paraId="5A69AA6B" w14:textId="77777777" w:rsidR="00802B5D" w:rsidRPr="002673DE" w:rsidRDefault="00EF1374"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Pr>
                <w:rStyle w:val="BookTitle"/>
                <w:rFonts w:asciiTheme="majorHAnsi" w:hAnsiTheme="majorHAnsi"/>
                <w:b w:val="0"/>
                <w:i w:val="0"/>
                <w:color w:val="1F4E79" w:themeColor="accent1" w:themeShade="80"/>
              </w:rPr>
              <w:t>Poster boards suitable for A1-size paper. Estimated number 25 boards (to be confirmed)</w:t>
            </w:r>
          </w:p>
        </w:tc>
        <w:tc>
          <w:tcPr>
            <w:tcW w:w="1310" w:type="pct"/>
            <w:tcBorders>
              <w:right w:val="single" w:sz="4" w:space="0" w:color="2E74B5"/>
            </w:tcBorders>
          </w:tcPr>
          <w:p w14:paraId="22BBC395" w14:textId="77777777" w:rsidR="00802B5D" w:rsidRPr="002673DE" w:rsidRDefault="00EF1374"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Pr>
                <w:rStyle w:val="BookTitle"/>
                <w:rFonts w:asciiTheme="majorHAnsi" w:hAnsiTheme="majorHAnsi"/>
                <w:b w:val="0"/>
                <w:i w:val="0"/>
                <w:color w:val="1F4E79" w:themeColor="accent1" w:themeShade="80"/>
              </w:rPr>
              <w:t>2 days</w:t>
            </w:r>
          </w:p>
        </w:tc>
      </w:tr>
      <w:tr w:rsidR="00EF1374" w:rsidRPr="002673DE" w14:paraId="0050C6F4" w14:textId="77777777" w:rsidTr="00133E57">
        <w:trPr>
          <w:trHeight w:val="575"/>
        </w:trPr>
        <w:tc>
          <w:tcPr>
            <w:cnfStyle w:val="001000000000" w:firstRow="0" w:lastRow="0" w:firstColumn="1" w:lastColumn="0" w:oddVBand="0" w:evenVBand="0" w:oddHBand="0" w:evenHBand="0" w:firstRowFirstColumn="0" w:firstRowLastColumn="0" w:lastRowFirstColumn="0" w:lastRowLastColumn="0"/>
            <w:tcW w:w="1355" w:type="pct"/>
            <w:tcBorders>
              <w:left w:val="single" w:sz="4" w:space="0" w:color="2E74B5"/>
            </w:tcBorders>
          </w:tcPr>
          <w:p w14:paraId="0EDFA8BB" w14:textId="77777777" w:rsidR="00EF1374" w:rsidRDefault="00EF1374" w:rsidP="002673DE">
            <w:pPr>
              <w:rPr>
                <w:rStyle w:val="BookTitle"/>
                <w:rFonts w:asciiTheme="majorHAnsi" w:hAnsiTheme="majorHAnsi"/>
                <w:i w:val="0"/>
                <w:color w:val="1F4E79" w:themeColor="accent1" w:themeShade="80"/>
              </w:rPr>
            </w:pPr>
            <w:r>
              <w:rPr>
                <w:rStyle w:val="BookTitle"/>
                <w:rFonts w:asciiTheme="majorHAnsi" w:hAnsiTheme="majorHAnsi"/>
                <w:i w:val="0"/>
                <w:color w:val="1F4E79" w:themeColor="accent1" w:themeShade="80"/>
              </w:rPr>
              <w:t>Flipchart with a block of paper and a set of markers, pcs.</w:t>
            </w:r>
          </w:p>
        </w:tc>
        <w:tc>
          <w:tcPr>
            <w:tcW w:w="2335" w:type="pct"/>
          </w:tcPr>
          <w:p w14:paraId="3558B6B2" w14:textId="6574F46A" w:rsidR="00EF1374" w:rsidRPr="002673DE" w:rsidRDefault="00C70B79"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Required in each meeting room</w:t>
            </w:r>
          </w:p>
        </w:tc>
        <w:tc>
          <w:tcPr>
            <w:tcW w:w="1310" w:type="pct"/>
            <w:tcBorders>
              <w:right w:val="single" w:sz="4" w:space="0" w:color="2E74B5"/>
            </w:tcBorders>
          </w:tcPr>
          <w:p w14:paraId="27659D50" w14:textId="54D97B78" w:rsidR="00EF1374" w:rsidRPr="002673DE" w:rsidRDefault="00C70B79"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Pr>
                <w:rStyle w:val="BookTitle"/>
                <w:rFonts w:asciiTheme="majorHAnsi" w:hAnsiTheme="majorHAnsi"/>
                <w:b w:val="0"/>
                <w:i w:val="0"/>
                <w:color w:val="1F4E79" w:themeColor="accent1" w:themeShade="80"/>
              </w:rPr>
              <w:t>2 days</w:t>
            </w:r>
          </w:p>
        </w:tc>
      </w:tr>
      <w:tr w:rsidR="00802B5D" w:rsidRPr="002673DE" w14:paraId="67C0CC94" w14:textId="77777777" w:rsidTr="00133E57">
        <w:trPr>
          <w:trHeight w:val="575"/>
        </w:trPr>
        <w:tc>
          <w:tcPr>
            <w:cnfStyle w:val="001000000000" w:firstRow="0" w:lastRow="0" w:firstColumn="1" w:lastColumn="0" w:oddVBand="0" w:evenVBand="0" w:oddHBand="0" w:evenHBand="0" w:firstRowFirstColumn="0" w:firstRowLastColumn="0" w:lastRowFirstColumn="0" w:lastRowLastColumn="0"/>
            <w:tcW w:w="1355" w:type="pct"/>
            <w:tcBorders>
              <w:left w:val="single" w:sz="4" w:space="0" w:color="2E74B5"/>
            </w:tcBorders>
          </w:tcPr>
          <w:p w14:paraId="35ED3DA8" w14:textId="77777777" w:rsidR="00802B5D" w:rsidRPr="002673DE" w:rsidRDefault="00555DB2" w:rsidP="002673DE">
            <w:pPr>
              <w:rPr>
                <w:rStyle w:val="BookTitle"/>
                <w:rFonts w:asciiTheme="majorHAnsi" w:hAnsiTheme="majorHAnsi"/>
                <w:i w:val="0"/>
                <w:color w:val="1F4E79" w:themeColor="accent1" w:themeShade="80"/>
              </w:rPr>
            </w:pPr>
            <w:r>
              <w:rPr>
                <w:rStyle w:val="BookTitle"/>
                <w:rFonts w:asciiTheme="majorHAnsi" w:hAnsiTheme="majorHAnsi"/>
                <w:i w:val="0"/>
                <w:color w:val="1F4E79" w:themeColor="accent1" w:themeShade="80"/>
              </w:rPr>
              <w:t>B</w:t>
            </w:r>
            <w:r w:rsidRPr="00555DB2">
              <w:rPr>
                <w:rStyle w:val="BookTitle"/>
                <w:rFonts w:asciiTheme="majorHAnsi" w:hAnsiTheme="majorHAnsi"/>
                <w:i w:val="0"/>
                <w:color w:val="1F4E79" w:themeColor="accent1" w:themeShade="80"/>
              </w:rPr>
              <w:t xml:space="preserve">ottled still </w:t>
            </w:r>
            <w:r>
              <w:rPr>
                <w:rStyle w:val="BookTitle"/>
                <w:rFonts w:asciiTheme="majorHAnsi" w:hAnsiTheme="majorHAnsi"/>
                <w:i w:val="0"/>
                <w:color w:val="1F4E79" w:themeColor="accent1" w:themeShade="80"/>
              </w:rPr>
              <w:t>w</w:t>
            </w:r>
            <w:r w:rsidR="00A54621" w:rsidRPr="002673DE">
              <w:rPr>
                <w:rStyle w:val="BookTitle"/>
                <w:rFonts w:asciiTheme="majorHAnsi" w:hAnsiTheme="majorHAnsi"/>
                <w:i w:val="0"/>
                <w:color w:val="1F4E79" w:themeColor="accent1" w:themeShade="80"/>
              </w:rPr>
              <w:t>ater for meeting participants</w:t>
            </w:r>
          </w:p>
        </w:tc>
        <w:tc>
          <w:tcPr>
            <w:tcW w:w="2335" w:type="pct"/>
          </w:tcPr>
          <w:p w14:paraId="696326A7" w14:textId="06A23B5B" w:rsidR="00802B5D" w:rsidRPr="002673DE" w:rsidRDefault="00C70B79"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Required in each meeting room</w:t>
            </w:r>
          </w:p>
        </w:tc>
        <w:tc>
          <w:tcPr>
            <w:tcW w:w="1310" w:type="pct"/>
            <w:tcBorders>
              <w:right w:val="single" w:sz="4" w:space="0" w:color="2E74B5"/>
            </w:tcBorders>
          </w:tcPr>
          <w:p w14:paraId="1BCECDFB" w14:textId="77777777" w:rsidR="00802B5D" w:rsidRPr="002673DE" w:rsidRDefault="00A54621"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2 days</w:t>
            </w:r>
          </w:p>
        </w:tc>
      </w:tr>
      <w:tr w:rsidR="00B42919" w:rsidRPr="002673DE" w14:paraId="2FE5C94D" w14:textId="77777777" w:rsidTr="00133E57">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4" w:space="0" w:color="2E74B5"/>
              <w:right w:val="single" w:sz="4" w:space="0" w:color="2E74B5"/>
            </w:tcBorders>
            <w:shd w:val="clear" w:color="auto" w:fill="DEEAF6" w:themeFill="accent1" w:themeFillTint="33"/>
          </w:tcPr>
          <w:p w14:paraId="6A754505" w14:textId="77777777" w:rsidR="00C0473A" w:rsidRPr="002673DE" w:rsidRDefault="00EF1374" w:rsidP="002673DE">
            <w:pPr>
              <w:rPr>
                <w:rStyle w:val="BookTitle"/>
                <w:rFonts w:asciiTheme="majorHAnsi" w:hAnsiTheme="majorHAnsi"/>
                <w:i w:val="0"/>
                <w:color w:val="1F4E79" w:themeColor="accent1" w:themeShade="80"/>
              </w:rPr>
            </w:pPr>
            <w:r>
              <w:rPr>
                <w:rStyle w:val="BookTitle"/>
                <w:rFonts w:asciiTheme="majorHAnsi" w:hAnsiTheme="majorHAnsi"/>
                <w:i w:val="0"/>
                <w:color w:val="1F4E79" w:themeColor="accent1" w:themeShade="80"/>
              </w:rPr>
              <w:t>Furniture set up</w:t>
            </w:r>
          </w:p>
        </w:tc>
      </w:tr>
      <w:tr w:rsidR="00B42919" w:rsidRPr="002673DE" w14:paraId="2FDF3746" w14:textId="77777777" w:rsidTr="00133E57">
        <w:trPr>
          <w:trHeight w:val="300"/>
        </w:trPr>
        <w:tc>
          <w:tcPr>
            <w:cnfStyle w:val="001000000000" w:firstRow="0" w:lastRow="0" w:firstColumn="1" w:lastColumn="0" w:oddVBand="0" w:evenVBand="0" w:oddHBand="0" w:evenHBand="0" w:firstRowFirstColumn="0" w:firstRowLastColumn="0" w:lastRowFirstColumn="0" w:lastRowLastColumn="0"/>
            <w:tcW w:w="1355" w:type="pct"/>
            <w:tcBorders>
              <w:left w:val="single" w:sz="4" w:space="0" w:color="2E74B5"/>
            </w:tcBorders>
            <w:hideMark/>
          </w:tcPr>
          <w:p w14:paraId="1D686BD0" w14:textId="77777777" w:rsidR="00C0473A" w:rsidRPr="002673DE" w:rsidRDefault="00A54621" w:rsidP="002673DE">
            <w:pPr>
              <w:rPr>
                <w:rStyle w:val="BookTitle"/>
                <w:rFonts w:asciiTheme="majorHAnsi" w:hAnsiTheme="majorHAnsi"/>
                <w:i w:val="0"/>
                <w:color w:val="1F4E79" w:themeColor="accent1" w:themeShade="80"/>
              </w:rPr>
            </w:pPr>
            <w:r w:rsidRPr="002673DE">
              <w:rPr>
                <w:rStyle w:val="BookTitle"/>
                <w:rFonts w:asciiTheme="majorHAnsi" w:hAnsiTheme="majorHAnsi"/>
                <w:i w:val="0"/>
                <w:color w:val="1F4E79" w:themeColor="accent1" w:themeShade="80"/>
              </w:rPr>
              <w:t xml:space="preserve">Main </w:t>
            </w:r>
            <w:r w:rsidR="009F0A3A" w:rsidRPr="002673DE">
              <w:rPr>
                <w:rStyle w:val="BookTitle"/>
                <w:rFonts w:asciiTheme="majorHAnsi" w:hAnsiTheme="majorHAnsi"/>
                <w:i w:val="0"/>
                <w:color w:val="1F4E79" w:themeColor="accent1" w:themeShade="80"/>
              </w:rPr>
              <w:t>Plenary Hall</w:t>
            </w:r>
            <w:r w:rsidRPr="002673DE">
              <w:rPr>
                <w:rStyle w:val="BookTitle"/>
                <w:rFonts w:asciiTheme="majorHAnsi" w:hAnsiTheme="majorHAnsi"/>
                <w:i w:val="0"/>
                <w:color w:val="1F4E79" w:themeColor="accent1" w:themeShade="80"/>
              </w:rPr>
              <w:t xml:space="preserve"> + 3 </w:t>
            </w:r>
            <w:r w:rsidR="009F0A3A" w:rsidRPr="002673DE">
              <w:rPr>
                <w:rStyle w:val="BookTitle"/>
                <w:rFonts w:asciiTheme="majorHAnsi" w:hAnsiTheme="majorHAnsi"/>
                <w:i w:val="0"/>
                <w:color w:val="1F4E79" w:themeColor="accent1" w:themeShade="80"/>
              </w:rPr>
              <w:t>p</w:t>
            </w:r>
            <w:r w:rsidRPr="002673DE">
              <w:rPr>
                <w:rStyle w:val="BookTitle"/>
                <w:rFonts w:asciiTheme="majorHAnsi" w:hAnsiTheme="majorHAnsi"/>
                <w:i w:val="0"/>
                <w:color w:val="1F4E79" w:themeColor="accent1" w:themeShade="80"/>
              </w:rPr>
              <w:t xml:space="preserve">arallel </w:t>
            </w:r>
            <w:r w:rsidR="009F0A3A" w:rsidRPr="002673DE">
              <w:rPr>
                <w:rStyle w:val="BookTitle"/>
                <w:rFonts w:asciiTheme="majorHAnsi" w:hAnsiTheme="majorHAnsi"/>
                <w:i w:val="0"/>
                <w:color w:val="1F4E79" w:themeColor="accent1" w:themeShade="80"/>
              </w:rPr>
              <w:t>M</w:t>
            </w:r>
            <w:r w:rsidRPr="002673DE">
              <w:rPr>
                <w:rStyle w:val="BookTitle"/>
                <w:rFonts w:asciiTheme="majorHAnsi" w:hAnsiTheme="majorHAnsi"/>
                <w:i w:val="0"/>
                <w:color w:val="1F4E79" w:themeColor="accent1" w:themeShade="80"/>
              </w:rPr>
              <w:t>eeting rooms</w:t>
            </w:r>
          </w:p>
        </w:tc>
        <w:tc>
          <w:tcPr>
            <w:tcW w:w="2335" w:type="pct"/>
          </w:tcPr>
          <w:p w14:paraId="49FCC010" w14:textId="77777777" w:rsidR="00C0473A" w:rsidRPr="002673DE" w:rsidRDefault="00C0473A"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Classroom seating</w:t>
            </w:r>
            <w:r w:rsidR="00A54621" w:rsidRPr="002673DE">
              <w:rPr>
                <w:rStyle w:val="BookTitle"/>
                <w:rFonts w:asciiTheme="majorHAnsi" w:hAnsiTheme="majorHAnsi"/>
                <w:b w:val="0"/>
                <w:i w:val="0"/>
                <w:color w:val="1F4E79" w:themeColor="accent1" w:themeShade="80"/>
              </w:rPr>
              <w:t xml:space="preserve"> preferred in all rooms</w:t>
            </w:r>
          </w:p>
          <w:p w14:paraId="0060F3D1" w14:textId="6EF219B7" w:rsidR="00C0473A" w:rsidRPr="002673DE" w:rsidRDefault="00C0473A"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 xml:space="preserve">Important: </w:t>
            </w:r>
            <w:r w:rsidR="00D97CCA">
              <w:rPr>
                <w:rStyle w:val="BookTitle"/>
                <w:rFonts w:asciiTheme="majorHAnsi" w:hAnsiTheme="majorHAnsi"/>
                <w:b w:val="0"/>
                <w:i w:val="0"/>
                <w:color w:val="1F4E79" w:themeColor="accent1" w:themeShade="80"/>
              </w:rPr>
              <w:t>At least 2 hours’ s</w:t>
            </w:r>
            <w:r w:rsidRPr="002673DE">
              <w:rPr>
                <w:rStyle w:val="BookTitle"/>
                <w:rFonts w:asciiTheme="majorHAnsi" w:hAnsiTheme="majorHAnsi"/>
                <w:b w:val="0"/>
                <w:i w:val="0"/>
                <w:color w:val="1F4E79" w:themeColor="accent1" w:themeShade="80"/>
              </w:rPr>
              <w:t xml:space="preserve">et up time for the </w:t>
            </w:r>
            <w:r w:rsidR="00D97CCA">
              <w:rPr>
                <w:rStyle w:val="BookTitle"/>
                <w:rFonts w:asciiTheme="majorHAnsi" w:hAnsiTheme="majorHAnsi"/>
                <w:b w:val="0"/>
                <w:i w:val="0"/>
                <w:color w:val="1F4E79" w:themeColor="accent1" w:themeShade="80"/>
              </w:rPr>
              <w:t>M</w:t>
            </w:r>
            <w:r w:rsidRPr="002673DE">
              <w:rPr>
                <w:rStyle w:val="BookTitle"/>
                <w:rFonts w:asciiTheme="majorHAnsi" w:hAnsiTheme="majorHAnsi"/>
                <w:b w:val="0"/>
                <w:i w:val="0"/>
                <w:color w:val="1F4E79" w:themeColor="accent1" w:themeShade="80"/>
              </w:rPr>
              <w:t xml:space="preserve">ain </w:t>
            </w:r>
            <w:r w:rsidR="00D97CCA">
              <w:rPr>
                <w:rStyle w:val="BookTitle"/>
                <w:rFonts w:asciiTheme="majorHAnsi" w:hAnsiTheme="majorHAnsi"/>
                <w:b w:val="0"/>
                <w:i w:val="0"/>
                <w:color w:val="1F4E79" w:themeColor="accent1" w:themeShade="80"/>
              </w:rPr>
              <w:t>plenary h</w:t>
            </w:r>
            <w:r w:rsidR="009F0A3A" w:rsidRPr="002673DE">
              <w:rPr>
                <w:rStyle w:val="BookTitle"/>
                <w:rFonts w:asciiTheme="majorHAnsi" w:hAnsiTheme="majorHAnsi"/>
                <w:b w:val="0"/>
                <w:i w:val="0"/>
                <w:color w:val="1F4E79" w:themeColor="accent1" w:themeShade="80"/>
              </w:rPr>
              <w:t>all</w:t>
            </w:r>
            <w:r w:rsidRPr="002673DE">
              <w:rPr>
                <w:rStyle w:val="BookTitle"/>
                <w:rFonts w:asciiTheme="majorHAnsi" w:hAnsiTheme="majorHAnsi"/>
                <w:b w:val="0"/>
                <w:i w:val="0"/>
                <w:color w:val="1F4E79" w:themeColor="accent1" w:themeShade="80"/>
              </w:rPr>
              <w:t xml:space="preserve"> will be required the previous e</w:t>
            </w:r>
            <w:r w:rsidR="00D97CCA">
              <w:rPr>
                <w:rStyle w:val="BookTitle"/>
                <w:rFonts w:asciiTheme="majorHAnsi" w:hAnsiTheme="majorHAnsi"/>
                <w:b w:val="0"/>
                <w:i w:val="0"/>
                <w:color w:val="1F4E79" w:themeColor="accent1" w:themeShade="80"/>
              </w:rPr>
              <w:t>vening.</w:t>
            </w:r>
          </w:p>
        </w:tc>
        <w:tc>
          <w:tcPr>
            <w:tcW w:w="1310" w:type="pct"/>
            <w:tcBorders>
              <w:right w:val="single" w:sz="4" w:space="0" w:color="2E74B5"/>
            </w:tcBorders>
          </w:tcPr>
          <w:p w14:paraId="22764FC7" w14:textId="77777777" w:rsidR="00C0473A" w:rsidRPr="002673DE" w:rsidRDefault="00C0473A" w:rsidP="002673DE">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2673DE">
              <w:rPr>
                <w:rStyle w:val="BookTitle"/>
                <w:rFonts w:asciiTheme="majorHAnsi" w:hAnsiTheme="majorHAnsi"/>
                <w:b w:val="0"/>
                <w:i w:val="0"/>
                <w:color w:val="1F4E79" w:themeColor="accent1" w:themeShade="80"/>
              </w:rPr>
              <w:t>2 days</w:t>
            </w:r>
          </w:p>
        </w:tc>
      </w:tr>
    </w:tbl>
    <w:p w14:paraId="21584037" w14:textId="77777777" w:rsidR="00344F6D" w:rsidRDefault="00344F6D">
      <w:r>
        <w:rPr>
          <w:b/>
          <w:bCs/>
        </w:rPr>
        <w:br w:type="page"/>
      </w:r>
    </w:p>
    <w:tbl>
      <w:tblPr>
        <w:tblStyle w:val="GridTable1Light-Accent1"/>
        <w:tblW w:w="5301" w:type="pct"/>
        <w:tblInd w:w="-113" w:type="dxa"/>
        <w:tblLook w:val="04A0" w:firstRow="1" w:lastRow="0" w:firstColumn="1" w:lastColumn="0" w:noHBand="0" w:noVBand="1"/>
      </w:tblPr>
      <w:tblGrid>
        <w:gridCol w:w="3314"/>
        <w:gridCol w:w="4609"/>
        <w:gridCol w:w="2045"/>
      </w:tblGrid>
      <w:tr w:rsidR="004B28BB" w:rsidRPr="002673DE" w14:paraId="231B6667" w14:textId="77777777" w:rsidTr="00C70B79">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2E74B5"/>
              <w:left w:val="single" w:sz="4" w:space="0" w:color="2E74B5"/>
              <w:right w:val="single" w:sz="4" w:space="0" w:color="2E74B5"/>
            </w:tcBorders>
            <w:shd w:val="clear" w:color="auto" w:fill="2E74B5" w:themeFill="accent1" w:themeFillShade="BF"/>
            <w:hideMark/>
          </w:tcPr>
          <w:p w14:paraId="51A431E8" w14:textId="273FDE8E" w:rsidR="00A54621" w:rsidRPr="002673DE" w:rsidRDefault="00A54621" w:rsidP="00A54621">
            <w:pPr>
              <w:pStyle w:val="Heading5"/>
              <w:outlineLvl w:val="4"/>
              <w:rPr>
                <w:rStyle w:val="BookTitle"/>
                <w:b/>
                <w:bCs/>
                <w:i w:val="0"/>
                <w:iCs w:val="0"/>
                <w:color w:val="FFFFFF" w:themeColor="background1"/>
                <w:spacing w:val="0"/>
                <w:sz w:val="32"/>
                <w:szCs w:val="32"/>
                <w:lang w:val="en-US"/>
              </w:rPr>
            </w:pPr>
            <w:r w:rsidRPr="002673DE">
              <w:rPr>
                <w:rStyle w:val="BookTitle"/>
                <w:b/>
                <w:i w:val="0"/>
                <w:color w:val="FFFFFF" w:themeColor="background1"/>
                <w:sz w:val="32"/>
                <w:szCs w:val="32"/>
              </w:rPr>
              <w:lastRenderedPageBreak/>
              <w:t>Event 3:</w:t>
            </w:r>
            <w:r w:rsidRPr="002673DE">
              <w:rPr>
                <w:rStyle w:val="BookTitle"/>
                <w:color w:val="FFFFFF" w:themeColor="background1"/>
                <w:sz w:val="32"/>
                <w:szCs w:val="32"/>
              </w:rPr>
              <w:t xml:space="preserve"> </w:t>
            </w:r>
            <w:r w:rsidRPr="002673DE">
              <w:rPr>
                <w:color w:val="FFFFFF" w:themeColor="background1"/>
                <w:sz w:val="32"/>
                <w:szCs w:val="32"/>
                <w:lang w:val="en-US"/>
              </w:rPr>
              <w:t xml:space="preserve">Joint Seminar </w:t>
            </w:r>
            <w:r w:rsidR="005A131E">
              <w:rPr>
                <w:color w:val="FFFFFF" w:themeColor="background1"/>
                <w:sz w:val="32"/>
                <w:szCs w:val="32"/>
                <w:lang w:val="en-US"/>
              </w:rPr>
              <w:t>by</w:t>
            </w:r>
            <w:r w:rsidR="00446FC7">
              <w:rPr>
                <w:color w:val="FFFFFF" w:themeColor="background1"/>
                <w:sz w:val="32"/>
                <w:szCs w:val="32"/>
                <w:lang w:val="en-US"/>
              </w:rPr>
              <w:t xml:space="preserve"> </w:t>
            </w:r>
            <w:r w:rsidRPr="002673DE">
              <w:rPr>
                <w:color w:val="FFFFFF" w:themeColor="background1"/>
                <w:sz w:val="32"/>
                <w:szCs w:val="32"/>
                <w:lang w:val="en-US"/>
              </w:rPr>
              <w:t>UNU-WIDE</w:t>
            </w:r>
            <w:r w:rsidR="005A131E">
              <w:rPr>
                <w:color w:val="FFFFFF" w:themeColor="background1"/>
                <w:sz w:val="32"/>
                <w:szCs w:val="32"/>
                <w:lang w:val="en-US"/>
              </w:rPr>
              <w:t>R and the Government of Finland</w:t>
            </w:r>
          </w:p>
        </w:tc>
      </w:tr>
      <w:tr w:rsidR="00A54621" w:rsidRPr="00A54621" w14:paraId="083E7C1B" w14:textId="77777777" w:rsidTr="00C70B79">
        <w:trPr>
          <w:trHeight w:val="321"/>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4" w:space="0" w:color="2E74B5"/>
              <w:right w:val="single" w:sz="4" w:space="0" w:color="2E74B5"/>
            </w:tcBorders>
          </w:tcPr>
          <w:p w14:paraId="6D343E14" w14:textId="77777777" w:rsidR="00A54621" w:rsidRPr="00A54621" w:rsidRDefault="00A54621" w:rsidP="00C63190">
            <w:pPr>
              <w:pStyle w:val="Heading7"/>
              <w:outlineLvl w:val="6"/>
              <w:rPr>
                <w:rStyle w:val="BookTitle"/>
                <w:color w:val="1F4E79" w:themeColor="accent1" w:themeShade="80"/>
              </w:rPr>
            </w:pPr>
            <w:r w:rsidRPr="00A54621">
              <w:rPr>
                <w:rStyle w:val="BookTitle"/>
                <w:color w:val="1F4E79" w:themeColor="accent1" w:themeShade="80"/>
              </w:rPr>
              <w:t xml:space="preserve">Time: </w:t>
            </w:r>
            <w:r w:rsidR="004B28BB">
              <w:rPr>
                <w:rStyle w:val="BookTitle"/>
                <w:color w:val="1F4E79" w:themeColor="accent1" w:themeShade="80"/>
              </w:rPr>
              <w:t>Friday 7 July 2017, half day (morning 09.00 – 13.00)</w:t>
            </w:r>
          </w:p>
        </w:tc>
      </w:tr>
      <w:tr w:rsidR="00A54621" w:rsidRPr="00A54621" w14:paraId="0BA0FB81" w14:textId="77777777" w:rsidTr="00C70B79">
        <w:trPr>
          <w:trHeight w:val="321"/>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4" w:space="0" w:color="2E74B5"/>
              <w:right w:val="single" w:sz="4" w:space="0" w:color="2E74B5"/>
            </w:tcBorders>
          </w:tcPr>
          <w:p w14:paraId="602BCE94" w14:textId="77777777" w:rsidR="00A54621" w:rsidRPr="00A54621" w:rsidRDefault="00A54621" w:rsidP="00C63190">
            <w:pPr>
              <w:pStyle w:val="Heading7"/>
              <w:outlineLvl w:val="6"/>
              <w:rPr>
                <w:rStyle w:val="BookTitle"/>
                <w:color w:val="1F4E79" w:themeColor="accent1" w:themeShade="80"/>
              </w:rPr>
            </w:pPr>
            <w:r w:rsidRPr="00A54621">
              <w:rPr>
                <w:rStyle w:val="BookTitle"/>
                <w:color w:val="1F4E79" w:themeColor="accent1" w:themeShade="80"/>
              </w:rPr>
              <w:t>Location: Maputo, Mozambique</w:t>
            </w:r>
          </w:p>
        </w:tc>
      </w:tr>
      <w:tr w:rsidR="00A54621" w:rsidRPr="00B42919" w14:paraId="4C24A888" w14:textId="77777777" w:rsidTr="00C70B79">
        <w:trPr>
          <w:trHeight w:val="300"/>
        </w:trPr>
        <w:tc>
          <w:tcPr>
            <w:cnfStyle w:val="001000000000" w:firstRow="0" w:lastRow="0" w:firstColumn="1" w:lastColumn="0" w:oddVBand="0" w:evenVBand="0" w:oddHBand="0" w:evenHBand="0" w:firstRowFirstColumn="0" w:firstRowLastColumn="0" w:lastRowFirstColumn="0" w:lastRowLastColumn="0"/>
            <w:tcW w:w="1662" w:type="pct"/>
            <w:tcBorders>
              <w:left w:val="single" w:sz="4" w:space="0" w:color="2E74B5"/>
            </w:tcBorders>
            <w:hideMark/>
          </w:tcPr>
          <w:p w14:paraId="39DD4161" w14:textId="77777777" w:rsidR="00A54621" w:rsidRPr="00B42919" w:rsidRDefault="00A54621" w:rsidP="00C63190">
            <w:pPr>
              <w:pStyle w:val="Heading7"/>
              <w:outlineLvl w:val="6"/>
              <w:rPr>
                <w:rStyle w:val="BookTitle"/>
                <w:color w:val="1F4E79" w:themeColor="accent1" w:themeShade="80"/>
              </w:rPr>
            </w:pPr>
            <w:r w:rsidRPr="00B42919">
              <w:rPr>
                <w:rStyle w:val="BookTitle"/>
                <w:color w:val="1F4E79" w:themeColor="accent1" w:themeShade="80"/>
              </w:rPr>
              <w:t>Quantity of participants</w:t>
            </w:r>
          </w:p>
        </w:tc>
        <w:tc>
          <w:tcPr>
            <w:tcW w:w="3338" w:type="pct"/>
            <w:gridSpan w:val="2"/>
            <w:tcBorders>
              <w:right w:val="single" w:sz="4" w:space="0" w:color="2E74B5"/>
            </w:tcBorders>
          </w:tcPr>
          <w:p w14:paraId="782204F2" w14:textId="0E524034" w:rsidR="00A54621" w:rsidRPr="00446FC7" w:rsidRDefault="004B28BB"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446FC7">
              <w:rPr>
                <w:rStyle w:val="BookTitle"/>
                <w:b w:val="0"/>
                <w:color w:val="1F4E79" w:themeColor="accent1" w:themeShade="80"/>
              </w:rPr>
              <w:t>250</w:t>
            </w:r>
            <w:r w:rsidR="00A54621" w:rsidRPr="00446FC7">
              <w:rPr>
                <w:rStyle w:val="BookTitle"/>
                <w:b w:val="0"/>
                <w:color w:val="1F4E79" w:themeColor="accent1" w:themeShade="80"/>
              </w:rPr>
              <w:t xml:space="preserve"> person</w:t>
            </w:r>
            <w:r w:rsidRPr="00446FC7">
              <w:rPr>
                <w:rStyle w:val="BookTitle"/>
                <w:b w:val="0"/>
                <w:color w:val="1F4E79" w:themeColor="accent1" w:themeShade="80"/>
              </w:rPr>
              <w:t>s</w:t>
            </w:r>
          </w:p>
        </w:tc>
      </w:tr>
      <w:tr w:rsidR="00A54621" w:rsidRPr="00B42919" w14:paraId="15C6190B" w14:textId="77777777" w:rsidTr="00C70B79">
        <w:trPr>
          <w:trHeight w:val="503"/>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4" w:space="0" w:color="2E74B5"/>
              <w:bottom w:val="single" w:sz="4" w:space="0" w:color="2E74B5" w:themeColor="accent1" w:themeShade="BF"/>
              <w:right w:val="single" w:sz="4" w:space="0" w:color="2E74B5"/>
            </w:tcBorders>
            <w:shd w:val="clear" w:color="auto" w:fill="FFFFFF" w:themeFill="background1"/>
          </w:tcPr>
          <w:p w14:paraId="3562438C" w14:textId="37767BE6" w:rsidR="00A54621" w:rsidRPr="00B42919" w:rsidRDefault="00A54621" w:rsidP="00C63190">
            <w:pPr>
              <w:pStyle w:val="Heading7"/>
              <w:outlineLvl w:val="6"/>
              <w:rPr>
                <w:rStyle w:val="BookTitle"/>
                <w:color w:val="1F4E79" w:themeColor="accent1" w:themeShade="80"/>
              </w:rPr>
            </w:pPr>
            <w:r w:rsidRPr="00B42919">
              <w:rPr>
                <w:rStyle w:val="BookTitle"/>
                <w:color w:val="1F4E79" w:themeColor="accent1" w:themeShade="80"/>
              </w:rPr>
              <w:t>Tenta</w:t>
            </w:r>
            <w:r w:rsidR="00446FC7">
              <w:rPr>
                <w:rStyle w:val="BookTitle"/>
                <w:color w:val="1F4E79" w:themeColor="accent1" w:themeShade="80"/>
              </w:rPr>
              <w:t>tive schedule (to be confirmed)</w:t>
            </w:r>
          </w:p>
        </w:tc>
      </w:tr>
      <w:tr w:rsidR="00A54621" w:rsidRPr="00B42919" w14:paraId="487EEB9B" w14:textId="77777777" w:rsidTr="00C70B79">
        <w:trPr>
          <w:trHeight w:val="1304"/>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4" w:space="0" w:color="2E74B5"/>
              <w:bottom w:val="single" w:sz="4" w:space="0" w:color="BDD6EE" w:themeColor="accent1" w:themeTint="66"/>
              <w:right w:val="single" w:sz="4" w:space="0" w:color="2E74B5"/>
            </w:tcBorders>
            <w:shd w:val="clear" w:color="auto" w:fill="DEEAF6" w:themeFill="accent1" w:themeFillTint="33"/>
            <w:hideMark/>
          </w:tcPr>
          <w:p w14:paraId="6BBB83E6" w14:textId="1D13F40C" w:rsidR="00D16F91" w:rsidRPr="00446FC7" w:rsidRDefault="00D16F91" w:rsidP="00D16F91">
            <w:pPr>
              <w:pStyle w:val="Heading7"/>
              <w:outlineLvl w:val="6"/>
              <w:rPr>
                <w:rStyle w:val="BookTitle"/>
                <w:color w:val="1F4E79" w:themeColor="accent1" w:themeShade="80"/>
              </w:rPr>
            </w:pPr>
            <w:r w:rsidRPr="00446FC7">
              <w:rPr>
                <w:rStyle w:val="BookTitle"/>
                <w:color w:val="1F4E79" w:themeColor="accent1" w:themeShade="80"/>
              </w:rPr>
              <w:t>M</w:t>
            </w:r>
            <w:r w:rsidR="00446FC7" w:rsidRPr="00446FC7">
              <w:rPr>
                <w:rStyle w:val="BookTitle"/>
                <w:color w:val="1F4E79" w:themeColor="accent1" w:themeShade="80"/>
              </w:rPr>
              <w:t>eeting room</w:t>
            </w:r>
          </w:p>
          <w:p w14:paraId="39E5ED9E" w14:textId="77777777" w:rsidR="00446FC7" w:rsidRPr="00446FC7" w:rsidRDefault="00D16F91" w:rsidP="00D16F91">
            <w:pPr>
              <w:pStyle w:val="Heading7"/>
              <w:outlineLvl w:val="6"/>
              <w:rPr>
                <w:rStyle w:val="BookTitle"/>
                <w:color w:val="1F4E79" w:themeColor="accent1" w:themeShade="80"/>
              </w:rPr>
            </w:pPr>
            <w:r w:rsidRPr="00446FC7">
              <w:rPr>
                <w:rStyle w:val="BookTitle"/>
                <w:color w:val="1F4E79" w:themeColor="accent1" w:themeShade="80"/>
              </w:rPr>
              <w:t xml:space="preserve">The room should preferably have natural light, windows and unlimited </w:t>
            </w:r>
            <w:r w:rsidR="00555DB2" w:rsidRPr="00446FC7">
              <w:rPr>
                <w:rStyle w:val="BookTitle"/>
                <w:color w:val="1F4E79" w:themeColor="accent1" w:themeShade="80"/>
              </w:rPr>
              <w:t>bottled still</w:t>
            </w:r>
            <w:r w:rsidRPr="00446FC7">
              <w:rPr>
                <w:rStyle w:val="BookTitle"/>
                <w:color w:val="1F4E79" w:themeColor="accent1" w:themeShade="80"/>
              </w:rPr>
              <w:t xml:space="preserve"> water su</w:t>
            </w:r>
            <w:r w:rsidR="00446FC7" w:rsidRPr="00446FC7">
              <w:rPr>
                <w:rStyle w:val="BookTitle"/>
                <w:color w:val="1F4E79" w:themeColor="accent1" w:themeShade="80"/>
              </w:rPr>
              <w:t>pply during the meeting. The</w:t>
            </w:r>
            <w:r w:rsidRPr="00446FC7">
              <w:rPr>
                <w:rStyle w:val="BookTitle"/>
                <w:color w:val="1F4E79" w:themeColor="accent1" w:themeShade="80"/>
              </w:rPr>
              <w:t xml:space="preserve"> room </w:t>
            </w:r>
            <w:r w:rsidR="00446FC7" w:rsidRPr="00446FC7">
              <w:rPr>
                <w:rStyle w:val="BookTitle"/>
                <w:color w:val="1F4E79" w:themeColor="accent1" w:themeShade="80"/>
              </w:rPr>
              <w:t xml:space="preserve">should preferably have a </w:t>
            </w:r>
            <w:r w:rsidRPr="00446FC7">
              <w:rPr>
                <w:rStyle w:val="BookTitle"/>
                <w:color w:val="1F4E79" w:themeColor="accent1" w:themeShade="80"/>
              </w:rPr>
              <w:t>flip chart, multimedia projector and screen, microphones</w:t>
            </w:r>
            <w:r w:rsidR="00446FC7" w:rsidRPr="00446FC7">
              <w:rPr>
                <w:rStyle w:val="BookTitle"/>
                <w:color w:val="1F4E79" w:themeColor="accent1" w:themeShade="80"/>
              </w:rPr>
              <w:t>,</w:t>
            </w:r>
            <w:r w:rsidRPr="00446FC7">
              <w:rPr>
                <w:rStyle w:val="BookTitle"/>
                <w:color w:val="1F4E79" w:themeColor="accent1" w:themeShade="80"/>
              </w:rPr>
              <w:t xml:space="preserve"> etc. Ensure that all equipment is functional and installed prior to </w:t>
            </w:r>
            <w:r w:rsidR="00446FC7" w:rsidRPr="00446FC7">
              <w:rPr>
                <w:rStyle w:val="BookTitle"/>
                <w:color w:val="1F4E79" w:themeColor="accent1" w:themeShade="80"/>
              </w:rPr>
              <w:t xml:space="preserve">the </w:t>
            </w:r>
            <w:r w:rsidRPr="00446FC7">
              <w:rPr>
                <w:rStyle w:val="BookTitle"/>
                <w:color w:val="1F4E79" w:themeColor="accent1" w:themeShade="80"/>
              </w:rPr>
              <w:t xml:space="preserve">start of </w:t>
            </w:r>
            <w:r w:rsidR="00446FC7" w:rsidRPr="00446FC7">
              <w:rPr>
                <w:rStyle w:val="BookTitle"/>
                <w:color w:val="1F4E79" w:themeColor="accent1" w:themeShade="80"/>
              </w:rPr>
              <w:t>the</w:t>
            </w:r>
            <w:r w:rsidRPr="00446FC7">
              <w:rPr>
                <w:rStyle w:val="BookTitle"/>
                <w:color w:val="1F4E79" w:themeColor="accent1" w:themeShade="80"/>
              </w:rPr>
              <w:t xml:space="preserve"> event. </w:t>
            </w:r>
            <w:r w:rsidR="00446FC7" w:rsidRPr="00446FC7">
              <w:rPr>
                <w:rStyle w:val="BookTitle"/>
                <w:color w:val="1F4E79" w:themeColor="accent1" w:themeShade="80"/>
              </w:rPr>
              <w:t>A t</w:t>
            </w:r>
            <w:r w:rsidRPr="00446FC7">
              <w:rPr>
                <w:rStyle w:val="BookTitle"/>
                <w:color w:val="1F4E79" w:themeColor="accent1" w:themeShade="80"/>
              </w:rPr>
              <w:t>echnician should be available in case of any problems. Seating and venue arrangements to be confirmed.</w:t>
            </w:r>
          </w:p>
          <w:p w14:paraId="13C004A5" w14:textId="3D47661D" w:rsidR="00A54621" w:rsidRPr="00446FC7" w:rsidRDefault="00D16F91" w:rsidP="00D16F91">
            <w:pPr>
              <w:pStyle w:val="Heading7"/>
              <w:outlineLvl w:val="6"/>
              <w:rPr>
                <w:rStyle w:val="BookTitle"/>
                <w:color w:val="1F4E79" w:themeColor="accent1" w:themeShade="80"/>
              </w:rPr>
            </w:pPr>
            <w:r w:rsidRPr="00446FC7">
              <w:rPr>
                <w:b w:val="0"/>
              </w:rPr>
              <w:t>Important: Your offer must specify what technical equipment, furniture and services are included in</w:t>
            </w:r>
            <w:r w:rsidR="00446FC7">
              <w:rPr>
                <w:b w:val="0"/>
              </w:rPr>
              <w:t xml:space="preserve"> the meeting room rental cost. </w:t>
            </w:r>
            <w:r w:rsidRPr="00446FC7">
              <w:rPr>
                <w:b w:val="0"/>
              </w:rPr>
              <w:t>Also, please provide a full price list of additional equipment and services with your offer.</w:t>
            </w:r>
          </w:p>
        </w:tc>
      </w:tr>
      <w:tr w:rsidR="00A54621" w:rsidRPr="00B42919" w14:paraId="006AC46B" w14:textId="77777777" w:rsidTr="00C70B79">
        <w:trPr>
          <w:trHeight w:val="300"/>
        </w:trPr>
        <w:tc>
          <w:tcPr>
            <w:cnfStyle w:val="001000000000" w:firstRow="0" w:lastRow="0" w:firstColumn="1" w:lastColumn="0" w:oddVBand="0" w:evenVBand="0" w:oddHBand="0" w:evenHBand="0" w:firstRowFirstColumn="0" w:firstRowLastColumn="0" w:lastRowFirstColumn="0" w:lastRowLastColumn="0"/>
            <w:tcW w:w="1662" w:type="pct"/>
            <w:tcBorders>
              <w:top w:val="single" w:sz="4" w:space="0" w:color="2E74B5" w:themeColor="accent1" w:themeShade="BF"/>
              <w:left w:val="single" w:sz="4" w:space="0" w:color="2E74B5"/>
              <w:bottom w:val="single" w:sz="4" w:space="0" w:color="BDD6EE" w:themeColor="accent1" w:themeTint="66"/>
            </w:tcBorders>
          </w:tcPr>
          <w:p w14:paraId="482185F4" w14:textId="07C1A4B6" w:rsidR="00A54621" w:rsidRPr="00B42919" w:rsidRDefault="00A54621" w:rsidP="00C63190">
            <w:pPr>
              <w:pStyle w:val="Heading7"/>
              <w:outlineLvl w:val="6"/>
              <w:rPr>
                <w:rStyle w:val="BookTitle"/>
                <w:color w:val="1F4E79" w:themeColor="accent1" w:themeShade="80"/>
              </w:rPr>
            </w:pPr>
            <w:r w:rsidRPr="00B42919">
              <w:rPr>
                <w:rStyle w:val="BookTitle"/>
                <w:color w:val="1F4E79" w:themeColor="accent1" w:themeShade="80"/>
              </w:rPr>
              <w:t xml:space="preserve">1 </w:t>
            </w:r>
            <w:r w:rsidR="00446FC7">
              <w:rPr>
                <w:rStyle w:val="BookTitle"/>
                <w:color w:val="1F4E79" w:themeColor="accent1" w:themeShade="80"/>
              </w:rPr>
              <w:t>x Main s</w:t>
            </w:r>
            <w:r w:rsidR="009F0A3A">
              <w:rPr>
                <w:rStyle w:val="BookTitle"/>
                <w:color w:val="1F4E79" w:themeColor="accent1" w:themeShade="80"/>
              </w:rPr>
              <w:t xml:space="preserve">eminar </w:t>
            </w:r>
            <w:r w:rsidR="00446FC7">
              <w:rPr>
                <w:rStyle w:val="BookTitle"/>
                <w:color w:val="1F4E79" w:themeColor="accent1" w:themeShade="80"/>
              </w:rPr>
              <w:t>room</w:t>
            </w:r>
          </w:p>
          <w:p w14:paraId="491CCA04" w14:textId="77777777" w:rsidR="00A54621" w:rsidRPr="00B42919" w:rsidRDefault="00A54621" w:rsidP="00C63190">
            <w:pPr>
              <w:pStyle w:val="Heading7"/>
              <w:outlineLvl w:val="6"/>
              <w:rPr>
                <w:rStyle w:val="BookTitle"/>
                <w:color w:val="1F4E79" w:themeColor="accent1" w:themeShade="80"/>
              </w:rPr>
            </w:pPr>
          </w:p>
        </w:tc>
        <w:tc>
          <w:tcPr>
            <w:tcW w:w="2312" w:type="pct"/>
            <w:tcBorders>
              <w:top w:val="single" w:sz="4" w:space="0" w:color="2E74B5" w:themeColor="accent1" w:themeShade="BF"/>
              <w:bottom w:val="single" w:sz="4" w:space="0" w:color="BDD6EE" w:themeColor="accent1" w:themeTint="66"/>
            </w:tcBorders>
          </w:tcPr>
          <w:p w14:paraId="707ED643" w14:textId="3AFFA760" w:rsidR="00A54621" w:rsidRPr="00B42919" w:rsidRDefault="00446FC7"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Pr>
                <w:rStyle w:val="BookTitle"/>
                <w:b w:val="0"/>
                <w:color w:val="1F4E79" w:themeColor="accent1" w:themeShade="80"/>
              </w:rPr>
              <w:t>C</w:t>
            </w:r>
            <w:r w:rsidR="00A54621" w:rsidRPr="00B42919">
              <w:rPr>
                <w:rStyle w:val="BookTitle"/>
                <w:b w:val="0"/>
                <w:color w:val="1F4E79" w:themeColor="accent1" w:themeShade="80"/>
              </w:rPr>
              <w:t>apacity at least 2</w:t>
            </w:r>
            <w:r>
              <w:rPr>
                <w:rStyle w:val="BookTitle"/>
                <w:b w:val="0"/>
                <w:color w:val="1F4E79" w:themeColor="accent1" w:themeShade="80"/>
              </w:rPr>
              <w:t>5</w:t>
            </w:r>
            <w:r w:rsidR="00A54621" w:rsidRPr="00B42919">
              <w:rPr>
                <w:rStyle w:val="BookTitle"/>
                <w:b w:val="0"/>
                <w:color w:val="1F4E79" w:themeColor="accent1" w:themeShade="80"/>
              </w:rPr>
              <w:t>0-300 persons, seating</w:t>
            </w:r>
            <w:r w:rsidR="00A54621">
              <w:rPr>
                <w:rStyle w:val="BookTitle"/>
                <w:b w:val="0"/>
                <w:color w:val="1F4E79" w:themeColor="accent1" w:themeShade="80"/>
              </w:rPr>
              <w:t xml:space="preserve"> preferably</w:t>
            </w:r>
            <w:r w:rsidR="00A54621" w:rsidRPr="00B42919">
              <w:rPr>
                <w:rStyle w:val="BookTitle"/>
                <w:b w:val="0"/>
                <w:color w:val="1F4E79" w:themeColor="accent1" w:themeShade="80"/>
              </w:rPr>
              <w:t xml:space="preserve"> in classroom</w:t>
            </w:r>
            <w:r w:rsidR="00A54621">
              <w:rPr>
                <w:rStyle w:val="BookTitle"/>
                <w:b w:val="0"/>
                <w:color w:val="1F4E79" w:themeColor="accent1" w:themeShade="80"/>
              </w:rPr>
              <w:t xml:space="preserve"> seating (if not, then </w:t>
            </w:r>
            <w:r w:rsidR="00A54621" w:rsidRPr="00B42919">
              <w:rPr>
                <w:rStyle w:val="BookTitle"/>
                <w:b w:val="0"/>
                <w:color w:val="1F4E79" w:themeColor="accent1" w:themeShade="80"/>
              </w:rPr>
              <w:t>theatre style</w:t>
            </w:r>
            <w:r w:rsidR="00A54621">
              <w:rPr>
                <w:rStyle w:val="BookTitle"/>
                <w:b w:val="0"/>
                <w:color w:val="1F4E79" w:themeColor="accent1" w:themeShade="80"/>
              </w:rPr>
              <w:t>)</w:t>
            </w:r>
          </w:p>
        </w:tc>
        <w:tc>
          <w:tcPr>
            <w:tcW w:w="1026" w:type="pct"/>
            <w:tcBorders>
              <w:top w:val="single" w:sz="4" w:space="0" w:color="2E74B5" w:themeColor="accent1" w:themeShade="BF"/>
              <w:bottom w:val="single" w:sz="4" w:space="0" w:color="BDD6EE" w:themeColor="accent1" w:themeTint="66"/>
              <w:right w:val="single" w:sz="4" w:space="0" w:color="2E74B5"/>
            </w:tcBorders>
          </w:tcPr>
          <w:p w14:paraId="4CEECE3C" w14:textId="77777777" w:rsidR="00A54621" w:rsidRPr="00B42919" w:rsidRDefault="004B28BB"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Pr>
                <w:rStyle w:val="BookTitle"/>
                <w:b w:val="0"/>
                <w:color w:val="1F4E79" w:themeColor="accent1" w:themeShade="80"/>
              </w:rPr>
              <w:t>Half day</w:t>
            </w:r>
          </w:p>
        </w:tc>
      </w:tr>
      <w:tr w:rsidR="00A54621" w:rsidRPr="00B42919" w14:paraId="11E1A219" w14:textId="77777777" w:rsidTr="00C70B79">
        <w:trPr>
          <w:trHeight w:val="300"/>
        </w:trPr>
        <w:tc>
          <w:tcPr>
            <w:cnfStyle w:val="001000000000" w:firstRow="0" w:lastRow="0" w:firstColumn="1" w:lastColumn="0" w:oddVBand="0" w:evenVBand="0" w:oddHBand="0" w:evenHBand="0" w:firstRowFirstColumn="0" w:firstRowLastColumn="0" w:lastRowFirstColumn="0" w:lastRowLastColumn="0"/>
            <w:tcW w:w="1662" w:type="pct"/>
            <w:tcBorders>
              <w:left w:val="single" w:sz="4" w:space="0" w:color="5B9BD5"/>
              <w:bottom w:val="single" w:sz="4" w:space="0" w:color="5B9BD5"/>
            </w:tcBorders>
          </w:tcPr>
          <w:p w14:paraId="1AFDF093" w14:textId="77777777" w:rsidR="00A54621" w:rsidRPr="00B42919" w:rsidRDefault="004B28BB" w:rsidP="00C63190">
            <w:pPr>
              <w:pStyle w:val="Heading7"/>
              <w:outlineLvl w:val="6"/>
              <w:rPr>
                <w:rStyle w:val="BookTitle"/>
                <w:color w:val="1F4E79" w:themeColor="accent1" w:themeShade="80"/>
              </w:rPr>
            </w:pPr>
            <w:r>
              <w:rPr>
                <w:rStyle w:val="BookTitle"/>
                <w:color w:val="1F4E79" w:themeColor="accent1" w:themeShade="80"/>
              </w:rPr>
              <w:t>1</w:t>
            </w:r>
            <w:r w:rsidR="00A54621" w:rsidRPr="00B42919">
              <w:rPr>
                <w:rStyle w:val="BookTitle"/>
                <w:color w:val="1F4E79" w:themeColor="accent1" w:themeShade="80"/>
              </w:rPr>
              <w:t xml:space="preserve"> </w:t>
            </w:r>
            <w:r w:rsidR="009F0A3A">
              <w:rPr>
                <w:rStyle w:val="BookTitle"/>
                <w:color w:val="1F4E79" w:themeColor="accent1" w:themeShade="80"/>
              </w:rPr>
              <w:t xml:space="preserve">x </w:t>
            </w:r>
            <w:r w:rsidR="00A54621" w:rsidRPr="00B42919">
              <w:rPr>
                <w:rStyle w:val="BookTitle"/>
                <w:color w:val="1F4E79" w:themeColor="accent1" w:themeShade="80"/>
              </w:rPr>
              <w:t>small office (for the use of secretariat)</w:t>
            </w:r>
          </w:p>
        </w:tc>
        <w:tc>
          <w:tcPr>
            <w:tcW w:w="2312" w:type="pct"/>
            <w:tcBorders>
              <w:bottom w:val="single" w:sz="4" w:space="0" w:color="5B9BD5"/>
            </w:tcBorders>
          </w:tcPr>
          <w:p w14:paraId="1B02F79F" w14:textId="77777777" w:rsidR="00A54621" w:rsidRPr="00B42919" w:rsidRDefault="00A54621"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B42919">
              <w:rPr>
                <w:rStyle w:val="BookTitle"/>
                <w:b w:val="0"/>
                <w:color w:val="1F4E79" w:themeColor="accent1" w:themeShade="80"/>
              </w:rPr>
              <w:t>Capacity at least 10 persons</w:t>
            </w:r>
          </w:p>
        </w:tc>
        <w:tc>
          <w:tcPr>
            <w:tcW w:w="1026" w:type="pct"/>
            <w:tcBorders>
              <w:bottom w:val="single" w:sz="4" w:space="0" w:color="5B9BD5"/>
              <w:right w:val="single" w:sz="4" w:space="0" w:color="2E74B5"/>
            </w:tcBorders>
          </w:tcPr>
          <w:p w14:paraId="5BE240ED" w14:textId="77777777" w:rsidR="00A54621" w:rsidRPr="00B42919" w:rsidRDefault="004B28BB"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Pr>
                <w:rStyle w:val="BookTitle"/>
                <w:b w:val="0"/>
                <w:color w:val="1F4E79" w:themeColor="accent1" w:themeShade="80"/>
              </w:rPr>
              <w:t>Half day</w:t>
            </w:r>
          </w:p>
        </w:tc>
      </w:tr>
      <w:tr w:rsidR="00A54621" w:rsidRPr="00B42919" w14:paraId="6796A8B7" w14:textId="77777777" w:rsidTr="00C70B79">
        <w:trPr>
          <w:trHeight w:val="300"/>
        </w:trPr>
        <w:tc>
          <w:tcPr>
            <w:cnfStyle w:val="001000000000" w:firstRow="0" w:lastRow="0" w:firstColumn="1" w:lastColumn="0" w:oddVBand="0" w:evenVBand="0" w:oddHBand="0" w:evenHBand="0" w:firstRowFirstColumn="0" w:firstRowLastColumn="0" w:lastRowFirstColumn="0" w:lastRowLastColumn="0"/>
            <w:tcW w:w="1662" w:type="pct"/>
            <w:tcBorders>
              <w:left w:val="single" w:sz="4" w:space="0" w:color="5B9BD5"/>
              <w:bottom w:val="single" w:sz="4" w:space="0" w:color="5B9BD5"/>
            </w:tcBorders>
          </w:tcPr>
          <w:p w14:paraId="18145AB9" w14:textId="77777777" w:rsidR="00A54621" w:rsidRPr="00B42919" w:rsidRDefault="008553F5" w:rsidP="00C63190">
            <w:pPr>
              <w:pStyle w:val="Heading7"/>
              <w:outlineLvl w:val="6"/>
              <w:rPr>
                <w:rStyle w:val="BookTitle"/>
                <w:color w:val="1F4E79" w:themeColor="accent1" w:themeShade="80"/>
              </w:rPr>
            </w:pPr>
            <w:r>
              <w:rPr>
                <w:rStyle w:val="BookTitle"/>
                <w:color w:val="1F4E79" w:themeColor="accent1" w:themeShade="80"/>
              </w:rPr>
              <w:t>Registration and p</w:t>
            </w:r>
            <w:r w:rsidR="00A54621" w:rsidRPr="00B42919">
              <w:rPr>
                <w:rStyle w:val="BookTitle"/>
                <w:color w:val="1F4E79" w:themeColor="accent1" w:themeShade="80"/>
              </w:rPr>
              <w:t xml:space="preserve">ublications </w:t>
            </w:r>
            <w:r>
              <w:rPr>
                <w:rStyle w:val="BookTitle"/>
                <w:color w:val="1F4E79" w:themeColor="accent1" w:themeShade="80"/>
              </w:rPr>
              <w:t>d</w:t>
            </w:r>
            <w:r w:rsidR="00A54621" w:rsidRPr="00B42919">
              <w:rPr>
                <w:rStyle w:val="BookTitle"/>
                <w:color w:val="1F4E79" w:themeColor="accent1" w:themeShade="80"/>
              </w:rPr>
              <w:t>esks, in the lobby outside the meeting room or at the entrance of the venue</w:t>
            </w:r>
          </w:p>
        </w:tc>
        <w:tc>
          <w:tcPr>
            <w:tcW w:w="2312" w:type="pct"/>
            <w:tcBorders>
              <w:bottom w:val="single" w:sz="4" w:space="0" w:color="5B9BD5"/>
            </w:tcBorders>
          </w:tcPr>
          <w:p w14:paraId="5FE9232D" w14:textId="77777777" w:rsidR="00A54621" w:rsidRPr="00B42919" w:rsidRDefault="00A54621"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B42919">
              <w:rPr>
                <w:rStyle w:val="BookTitle"/>
                <w:b w:val="0"/>
                <w:color w:val="1F4E79" w:themeColor="accent1" w:themeShade="80"/>
              </w:rPr>
              <w:t>2-4</w:t>
            </w:r>
            <w:r w:rsidR="004B28BB">
              <w:rPr>
                <w:rStyle w:val="BookTitle"/>
                <w:b w:val="0"/>
                <w:color w:val="1F4E79" w:themeColor="accent1" w:themeShade="80"/>
              </w:rPr>
              <w:t xml:space="preserve"> desks with 4</w:t>
            </w:r>
            <w:r w:rsidRPr="00B42919">
              <w:rPr>
                <w:rStyle w:val="BookTitle"/>
                <w:b w:val="0"/>
                <w:color w:val="1F4E79" w:themeColor="accent1" w:themeShade="80"/>
              </w:rPr>
              <w:t xml:space="preserve"> chairs</w:t>
            </w:r>
          </w:p>
        </w:tc>
        <w:tc>
          <w:tcPr>
            <w:tcW w:w="1026" w:type="pct"/>
            <w:tcBorders>
              <w:bottom w:val="single" w:sz="4" w:space="0" w:color="5B9BD5"/>
              <w:right w:val="single" w:sz="4" w:space="0" w:color="2E74B5"/>
            </w:tcBorders>
          </w:tcPr>
          <w:p w14:paraId="0DF7697D" w14:textId="77777777" w:rsidR="00A54621" w:rsidRPr="00B42919" w:rsidRDefault="004B28BB"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Pr>
                <w:rStyle w:val="BookTitle"/>
                <w:b w:val="0"/>
                <w:color w:val="1F4E79" w:themeColor="accent1" w:themeShade="80"/>
              </w:rPr>
              <w:t>Half day</w:t>
            </w:r>
          </w:p>
        </w:tc>
      </w:tr>
      <w:tr w:rsidR="000D6A1A" w:rsidRPr="00B42919" w14:paraId="304D409B" w14:textId="77777777" w:rsidTr="00C70B79">
        <w:trPr>
          <w:trHeight w:val="300"/>
        </w:trPr>
        <w:tc>
          <w:tcPr>
            <w:cnfStyle w:val="001000000000" w:firstRow="0" w:lastRow="0" w:firstColumn="1" w:lastColumn="0" w:oddVBand="0" w:evenVBand="0" w:oddHBand="0" w:evenHBand="0" w:firstRowFirstColumn="0" w:firstRowLastColumn="0" w:lastRowFirstColumn="0" w:lastRowLastColumn="0"/>
            <w:tcW w:w="1662" w:type="pct"/>
            <w:tcBorders>
              <w:left w:val="single" w:sz="4" w:space="0" w:color="5B9BD5"/>
              <w:bottom w:val="single" w:sz="4" w:space="0" w:color="5B9BD5"/>
            </w:tcBorders>
          </w:tcPr>
          <w:p w14:paraId="19D35930" w14:textId="77777777" w:rsidR="000D6A1A" w:rsidRPr="00EA397E" w:rsidRDefault="000D6A1A" w:rsidP="006034A0">
            <w:pPr>
              <w:pStyle w:val="Heading7"/>
              <w:outlineLvl w:val="6"/>
              <w:rPr>
                <w:rStyle w:val="BookTitle"/>
                <w:color w:val="1F4E79" w:themeColor="accent1" w:themeShade="80"/>
              </w:rPr>
            </w:pPr>
            <w:r w:rsidRPr="00EA397E">
              <w:rPr>
                <w:rStyle w:val="BookTitle"/>
                <w:color w:val="1F4E79" w:themeColor="accent1" w:themeShade="80"/>
              </w:rPr>
              <w:t xml:space="preserve">Free </w:t>
            </w:r>
            <w:r w:rsidR="007B12CD" w:rsidRPr="00EA397E">
              <w:rPr>
                <w:rStyle w:val="BookTitle"/>
                <w:color w:val="1F4E79" w:themeColor="accent1" w:themeShade="80"/>
              </w:rPr>
              <w:t>w</w:t>
            </w:r>
            <w:r w:rsidRPr="00EA397E">
              <w:rPr>
                <w:rStyle w:val="BookTitle"/>
                <w:color w:val="1F4E79" w:themeColor="accent1" w:themeShade="80"/>
              </w:rPr>
              <w:t>i-fi</w:t>
            </w:r>
          </w:p>
        </w:tc>
        <w:tc>
          <w:tcPr>
            <w:tcW w:w="2312" w:type="pct"/>
            <w:tcBorders>
              <w:bottom w:val="single" w:sz="4" w:space="0" w:color="5B9BD5"/>
            </w:tcBorders>
          </w:tcPr>
          <w:p w14:paraId="5C113EB5" w14:textId="77777777" w:rsidR="000D6A1A" w:rsidRPr="00EA397E" w:rsidRDefault="000D6A1A" w:rsidP="006034A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EA397E">
              <w:rPr>
                <w:rStyle w:val="BookTitle"/>
                <w:b w:val="0"/>
                <w:color w:val="1F4E79" w:themeColor="accent1" w:themeShade="80"/>
              </w:rPr>
              <w:t xml:space="preserve">The meeting venue should be equipped with free </w:t>
            </w:r>
            <w:r w:rsidR="007B12CD" w:rsidRPr="00EA397E">
              <w:rPr>
                <w:rStyle w:val="BookTitle"/>
                <w:b w:val="0"/>
                <w:color w:val="1F4E79" w:themeColor="accent1" w:themeShade="80"/>
              </w:rPr>
              <w:t>w</w:t>
            </w:r>
            <w:r w:rsidRPr="00EA397E">
              <w:rPr>
                <w:rStyle w:val="BookTitle"/>
                <w:b w:val="0"/>
                <w:color w:val="1F4E79" w:themeColor="accent1" w:themeShade="80"/>
              </w:rPr>
              <w:t>i-fi access for meeting participants.</w:t>
            </w:r>
          </w:p>
        </w:tc>
        <w:tc>
          <w:tcPr>
            <w:tcW w:w="1026" w:type="pct"/>
            <w:tcBorders>
              <w:bottom w:val="single" w:sz="4" w:space="0" w:color="5B9BD5"/>
              <w:right w:val="single" w:sz="4" w:space="0" w:color="2E74B5"/>
            </w:tcBorders>
          </w:tcPr>
          <w:p w14:paraId="1C9F8F68" w14:textId="77777777" w:rsidR="000D6A1A" w:rsidRPr="00B42919" w:rsidRDefault="000D6A1A" w:rsidP="006034A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p>
        </w:tc>
      </w:tr>
      <w:tr w:rsidR="00A54621" w:rsidRPr="00B42919" w14:paraId="207324A7" w14:textId="77777777" w:rsidTr="00C70B79">
        <w:trPr>
          <w:trHeight w:val="53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5B9BD5"/>
              <w:left w:val="single" w:sz="4" w:space="0" w:color="5B9BD5"/>
              <w:bottom w:val="single" w:sz="4" w:space="0" w:color="5B9BD5"/>
              <w:right w:val="single" w:sz="4" w:space="0" w:color="5B9BD5"/>
            </w:tcBorders>
            <w:shd w:val="clear" w:color="auto" w:fill="DEEAF6" w:themeFill="accent1" w:themeFillTint="33"/>
            <w:hideMark/>
          </w:tcPr>
          <w:p w14:paraId="1EB43A26" w14:textId="77777777" w:rsidR="00A54621" w:rsidRPr="00B42919" w:rsidRDefault="00A54621" w:rsidP="00C63190">
            <w:pPr>
              <w:pStyle w:val="Heading7"/>
              <w:outlineLvl w:val="6"/>
              <w:rPr>
                <w:rStyle w:val="BookTitle"/>
                <w:b/>
                <w:color w:val="1F4E79" w:themeColor="accent1" w:themeShade="80"/>
              </w:rPr>
            </w:pPr>
            <w:r w:rsidRPr="00B42919">
              <w:rPr>
                <w:rStyle w:val="BookTitle"/>
                <w:b/>
                <w:color w:val="1F4E79" w:themeColor="accent1" w:themeShade="80"/>
              </w:rPr>
              <w:t xml:space="preserve">Catering services </w:t>
            </w:r>
          </w:p>
          <w:p w14:paraId="0327945B" w14:textId="0CD2AF9F" w:rsidR="00A54621" w:rsidRPr="00B42919" w:rsidRDefault="00A54621" w:rsidP="00C63190">
            <w:pPr>
              <w:pStyle w:val="Heading7"/>
              <w:outlineLvl w:val="6"/>
              <w:rPr>
                <w:rStyle w:val="BookTitle"/>
                <w:color w:val="1F4E79" w:themeColor="accent1" w:themeShade="80"/>
              </w:rPr>
            </w:pPr>
            <w:r w:rsidRPr="00B42919">
              <w:rPr>
                <w:rStyle w:val="BookTitle"/>
                <w:color w:val="1F4E79" w:themeColor="accent1" w:themeShade="80"/>
              </w:rPr>
              <w:t xml:space="preserve">Arrange meals for participants within </w:t>
            </w:r>
            <w:r w:rsidR="00446FC7">
              <w:rPr>
                <w:rStyle w:val="BookTitle"/>
                <w:color w:val="1F4E79" w:themeColor="accent1" w:themeShade="80"/>
              </w:rPr>
              <w:t xml:space="preserve">the </w:t>
            </w:r>
            <w:r w:rsidRPr="00B42919">
              <w:rPr>
                <w:rStyle w:val="BookTitle"/>
                <w:color w:val="1F4E79" w:themeColor="accent1" w:themeShade="80"/>
              </w:rPr>
              <w:t>maximum amount</w:t>
            </w:r>
            <w:r w:rsidR="00446FC7">
              <w:rPr>
                <w:rStyle w:val="BookTitle"/>
                <w:color w:val="1F4E79" w:themeColor="accent1" w:themeShade="80"/>
              </w:rPr>
              <w:t>s</w:t>
            </w:r>
            <w:r w:rsidRPr="00B42919">
              <w:rPr>
                <w:rStyle w:val="BookTitle"/>
                <w:color w:val="1F4E79" w:themeColor="accent1" w:themeShade="80"/>
              </w:rPr>
              <w:t xml:space="preserve"> </w:t>
            </w:r>
            <w:r w:rsidR="007B12CD">
              <w:rPr>
                <w:rStyle w:val="BookTitle"/>
                <w:color w:val="1F4E79" w:themeColor="accent1" w:themeShade="80"/>
              </w:rPr>
              <w:t>o</w:t>
            </w:r>
            <w:r w:rsidRPr="00B42919">
              <w:rPr>
                <w:rStyle w:val="BookTitle"/>
                <w:color w:val="1F4E79" w:themeColor="accent1" w:themeShade="80"/>
              </w:rPr>
              <w:t>f participants per day as agreed with UNU-WIDER. Ensur</w:t>
            </w:r>
            <w:r w:rsidR="00446FC7">
              <w:rPr>
                <w:rStyle w:val="BookTitle"/>
                <w:color w:val="1F4E79" w:themeColor="accent1" w:themeShade="80"/>
              </w:rPr>
              <w:t>e that catering packages (lunch</w:t>
            </w:r>
            <w:r w:rsidRPr="00B42919">
              <w:rPr>
                <w:rStyle w:val="BookTitle"/>
                <w:color w:val="1F4E79" w:themeColor="accent1" w:themeShade="80"/>
              </w:rPr>
              <w:t xml:space="preserve"> and coffee-breaks) are provided in a timely manner.  </w:t>
            </w:r>
          </w:p>
        </w:tc>
      </w:tr>
      <w:tr w:rsidR="009F0A3A" w:rsidRPr="00B42919" w14:paraId="18DF86BE" w14:textId="77777777" w:rsidTr="00C70B79">
        <w:trPr>
          <w:trHeight w:val="300"/>
        </w:trPr>
        <w:tc>
          <w:tcPr>
            <w:cnfStyle w:val="001000000000" w:firstRow="0" w:lastRow="0" w:firstColumn="1" w:lastColumn="0" w:oddVBand="0" w:evenVBand="0" w:oddHBand="0" w:evenHBand="0" w:firstRowFirstColumn="0" w:firstRowLastColumn="0" w:lastRowFirstColumn="0" w:lastRowLastColumn="0"/>
            <w:tcW w:w="1662" w:type="pct"/>
            <w:tcBorders>
              <w:top w:val="single" w:sz="4" w:space="0" w:color="5B9BD5"/>
              <w:left w:val="single" w:sz="4" w:space="0" w:color="2E74B5"/>
              <w:bottom w:val="single" w:sz="4" w:space="0" w:color="5B9BD5" w:themeColor="accent1"/>
            </w:tcBorders>
          </w:tcPr>
          <w:p w14:paraId="7C51D9FB" w14:textId="0D1CB1A9" w:rsidR="009F0A3A" w:rsidRPr="00B42919" w:rsidRDefault="009F0A3A" w:rsidP="000B4A2E">
            <w:pPr>
              <w:pStyle w:val="Heading7"/>
              <w:outlineLvl w:val="6"/>
              <w:rPr>
                <w:rStyle w:val="BookTitle"/>
                <w:color w:val="1F4E79" w:themeColor="accent1" w:themeShade="80"/>
              </w:rPr>
            </w:pPr>
            <w:r>
              <w:rPr>
                <w:rStyle w:val="BookTitle"/>
                <w:color w:val="1F4E79" w:themeColor="accent1" w:themeShade="80"/>
              </w:rPr>
              <w:t xml:space="preserve">Arrival </w:t>
            </w:r>
            <w:r w:rsidR="00446FC7">
              <w:rPr>
                <w:rStyle w:val="BookTitle"/>
                <w:color w:val="1F4E79" w:themeColor="accent1" w:themeShade="80"/>
              </w:rPr>
              <w:t>c</w:t>
            </w:r>
            <w:r>
              <w:rPr>
                <w:rStyle w:val="BookTitle"/>
                <w:color w:val="1F4E79" w:themeColor="accent1" w:themeShade="80"/>
              </w:rPr>
              <w:t>offee (during registration)</w:t>
            </w:r>
          </w:p>
        </w:tc>
        <w:tc>
          <w:tcPr>
            <w:tcW w:w="2312" w:type="pct"/>
            <w:tcBorders>
              <w:top w:val="single" w:sz="4" w:space="0" w:color="5B9BD5"/>
              <w:bottom w:val="single" w:sz="4" w:space="0" w:color="5B9BD5" w:themeColor="accent1"/>
            </w:tcBorders>
          </w:tcPr>
          <w:p w14:paraId="6B2475AE" w14:textId="77777777" w:rsidR="009F0A3A" w:rsidRPr="00446FC7" w:rsidRDefault="009F0A3A" w:rsidP="000B4A2E">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446FC7">
              <w:rPr>
                <w:rStyle w:val="BookTitle"/>
                <w:b w:val="0"/>
                <w:color w:val="1F4E79" w:themeColor="accent1" w:themeShade="80"/>
              </w:rPr>
              <w:t xml:space="preserve">Minimum set: coffee, tea, milk, sugar, 1 piece of cake or selection of biscuits, </w:t>
            </w:r>
            <w:r w:rsidR="007B12CD" w:rsidRPr="00446FC7">
              <w:rPr>
                <w:rStyle w:val="BookTitle"/>
                <w:b w:val="0"/>
                <w:color w:val="1F4E79" w:themeColor="accent1" w:themeShade="80"/>
              </w:rPr>
              <w:t xml:space="preserve">bottled still </w:t>
            </w:r>
            <w:r w:rsidRPr="00446FC7">
              <w:rPr>
                <w:rStyle w:val="BookTitle"/>
                <w:b w:val="0"/>
                <w:color w:val="1F4E79" w:themeColor="accent1" w:themeShade="80"/>
              </w:rPr>
              <w:t>water (provide 2 sample menus)</w:t>
            </w:r>
          </w:p>
        </w:tc>
        <w:tc>
          <w:tcPr>
            <w:tcW w:w="1026" w:type="pct"/>
            <w:tcBorders>
              <w:top w:val="single" w:sz="4" w:space="0" w:color="5B9BD5"/>
              <w:bottom w:val="single" w:sz="4" w:space="0" w:color="5B9BD5" w:themeColor="accent1"/>
              <w:right w:val="single" w:sz="4" w:space="0" w:color="2E74B5"/>
            </w:tcBorders>
          </w:tcPr>
          <w:p w14:paraId="70C38C05" w14:textId="77777777" w:rsidR="009F0A3A" w:rsidRPr="00B42919" w:rsidRDefault="009F0A3A" w:rsidP="000B4A2E">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Pr>
                <w:rStyle w:val="BookTitle"/>
                <w:b w:val="0"/>
                <w:color w:val="1F4E79" w:themeColor="accent1" w:themeShade="80"/>
              </w:rPr>
              <w:t>Half an hour before the seminar begins</w:t>
            </w:r>
          </w:p>
        </w:tc>
      </w:tr>
      <w:tr w:rsidR="00C70B79" w:rsidRPr="002673DE" w14:paraId="30C1A3EB" w14:textId="77777777" w:rsidTr="00C70B79">
        <w:trPr>
          <w:trHeight w:val="300"/>
        </w:trPr>
        <w:tc>
          <w:tcPr>
            <w:cnfStyle w:val="001000000000" w:firstRow="0" w:lastRow="0" w:firstColumn="1" w:lastColumn="0" w:oddVBand="0" w:evenVBand="0" w:oddHBand="0" w:evenHBand="0" w:firstRowFirstColumn="0" w:firstRowLastColumn="0" w:lastRowFirstColumn="0" w:lastRowLastColumn="0"/>
            <w:tcW w:w="1662" w:type="pct"/>
            <w:vMerge w:val="restart"/>
          </w:tcPr>
          <w:p w14:paraId="4DFFA545" w14:textId="77777777" w:rsidR="00C70B79" w:rsidRPr="002673DE" w:rsidRDefault="00C70B79" w:rsidP="00C70B79">
            <w:pPr>
              <w:rPr>
                <w:rStyle w:val="BookTitle"/>
                <w:rFonts w:asciiTheme="majorHAnsi" w:hAnsiTheme="majorHAnsi"/>
                <w:i w:val="0"/>
                <w:color w:val="1F4E79" w:themeColor="accent1" w:themeShade="80"/>
              </w:rPr>
            </w:pPr>
            <w:r>
              <w:rPr>
                <w:rStyle w:val="BookTitle"/>
                <w:rFonts w:asciiTheme="majorHAnsi" w:hAnsiTheme="majorHAnsi"/>
                <w:i w:val="0"/>
                <w:color w:val="1F4E79" w:themeColor="accent1" w:themeShade="80"/>
              </w:rPr>
              <w:t xml:space="preserve">Lunch </w:t>
            </w:r>
          </w:p>
        </w:tc>
        <w:tc>
          <w:tcPr>
            <w:tcW w:w="2312" w:type="pct"/>
          </w:tcPr>
          <w:p w14:paraId="63743037" w14:textId="2B419773" w:rsidR="00C70B79" w:rsidRPr="002673DE" w:rsidRDefault="00C70B79" w:rsidP="00C70B79">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Pr>
                <w:rStyle w:val="BookTitle"/>
                <w:rFonts w:asciiTheme="majorHAnsi" w:hAnsiTheme="majorHAnsi"/>
                <w:b w:val="0"/>
                <w:i w:val="0"/>
                <w:color w:val="1F4E79" w:themeColor="accent1" w:themeShade="80"/>
              </w:rPr>
              <w:t xml:space="preserve">250 </w:t>
            </w:r>
            <w:r w:rsidRPr="002673DE">
              <w:rPr>
                <w:rStyle w:val="BookTitle"/>
                <w:rFonts w:asciiTheme="majorHAnsi" w:hAnsiTheme="majorHAnsi"/>
                <w:b w:val="0"/>
                <w:i w:val="0"/>
                <w:color w:val="1F4E79" w:themeColor="accent1" w:themeShade="80"/>
              </w:rPr>
              <w:t>persons</w:t>
            </w:r>
          </w:p>
          <w:p w14:paraId="7B6A9A40" w14:textId="77777777" w:rsidR="00C70B79" w:rsidRPr="00C70B79" w:rsidRDefault="00C70B79" w:rsidP="00C70B79">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C70B79">
              <w:rPr>
                <w:rStyle w:val="BookTitle"/>
                <w:rFonts w:asciiTheme="majorHAnsi" w:hAnsiTheme="majorHAnsi"/>
                <w:b w:val="0"/>
                <w:i w:val="0"/>
                <w:color w:val="1F4E79" w:themeColor="accent1" w:themeShade="80"/>
              </w:rPr>
              <w:t>Light lunch buffet-style: 1 warm soup, selection at least 3 warm dishes (1 meat [no pork], 1 fish, 1 vegetarian), sandwiches, dessert, coffee/tea</w:t>
            </w:r>
          </w:p>
          <w:p w14:paraId="43AC7526" w14:textId="77777777" w:rsidR="00C70B79" w:rsidRPr="002673DE" w:rsidRDefault="00C70B79" w:rsidP="00C70B79">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sidRPr="00C70B79">
              <w:rPr>
                <w:rStyle w:val="BookTitle"/>
                <w:rFonts w:asciiTheme="majorHAnsi" w:hAnsiTheme="majorHAnsi"/>
                <w:b w:val="0"/>
                <w:i w:val="0"/>
                <w:color w:val="1F4E79" w:themeColor="accent1" w:themeShade="80"/>
              </w:rPr>
              <w:t>Please provide 2 sample menus</w:t>
            </w:r>
          </w:p>
        </w:tc>
        <w:tc>
          <w:tcPr>
            <w:tcW w:w="1026" w:type="pct"/>
          </w:tcPr>
          <w:p w14:paraId="6EC90494" w14:textId="67CE2CCB" w:rsidR="00C70B79" w:rsidRPr="002673DE" w:rsidRDefault="00C70B79" w:rsidP="00C70B79">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Pr>
                <w:rStyle w:val="BookTitle"/>
                <w:rFonts w:asciiTheme="majorHAnsi" w:hAnsiTheme="majorHAnsi"/>
                <w:b w:val="0"/>
                <w:i w:val="0"/>
                <w:color w:val="1F4E79" w:themeColor="accent1" w:themeShade="80"/>
              </w:rPr>
              <w:t>Time to be confirmed</w:t>
            </w:r>
          </w:p>
        </w:tc>
      </w:tr>
      <w:tr w:rsidR="00C70B79" w:rsidRPr="002673DE" w14:paraId="0136820B" w14:textId="77777777" w:rsidTr="00C70B79">
        <w:trPr>
          <w:trHeight w:val="300"/>
        </w:trPr>
        <w:tc>
          <w:tcPr>
            <w:cnfStyle w:val="001000000000" w:firstRow="0" w:lastRow="0" w:firstColumn="1" w:lastColumn="0" w:oddVBand="0" w:evenVBand="0" w:oddHBand="0" w:evenHBand="0" w:firstRowFirstColumn="0" w:firstRowLastColumn="0" w:lastRowFirstColumn="0" w:lastRowLastColumn="0"/>
            <w:tcW w:w="1662" w:type="pct"/>
            <w:vMerge/>
          </w:tcPr>
          <w:p w14:paraId="0FBA357B" w14:textId="77777777" w:rsidR="00C70B79" w:rsidRPr="002673DE" w:rsidRDefault="00C70B79" w:rsidP="00C70B79">
            <w:pPr>
              <w:rPr>
                <w:rStyle w:val="BookTitle"/>
                <w:rFonts w:asciiTheme="majorHAnsi" w:hAnsiTheme="majorHAnsi"/>
                <w:i w:val="0"/>
                <w:color w:val="1F4E79" w:themeColor="accent1" w:themeShade="80"/>
              </w:rPr>
            </w:pPr>
          </w:p>
        </w:tc>
        <w:tc>
          <w:tcPr>
            <w:tcW w:w="2312" w:type="pct"/>
          </w:tcPr>
          <w:p w14:paraId="75A2719E" w14:textId="77777777" w:rsidR="00C70B79" w:rsidRPr="002673DE" w:rsidRDefault="00C70B79" w:rsidP="00C70B79">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r>
              <w:rPr>
                <w:rStyle w:val="BookTitle"/>
                <w:rFonts w:asciiTheme="majorHAnsi" w:hAnsiTheme="majorHAnsi"/>
                <w:b w:val="0"/>
                <w:i w:val="0"/>
                <w:color w:val="1F4E79" w:themeColor="accent1" w:themeShade="80"/>
              </w:rPr>
              <w:t>Beverages: B</w:t>
            </w:r>
            <w:r w:rsidRPr="005A131E">
              <w:rPr>
                <w:rStyle w:val="BookTitle"/>
                <w:rFonts w:asciiTheme="majorHAnsi" w:hAnsiTheme="majorHAnsi"/>
                <w:b w:val="0"/>
                <w:i w:val="0"/>
                <w:color w:val="1F4E79" w:themeColor="accent1" w:themeShade="80"/>
              </w:rPr>
              <w:t xml:space="preserve">ottled still </w:t>
            </w:r>
            <w:r>
              <w:rPr>
                <w:rStyle w:val="BookTitle"/>
                <w:rFonts w:asciiTheme="majorHAnsi" w:hAnsiTheme="majorHAnsi"/>
                <w:b w:val="0"/>
                <w:i w:val="0"/>
                <w:color w:val="1F4E79" w:themeColor="accent1" w:themeShade="80"/>
              </w:rPr>
              <w:t>water and j</w:t>
            </w:r>
            <w:r w:rsidRPr="002673DE">
              <w:rPr>
                <w:rStyle w:val="BookTitle"/>
                <w:rFonts w:asciiTheme="majorHAnsi" w:hAnsiTheme="majorHAnsi"/>
                <w:b w:val="0"/>
                <w:i w:val="0"/>
                <w:color w:val="1F4E79" w:themeColor="accent1" w:themeShade="80"/>
              </w:rPr>
              <w:t>uice</w:t>
            </w:r>
          </w:p>
        </w:tc>
        <w:tc>
          <w:tcPr>
            <w:tcW w:w="1026" w:type="pct"/>
          </w:tcPr>
          <w:p w14:paraId="73EDB49B" w14:textId="77777777" w:rsidR="00C70B79" w:rsidRPr="002673DE" w:rsidRDefault="00C70B79" w:rsidP="00C70B79">
            <w:pPr>
              <w:cnfStyle w:val="000000000000" w:firstRow="0" w:lastRow="0" w:firstColumn="0" w:lastColumn="0" w:oddVBand="0" w:evenVBand="0" w:oddHBand="0" w:evenHBand="0" w:firstRowFirstColumn="0" w:firstRowLastColumn="0" w:lastRowFirstColumn="0" w:lastRowLastColumn="0"/>
              <w:rPr>
                <w:rStyle w:val="BookTitle"/>
                <w:rFonts w:asciiTheme="majorHAnsi" w:hAnsiTheme="majorHAnsi"/>
                <w:b w:val="0"/>
                <w:i w:val="0"/>
                <w:color w:val="1F4E79" w:themeColor="accent1" w:themeShade="80"/>
              </w:rPr>
            </w:pPr>
          </w:p>
        </w:tc>
      </w:tr>
      <w:tr w:rsidR="00A54621" w:rsidRPr="00802B5D" w14:paraId="4C6CF0D9" w14:textId="77777777" w:rsidTr="00C70B79">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4" w:space="0" w:color="2E74B5"/>
              <w:right w:val="single" w:sz="4" w:space="0" w:color="2E74B5"/>
            </w:tcBorders>
            <w:shd w:val="clear" w:color="auto" w:fill="DEEAF6" w:themeFill="accent1" w:themeFillTint="33"/>
          </w:tcPr>
          <w:p w14:paraId="518091F9" w14:textId="4BB9A780" w:rsidR="00A54621" w:rsidRPr="00802B5D" w:rsidRDefault="00A54621" w:rsidP="00C63190">
            <w:pPr>
              <w:pStyle w:val="Heading7"/>
              <w:outlineLvl w:val="6"/>
              <w:rPr>
                <w:rStyle w:val="BookTitle"/>
                <w:b/>
                <w:color w:val="1F4E79" w:themeColor="accent1" w:themeShade="80"/>
              </w:rPr>
            </w:pPr>
            <w:r>
              <w:rPr>
                <w:rStyle w:val="BookTitle"/>
                <w:b/>
                <w:color w:val="1F4E79" w:themeColor="accent1" w:themeShade="80"/>
              </w:rPr>
              <w:lastRenderedPageBreak/>
              <w:t xml:space="preserve">Conference </w:t>
            </w:r>
            <w:r w:rsidR="00EA397E">
              <w:rPr>
                <w:rStyle w:val="BookTitle"/>
                <w:b/>
                <w:color w:val="1F4E79" w:themeColor="accent1" w:themeShade="80"/>
              </w:rPr>
              <w:t>e</w:t>
            </w:r>
            <w:r>
              <w:rPr>
                <w:rStyle w:val="BookTitle"/>
                <w:b/>
                <w:color w:val="1F4E79" w:themeColor="accent1" w:themeShade="80"/>
              </w:rPr>
              <w:t>quipment</w:t>
            </w:r>
          </w:p>
        </w:tc>
      </w:tr>
      <w:tr w:rsidR="00A54621" w:rsidRPr="00802B5D" w14:paraId="33BBC043" w14:textId="77777777" w:rsidTr="00C70B79">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4" w:space="0" w:color="2E74B5"/>
              <w:right w:val="single" w:sz="4" w:space="0" w:color="2E74B5"/>
            </w:tcBorders>
            <w:shd w:val="clear" w:color="auto" w:fill="DEEAF6" w:themeFill="accent1" w:themeFillTint="33"/>
          </w:tcPr>
          <w:p w14:paraId="0A60842F" w14:textId="7D47A710" w:rsidR="00A54621" w:rsidRPr="00802B5D" w:rsidRDefault="00B02BF7" w:rsidP="00C63190">
            <w:pPr>
              <w:pStyle w:val="Heading7"/>
              <w:outlineLvl w:val="6"/>
              <w:rPr>
                <w:rStyle w:val="BookTitle"/>
                <w:color w:val="1F4E79" w:themeColor="accent1" w:themeShade="80"/>
              </w:rPr>
            </w:pPr>
            <w:r>
              <w:rPr>
                <w:rStyle w:val="BookTitle"/>
                <w:color w:val="1F4E79" w:themeColor="accent1" w:themeShade="80"/>
              </w:rPr>
              <w:t xml:space="preserve">Please provide </w:t>
            </w:r>
            <w:r w:rsidR="00A54621">
              <w:rPr>
                <w:rStyle w:val="BookTitle"/>
                <w:color w:val="1F4E79" w:themeColor="accent1" w:themeShade="80"/>
              </w:rPr>
              <w:t>Rental</w:t>
            </w:r>
            <w:r w:rsidR="00EA397E">
              <w:rPr>
                <w:rStyle w:val="BookTitle"/>
                <w:color w:val="1F4E79" w:themeColor="accent1" w:themeShade="80"/>
              </w:rPr>
              <w:t xml:space="preserve"> cost for </w:t>
            </w:r>
            <w:r>
              <w:rPr>
                <w:rStyle w:val="BookTitle"/>
                <w:color w:val="1F4E79" w:themeColor="accent1" w:themeShade="80"/>
              </w:rPr>
              <w:t xml:space="preserve">the following </w:t>
            </w:r>
            <w:r w:rsidR="00EA397E">
              <w:rPr>
                <w:rStyle w:val="BookTitle"/>
                <w:color w:val="1F4E79" w:themeColor="accent1" w:themeShade="80"/>
              </w:rPr>
              <w:t>additional equipment</w:t>
            </w:r>
          </w:p>
        </w:tc>
      </w:tr>
      <w:tr w:rsidR="00A54621" w:rsidRPr="00B42919" w14:paraId="6E81C356" w14:textId="77777777" w:rsidTr="00C70B79">
        <w:trPr>
          <w:trHeight w:val="585"/>
        </w:trPr>
        <w:tc>
          <w:tcPr>
            <w:cnfStyle w:val="001000000000" w:firstRow="0" w:lastRow="0" w:firstColumn="1" w:lastColumn="0" w:oddVBand="0" w:evenVBand="0" w:oddHBand="0" w:evenHBand="0" w:firstRowFirstColumn="0" w:firstRowLastColumn="0" w:lastRowFirstColumn="0" w:lastRowLastColumn="0"/>
            <w:tcW w:w="1662" w:type="pct"/>
            <w:tcBorders>
              <w:left w:val="single" w:sz="4" w:space="0" w:color="2E74B5"/>
            </w:tcBorders>
            <w:hideMark/>
          </w:tcPr>
          <w:p w14:paraId="44CBA53A" w14:textId="77777777" w:rsidR="00A54621" w:rsidRPr="00B42919" w:rsidRDefault="00A54621" w:rsidP="00C63190">
            <w:pPr>
              <w:pStyle w:val="Heading7"/>
              <w:outlineLvl w:val="6"/>
              <w:rPr>
                <w:rStyle w:val="BookTitle"/>
                <w:color w:val="1F4E79" w:themeColor="accent1" w:themeShade="80"/>
              </w:rPr>
            </w:pPr>
            <w:r>
              <w:rPr>
                <w:rStyle w:val="BookTitle"/>
                <w:color w:val="1F4E79" w:themeColor="accent1" w:themeShade="80"/>
              </w:rPr>
              <w:t>Screen</w:t>
            </w:r>
          </w:p>
        </w:tc>
        <w:tc>
          <w:tcPr>
            <w:tcW w:w="2312" w:type="pct"/>
          </w:tcPr>
          <w:p w14:paraId="538E8892" w14:textId="05B06920" w:rsidR="00A54621" w:rsidRPr="00802B5D" w:rsidRDefault="00A54621"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802B5D">
              <w:rPr>
                <w:rStyle w:val="BookTitle"/>
                <w:b w:val="0"/>
                <w:color w:val="1F4E79" w:themeColor="accent1" w:themeShade="80"/>
              </w:rPr>
              <w:t xml:space="preserve">Required  </w:t>
            </w:r>
          </w:p>
        </w:tc>
        <w:tc>
          <w:tcPr>
            <w:tcW w:w="1026" w:type="pct"/>
            <w:tcBorders>
              <w:right w:val="single" w:sz="4" w:space="0" w:color="2E74B5"/>
            </w:tcBorders>
          </w:tcPr>
          <w:p w14:paraId="1E1A3576" w14:textId="77777777" w:rsidR="00A54621" w:rsidRPr="00802B5D" w:rsidRDefault="004B28BB"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Pr>
                <w:rStyle w:val="BookTitle"/>
                <w:b w:val="0"/>
                <w:color w:val="1F4E79" w:themeColor="accent1" w:themeShade="80"/>
              </w:rPr>
              <w:t>Half day</w:t>
            </w:r>
          </w:p>
        </w:tc>
      </w:tr>
      <w:tr w:rsidR="00A54621" w:rsidRPr="00B42919" w14:paraId="06752F07" w14:textId="77777777" w:rsidTr="00C70B79">
        <w:trPr>
          <w:trHeight w:val="585"/>
        </w:trPr>
        <w:tc>
          <w:tcPr>
            <w:cnfStyle w:val="001000000000" w:firstRow="0" w:lastRow="0" w:firstColumn="1" w:lastColumn="0" w:oddVBand="0" w:evenVBand="0" w:oddHBand="0" w:evenHBand="0" w:firstRowFirstColumn="0" w:firstRowLastColumn="0" w:lastRowFirstColumn="0" w:lastRowLastColumn="0"/>
            <w:tcW w:w="1662" w:type="pct"/>
            <w:tcBorders>
              <w:left w:val="single" w:sz="4" w:space="0" w:color="2E74B5"/>
            </w:tcBorders>
          </w:tcPr>
          <w:p w14:paraId="032FA16C" w14:textId="77777777" w:rsidR="00A54621" w:rsidRDefault="00A54621" w:rsidP="00C63190">
            <w:pPr>
              <w:pStyle w:val="Heading7"/>
              <w:outlineLvl w:val="6"/>
              <w:rPr>
                <w:rStyle w:val="BookTitle"/>
                <w:color w:val="1F4E79" w:themeColor="accent1" w:themeShade="80"/>
              </w:rPr>
            </w:pPr>
            <w:r>
              <w:rPr>
                <w:rStyle w:val="BookTitle"/>
                <w:color w:val="1F4E79" w:themeColor="accent1" w:themeShade="80"/>
              </w:rPr>
              <w:t>S</w:t>
            </w:r>
            <w:r w:rsidRPr="00B42919">
              <w:rPr>
                <w:rStyle w:val="BookTitle"/>
                <w:color w:val="1F4E79" w:themeColor="accent1" w:themeShade="80"/>
              </w:rPr>
              <w:t>ervices of IT specialist for setting up the equipment and technical support during the event</w:t>
            </w:r>
          </w:p>
        </w:tc>
        <w:tc>
          <w:tcPr>
            <w:tcW w:w="2312" w:type="pct"/>
          </w:tcPr>
          <w:p w14:paraId="5550645B" w14:textId="1046A0C1" w:rsidR="00A54621" w:rsidRPr="00A54621" w:rsidRDefault="00EA397E"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Pr>
                <w:rStyle w:val="BookTitle"/>
                <w:b w:val="0"/>
                <w:color w:val="1F4E79" w:themeColor="accent1" w:themeShade="80"/>
              </w:rPr>
              <w:t>Required</w:t>
            </w:r>
          </w:p>
        </w:tc>
        <w:tc>
          <w:tcPr>
            <w:tcW w:w="1026" w:type="pct"/>
            <w:tcBorders>
              <w:right w:val="single" w:sz="4" w:space="0" w:color="2E74B5"/>
            </w:tcBorders>
          </w:tcPr>
          <w:p w14:paraId="0826D2C7" w14:textId="57901C0B" w:rsidR="00A54621" w:rsidRPr="00EA397E" w:rsidRDefault="00B02BF7"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Pr>
                <w:rStyle w:val="BookTitle"/>
                <w:b w:val="0"/>
                <w:color w:val="1F4E79" w:themeColor="accent1" w:themeShade="80"/>
              </w:rPr>
              <w:t>Prefer</w:t>
            </w:r>
            <w:r w:rsidR="00BC58C9">
              <w:rPr>
                <w:rStyle w:val="BookTitle"/>
                <w:b w:val="0"/>
                <w:color w:val="1F4E79" w:themeColor="accent1" w:themeShade="80"/>
              </w:rPr>
              <w:t>r</w:t>
            </w:r>
            <w:r>
              <w:rPr>
                <w:rStyle w:val="BookTitle"/>
                <w:b w:val="0"/>
                <w:color w:val="1F4E79" w:themeColor="accent1" w:themeShade="80"/>
              </w:rPr>
              <w:t xml:space="preserve">ed </w:t>
            </w:r>
            <w:r w:rsidR="00A54621" w:rsidRPr="00EA397E">
              <w:rPr>
                <w:rStyle w:val="BookTitle"/>
                <w:b w:val="0"/>
                <w:color w:val="1F4E79" w:themeColor="accent1" w:themeShade="80"/>
              </w:rPr>
              <w:t xml:space="preserve">Set up </w:t>
            </w:r>
            <w:r>
              <w:rPr>
                <w:rStyle w:val="BookTitle"/>
                <w:b w:val="0"/>
                <w:color w:val="1F4E79" w:themeColor="accent1" w:themeShade="80"/>
              </w:rPr>
              <w:t xml:space="preserve">and testing </w:t>
            </w:r>
            <w:r w:rsidR="00A54621" w:rsidRPr="00EA397E">
              <w:rPr>
                <w:rStyle w:val="BookTitle"/>
                <w:b w:val="0"/>
                <w:color w:val="1F4E79" w:themeColor="accent1" w:themeShade="80"/>
              </w:rPr>
              <w:t xml:space="preserve">time: </w:t>
            </w:r>
          </w:p>
          <w:p w14:paraId="5470CCFF" w14:textId="77777777" w:rsidR="00A54621" w:rsidRPr="00EA397E" w:rsidRDefault="004B28BB"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EA397E">
              <w:rPr>
                <w:rStyle w:val="BookTitle"/>
                <w:b w:val="0"/>
                <w:color w:val="1F4E79" w:themeColor="accent1" w:themeShade="80"/>
              </w:rPr>
              <w:t>6</w:t>
            </w:r>
            <w:r w:rsidR="00A54621" w:rsidRPr="00EA397E">
              <w:rPr>
                <w:rStyle w:val="BookTitle"/>
                <w:b w:val="0"/>
                <w:color w:val="1F4E79" w:themeColor="accent1" w:themeShade="80"/>
              </w:rPr>
              <w:t xml:space="preserve"> July 2017 afternoon/evening preferred</w:t>
            </w:r>
          </w:p>
        </w:tc>
      </w:tr>
      <w:tr w:rsidR="00A54621" w:rsidRPr="00B42919" w14:paraId="287F4ED9" w14:textId="77777777" w:rsidTr="00C70B79">
        <w:trPr>
          <w:trHeight w:val="323"/>
        </w:trPr>
        <w:tc>
          <w:tcPr>
            <w:cnfStyle w:val="001000000000" w:firstRow="0" w:lastRow="0" w:firstColumn="1" w:lastColumn="0" w:oddVBand="0" w:evenVBand="0" w:oddHBand="0" w:evenHBand="0" w:firstRowFirstColumn="0" w:firstRowLastColumn="0" w:lastRowFirstColumn="0" w:lastRowLastColumn="0"/>
            <w:tcW w:w="1662" w:type="pct"/>
            <w:tcBorders>
              <w:left w:val="single" w:sz="4" w:space="0" w:color="2E74B5"/>
            </w:tcBorders>
            <w:hideMark/>
          </w:tcPr>
          <w:p w14:paraId="5899D198" w14:textId="77777777" w:rsidR="00A54621" w:rsidRPr="00B42919" w:rsidRDefault="00A54621" w:rsidP="00C63190">
            <w:pPr>
              <w:pStyle w:val="Heading7"/>
              <w:outlineLvl w:val="6"/>
              <w:rPr>
                <w:rStyle w:val="BookTitle"/>
                <w:color w:val="1F4E79" w:themeColor="accent1" w:themeShade="80"/>
              </w:rPr>
            </w:pPr>
            <w:r>
              <w:rPr>
                <w:rStyle w:val="BookTitle"/>
                <w:color w:val="1F4E79" w:themeColor="accent1" w:themeShade="80"/>
              </w:rPr>
              <w:t>Table microphone</w:t>
            </w:r>
          </w:p>
        </w:tc>
        <w:tc>
          <w:tcPr>
            <w:tcW w:w="2312" w:type="pct"/>
          </w:tcPr>
          <w:p w14:paraId="200A9AF3" w14:textId="77777777" w:rsidR="00A54621" w:rsidRPr="00A54621" w:rsidRDefault="00A54621"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Pr>
                <w:rStyle w:val="BookTitle"/>
                <w:b w:val="0"/>
                <w:color w:val="1F4E79" w:themeColor="accent1" w:themeShade="80"/>
              </w:rPr>
              <w:t>Amount</w:t>
            </w:r>
            <w:r w:rsidRPr="00A54621">
              <w:rPr>
                <w:rStyle w:val="BookTitle"/>
                <w:b w:val="0"/>
                <w:color w:val="1F4E79" w:themeColor="accent1" w:themeShade="80"/>
              </w:rPr>
              <w:t xml:space="preserve"> to be confirmed</w:t>
            </w:r>
          </w:p>
        </w:tc>
        <w:tc>
          <w:tcPr>
            <w:tcW w:w="1026" w:type="pct"/>
            <w:tcBorders>
              <w:right w:val="single" w:sz="4" w:space="0" w:color="2E74B5"/>
            </w:tcBorders>
          </w:tcPr>
          <w:p w14:paraId="51E710E0" w14:textId="77777777" w:rsidR="00A54621" w:rsidRPr="00EA397E" w:rsidRDefault="004B28BB"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EA397E">
              <w:rPr>
                <w:rStyle w:val="BookTitle"/>
                <w:b w:val="0"/>
                <w:color w:val="1F4E79" w:themeColor="accent1" w:themeShade="80"/>
              </w:rPr>
              <w:t>Half day</w:t>
            </w:r>
          </w:p>
        </w:tc>
      </w:tr>
      <w:tr w:rsidR="00A54621" w:rsidRPr="00B42919" w14:paraId="54033247" w14:textId="77777777" w:rsidTr="00C70B79">
        <w:trPr>
          <w:trHeight w:val="368"/>
        </w:trPr>
        <w:tc>
          <w:tcPr>
            <w:cnfStyle w:val="001000000000" w:firstRow="0" w:lastRow="0" w:firstColumn="1" w:lastColumn="0" w:oddVBand="0" w:evenVBand="0" w:oddHBand="0" w:evenHBand="0" w:firstRowFirstColumn="0" w:firstRowLastColumn="0" w:lastRowFirstColumn="0" w:lastRowLastColumn="0"/>
            <w:tcW w:w="1662" w:type="pct"/>
            <w:tcBorders>
              <w:left w:val="single" w:sz="4" w:space="0" w:color="2E74B5"/>
            </w:tcBorders>
            <w:hideMark/>
          </w:tcPr>
          <w:p w14:paraId="37009CC5" w14:textId="77777777" w:rsidR="00A54621" w:rsidRPr="00B42919" w:rsidRDefault="00A54621" w:rsidP="00C63190">
            <w:pPr>
              <w:pStyle w:val="Heading7"/>
              <w:outlineLvl w:val="6"/>
              <w:rPr>
                <w:rStyle w:val="BookTitle"/>
                <w:color w:val="1F4E79" w:themeColor="accent1" w:themeShade="80"/>
              </w:rPr>
            </w:pPr>
            <w:r>
              <w:rPr>
                <w:rStyle w:val="BookTitle"/>
                <w:color w:val="1F4E79" w:themeColor="accent1" w:themeShade="80"/>
              </w:rPr>
              <w:t>Wireless microphone (clip-on)</w:t>
            </w:r>
            <w:r w:rsidR="004B28BB">
              <w:rPr>
                <w:rStyle w:val="BookTitle"/>
                <w:color w:val="1F4E79" w:themeColor="accent1" w:themeShade="80"/>
              </w:rPr>
              <w:t xml:space="preserve"> </w:t>
            </w:r>
          </w:p>
        </w:tc>
        <w:tc>
          <w:tcPr>
            <w:tcW w:w="2312" w:type="pct"/>
          </w:tcPr>
          <w:p w14:paraId="2D8B056A" w14:textId="77777777" w:rsidR="00A54621" w:rsidRPr="00A54621" w:rsidRDefault="00A54621"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A54621">
              <w:rPr>
                <w:rStyle w:val="BookTitle"/>
                <w:b w:val="0"/>
                <w:color w:val="1F4E79" w:themeColor="accent1" w:themeShade="80"/>
              </w:rPr>
              <w:t>Amount to be confirmed</w:t>
            </w:r>
            <w:r w:rsidR="004B28BB">
              <w:rPr>
                <w:rStyle w:val="BookTitle"/>
                <w:b w:val="0"/>
                <w:color w:val="1F4E79" w:themeColor="accent1" w:themeShade="80"/>
              </w:rPr>
              <w:t xml:space="preserve"> </w:t>
            </w:r>
          </w:p>
        </w:tc>
        <w:tc>
          <w:tcPr>
            <w:tcW w:w="1026" w:type="pct"/>
            <w:tcBorders>
              <w:right w:val="single" w:sz="4" w:space="0" w:color="2E74B5"/>
            </w:tcBorders>
          </w:tcPr>
          <w:p w14:paraId="495B70CD" w14:textId="1DE75D21" w:rsidR="00A54621" w:rsidRPr="00EA397E" w:rsidRDefault="00EA397E"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Pr>
                <w:rStyle w:val="BookTitle"/>
                <w:b w:val="0"/>
                <w:color w:val="1F4E79" w:themeColor="accent1" w:themeShade="80"/>
              </w:rPr>
              <w:t>Half day</w:t>
            </w:r>
          </w:p>
        </w:tc>
      </w:tr>
      <w:tr w:rsidR="00831334" w:rsidRPr="00B42919" w14:paraId="6E37990B" w14:textId="77777777" w:rsidTr="00C70B79">
        <w:trPr>
          <w:trHeight w:val="368"/>
        </w:trPr>
        <w:tc>
          <w:tcPr>
            <w:cnfStyle w:val="001000000000" w:firstRow="0" w:lastRow="0" w:firstColumn="1" w:lastColumn="0" w:oddVBand="0" w:evenVBand="0" w:oddHBand="0" w:evenHBand="0" w:firstRowFirstColumn="0" w:firstRowLastColumn="0" w:lastRowFirstColumn="0" w:lastRowLastColumn="0"/>
            <w:tcW w:w="1662" w:type="pct"/>
            <w:tcBorders>
              <w:left w:val="single" w:sz="4" w:space="0" w:color="2E74B5"/>
            </w:tcBorders>
          </w:tcPr>
          <w:p w14:paraId="19ACA46A" w14:textId="7AA352CF" w:rsidR="00831334" w:rsidRDefault="00EA397E" w:rsidP="00C63190">
            <w:pPr>
              <w:pStyle w:val="Heading7"/>
              <w:outlineLvl w:val="6"/>
              <w:rPr>
                <w:rStyle w:val="BookTitle"/>
                <w:color w:val="1F4E79" w:themeColor="accent1" w:themeShade="80"/>
              </w:rPr>
            </w:pPr>
            <w:r>
              <w:rPr>
                <w:rStyle w:val="BookTitle"/>
                <w:color w:val="1F4E79" w:themeColor="accent1" w:themeShade="80"/>
              </w:rPr>
              <w:t>Data p</w:t>
            </w:r>
            <w:r w:rsidR="00831334">
              <w:rPr>
                <w:rStyle w:val="BookTitle"/>
                <w:color w:val="1F4E79" w:themeColor="accent1" w:themeShade="80"/>
              </w:rPr>
              <w:t>rojector</w:t>
            </w:r>
          </w:p>
        </w:tc>
        <w:tc>
          <w:tcPr>
            <w:tcW w:w="2312" w:type="pct"/>
          </w:tcPr>
          <w:p w14:paraId="0F2C2916" w14:textId="77777777" w:rsidR="00831334" w:rsidRPr="00A54621" w:rsidRDefault="00831334"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Pr>
                <w:rStyle w:val="BookTitle"/>
                <w:b w:val="0"/>
                <w:color w:val="1F4E79" w:themeColor="accent1" w:themeShade="80"/>
              </w:rPr>
              <w:t>Required</w:t>
            </w:r>
          </w:p>
        </w:tc>
        <w:tc>
          <w:tcPr>
            <w:tcW w:w="1026" w:type="pct"/>
            <w:tcBorders>
              <w:right w:val="single" w:sz="4" w:space="0" w:color="2E74B5"/>
            </w:tcBorders>
          </w:tcPr>
          <w:p w14:paraId="2C30FBC6" w14:textId="77777777" w:rsidR="00831334" w:rsidRPr="00EA397E" w:rsidRDefault="00831334"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EA397E">
              <w:rPr>
                <w:rStyle w:val="BookTitle"/>
                <w:b w:val="0"/>
                <w:color w:val="1F4E79" w:themeColor="accent1" w:themeShade="80"/>
              </w:rPr>
              <w:t>Half day</w:t>
            </w:r>
          </w:p>
        </w:tc>
      </w:tr>
      <w:tr w:rsidR="00A54621" w:rsidRPr="00B42919" w14:paraId="6432E000" w14:textId="77777777" w:rsidTr="00C70B79">
        <w:trPr>
          <w:trHeight w:val="575"/>
        </w:trPr>
        <w:tc>
          <w:tcPr>
            <w:cnfStyle w:val="001000000000" w:firstRow="0" w:lastRow="0" w:firstColumn="1" w:lastColumn="0" w:oddVBand="0" w:evenVBand="0" w:oddHBand="0" w:evenHBand="0" w:firstRowFirstColumn="0" w:firstRowLastColumn="0" w:lastRowFirstColumn="0" w:lastRowLastColumn="0"/>
            <w:tcW w:w="1662" w:type="pct"/>
            <w:tcBorders>
              <w:left w:val="single" w:sz="4" w:space="0" w:color="2E74B5"/>
            </w:tcBorders>
          </w:tcPr>
          <w:p w14:paraId="65F72B16" w14:textId="77777777" w:rsidR="00A54621" w:rsidRDefault="00A54621" w:rsidP="00C63190">
            <w:pPr>
              <w:pStyle w:val="Heading7"/>
              <w:outlineLvl w:val="6"/>
              <w:rPr>
                <w:rStyle w:val="BookTitle"/>
                <w:color w:val="1F4E79" w:themeColor="accent1" w:themeShade="80"/>
              </w:rPr>
            </w:pPr>
            <w:r w:rsidRPr="00A54621">
              <w:rPr>
                <w:rStyle w:val="BookTitle"/>
                <w:color w:val="1F4E79" w:themeColor="accent1" w:themeShade="80"/>
              </w:rPr>
              <w:t>Flipchart with the block of the paper and a set of markers, pcs.</w:t>
            </w:r>
          </w:p>
        </w:tc>
        <w:tc>
          <w:tcPr>
            <w:tcW w:w="2312" w:type="pct"/>
          </w:tcPr>
          <w:p w14:paraId="563CE101" w14:textId="77777777" w:rsidR="00A54621" w:rsidRPr="00831334" w:rsidRDefault="00831334"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831334">
              <w:rPr>
                <w:rStyle w:val="BookTitle"/>
                <w:b w:val="0"/>
                <w:color w:val="1F4E79" w:themeColor="accent1" w:themeShade="80"/>
              </w:rPr>
              <w:t>Required</w:t>
            </w:r>
          </w:p>
        </w:tc>
        <w:tc>
          <w:tcPr>
            <w:tcW w:w="1026" w:type="pct"/>
            <w:tcBorders>
              <w:right w:val="single" w:sz="4" w:space="0" w:color="2E74B5"/>
            </w:tcBorders>
          </w:tcPr>
          <w:p w14:paraId="7890C06C" w14:textId="77777777" w:rsidR="00A54621" w:rsidRPr="00EA397E" w:rsidRDefault="00831334"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EA397E">
              <w:rPr>
                <w:rStyle w:val="BookTitle"/>
                <w:b w:val="0"/>
                <w:color w:val="1F4E79" w:themeColor="accent1" w:themeShade="80"/>
              </w:rPr>
              <w:t>Half day</w:t>
            </w:r>
          </w:p>
        </w:tc>
      </w:tr>
      <w:tr w:rsidR="00A54621" w:rsidRPr="00B42919" w14:paraId="401EDB53" w14:textId="77777777" w:rsidTr="00C70B79">
        <w:trPr>
          <w:trHeight w:val="395"/>
        </w:trPr>
        <w:tc>
          <w:tcPr>
            <w:cnfStyle w:val="001000000000" w:firstRow="0" w:lastRow="0" w:firstColumn="1" w:lastColumn="0" w:oddVBand="0" w:evenVBand="0" w:oddHBand="0" w:evenHBand="0" w:firstRowFirstColumn="0" w:firstRowLastColumn="0" w:lastRowFirstColumn="0" w:lastRowLastColumn="0"/>
            <w:tcW w:w="1662" w:type="pct"/>
            <w:tcBorders>
              <w:left w:val="single" w:sz="4" w:space="0" w:color="2E74B5"/>
            </w:tcBorders>
          </w:tcPr>
          <w:p w14:paraId="0EC84814" w14:textId="77777777" w:rsidR="00A54621" w:rsidRDefault="00A54621" w:rsidP="00C63190">
            <w:pPr>
              <w:pStyle w:val="Heading7"/>
              <w:outlineLvl w:val="6"/>
              <w:rPr>
                <w:rStyle w:val="BookTitle"/>
                <w:color w:val="1F4E79" w:themeColor="accent1" w:themeShade="80"/>
              </w:rPr>
            </w:pPr>
            <w:r>
              <w:rPr>
                <w:rStyle w:val="BookTitle"/>
                <w:color w:val="1F4E79" w:themeColor="accent1" w:themeShade="80"/>
              </w:rPr>
              <w:t>Mineral Water for meeting participants</w:t>
            </w:r>
          </w:p>
        </w:tc>
        <w:tc>
          <w:tcPr>
            <w:tcW w:w="2312" w:type="pct"/>
          </w:tcPr>
          <w:p w14:paraId="3481E635" w14:textId="77777777" w:rsidR="00A54621" w:rsidRPr="00A54621" w:rsidRDefault="00A54621"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A54621">
              <w:rPr>
                <w:rStyle w:val="BookTitle"/>
                <w:b w:val="0"/>
                <w:color w:val="1F4E79" w:themeColor="accent1" w:themeShade="80"/>
              </w:rPr>
              <w:t>Required</w:t>
            </w:r>
          </w:p>
        </w:tc>
        <w:tc>
          <w:tcPr>
            <w:tcW w:w="1026" w:type="pct"/>
            <w:tcBorders>
              <w:right w:val="single" w:sz="4" w:space="0" w:color="2E74B5"/>
            </w:tcBorders>
          </w:tcPr>
          <w:p w14:paraId="766948E8" w14:textId="77777777" w:rsidR="00A54621" w:rsidRPr="00EA397E" w:rsidRDefault="004B28BB"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EA397E">
              <w:rPr>
                <w:rStyle w:val="BookTitle"/>
                <w:b w:val="0"/>
                <w:color w:val="1F4E79" w:themeColor="accent1" w:themeShade="80"/>
              </w:rPr>
              <w:t>Half day</w:t>
            </w:r>
          </w:p>
        </w:tc>
      </w:tr>
      <w:tr w:rsidR="00A54621" w:rsidRPr="00B42919" w14:paraId="3A40CD03" w14:textId="77777777" w:rsidTr="00C70B79">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4" w:space="0" w:color="2E74B5"/>
              <w:right w:val="single" w:sz="4" w:space="0" w:color="2E74B5"/>
            </w:tcBorders>
            <w:shd w:val="clear" w:color="auto" w:fill="DEEAF6" w:themeFill="accent1" w:themeFillTint="33"/>
          </w:tcPr>
          <w:p w14:paraId="7AD0E07B" w14:textId="26599965" w:rsidR="00A54621" w:rsidRPr="00B42919" w:rsidRDefault="00D97CCA" w:rsidP="00C63190">
            <w:pPr>
              <w:pStyle w:val="Heading7"/>
              <w:outlineLvl w:val="6"/>
              <w:rPr>
                <w:rStyle w:val="BookTitle"/>
                <w:color w:val="1F4E79" w:themeColor="accent1" w:themeShade="80"/>
              </w:rPr>
            </w:pPr>
            <w:r>
              <w:rPr>
                <w:rStyle w:val="BookTitle"/>
                <w:color w:val="1F4E79" w:themeColor="accent1" w:themeShade="80"/>
              </w:rPr>
              <w:t>Furniture set up</w:t>
            </w:r>
          </w:p>
        </w:tc>
      </w:tr>
      <w:tr w:rsidR="00A54621" w:rsidRPr="00B42919" w14:paraId="1FDC371B" w14:textId="77777777" w:rsidTr="00C70B79">
        <w:trPr>
          <w:trHeight w:val="300"/>
        </w:trPr>
        <w:tc>
          <w:tcPr>
            <w:cnfStyle w:val="001000000000" w:firstRow="0" w:lastRow="0" w:firstColumn="1" w:lastColumn="0" w:oddVBand="0" w:evenVBand="0" w:oddHBand="0" w:evenHBand="0" w:firstRowFirstColumn="0" w:firstRowLastColumn="0" w:lastRowFirstColumn="0" w:lastRowLastColumn="0"/>
            <w:tcW w:w="1662" w:type="pct"/>
            <w:tcBorders>
              <w:left w:val="single" w:sz="4" w:space="0" w:color="2E74B5"/>
            </w:tcBorders>
            <w:hideMark/>
          </w:tcPr>
          <w:p w14:paraId="6305CF85" w14:textId="3DD4CD46" w:rsidR="00A54621" w:rsidRPr="00B42919" w:rsidRDefault="009F0A3A" w:rsidP="00C63190">
            <w:pPr>
              <w:pStyle w:val="Heading7"/>
              <w:outlineLvl w:val="6"/>
              <w:rPr>
                <w:rStyle w:val="BookTitle"/>
                <w:color w:val="1F4E79" w:themeColor="accent1" w:themeShade="80"/>
              </w:rPr>
            </w:pPr>
            <w:r>
              <w:rPr>
                <w:rStyle w:val="BookTitle"/>
                <w:color w:val="1F4E79" w:themeColor="accent1" w:themeShade="80"/>
              </w:rPr>
              <w:t>Main Seminar Room</w:t>
            </w:r>
          </w:p>
        </w:tc>
        <w:tc>
          <w:tcPr>
            <w:tcW w:w="2312" w:type="pct"/>
          </w:tcPr>
          <w:p w14:paraId="70F6FC94" w14:textId="77777777" w:rsidR="00A54621" w:rsidRPr="00EA397E" w:rsidRDefault="00A54621"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EA397E">
              <w:rPr>
                <w:rStyle w:val="BookTitle"/>
                <w:b w:val="0"/>
                <w:color w:val="1F4E79" w:themeColor="accent1" w:themeShade="80"/>
              </w:rPr>
              <w:t xml:space="preserve">Classroom seating preferred </w:t>
            </w:r>
          </w:p>
          <w:p w14:paraId="4E449CBF" w14:textId="75EADCC0" w:rsidR="00A54621" w:rsidRPr="00EA397E" w:rsidRDefault="00D97CCA"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Pr>
                <w:rStyle w:val="BookTitle"/>
                <w:b w:val="0"/>
                <w:color w:val="1F4E79" w:themeColor="accent1" w:themeShade="80"/>
              </w:rPr>
              <w:t>Important: A</w:t>
            </w:r>
            <w:r w:rsidRPr="00EA397E">
              <w:rPr>
                <w:rStyle w:val="BookTitle"/>
                <w:b w:val="0"/>
                <w:color w:val="1F4E79" w:themeColor="accent1" w:themeShade="80"/>
              </w:rPr>
              <w:t>t least 2 hours</w:t>
            </w:r>
            <w:r>
              <w:rPr>
                <w:rStyle w:val="BookTitle"/>
                <w:b w:val="0"/>
                <w:color w:val="1F4E79" w:themeColor="accent1" w:themeShade="80"/>
              </w:rPr>
              <w:t>’</w:t>
            </w:r>
            <w:r w:rsidRPr="00EA397E">
              <w:rPr>
                <w:rStyle w:val="BookTitle"/>
                <w:b w:val="0"/>
                <w:color w:val="1F4E79" w:themeColor="accent1" w:themeShade="80"/>
              </w:rPr>
              <w:t xml:space="preserve"> </w:t>
            </w:r>
            <w:r>
              <w:rPr>
                <w:rStyle w:val="BookTitle"/>
                <w:b w:val="0"/>
                <w:color w:val="1F4E79" w:themeColor="accent1" w:themeShade="80"/>
              </w:rPr>
              <w:t>s</w:t>
            </w:r>
            <w:r w:rsidR="00A54621" w:rsidRPr="00EA397E">
              <w:rPr>
                <w:rStyle w:val="BookTitle"/>
                <w:b w:val="0"/>
                <w:color w:val="1F4E79" w:themeColor="accent1" w:themeShade="80"/>
              </w:rPr>
              <w:t xml:space="preserve">et up time for the </w:t>
            </w:r>
            <w:r w:rsidR="009F0A3A" w:rsidRPr="00EA397E">
              <w:rPr>
                <w:rStyle w:val="BookTitle"/>
                <w:b w:val="0"/>
                <w:color w:val="1F4E79" w:themeColor="accent1" w:themeShade="80"/>
              </w:rPr>
              <w:t xml:space="preserve">Main </w:t>
            </w:r>
            <w:r>
              <w:rPr>
                <w:rStyle w:val="BookTitle"/>
                <w:b w:val="0"/>
                <w:color w:val="1F4E79" w:themeColor="accent1" w:themeShade="80"/>
              </w:rPr>
              <w:t>s</w:t>
            </w:r>
            <w:r w:rsidR="009F0A3A" w:rsidRPr="00EA397E">
              <w:rPr>
                <w:rStyle w:val="BookTitle"/>
                <w:b w:val="0"/>
                <w:color w:val="1F4E79" w:themeColor="accent1" w:themeShade="80"/>
              </w:rPr>
              <w:t>eminar</w:t>
            </w:r>
            <w:r>
              <w:rPr>
                <w:rStyle w:val="BookTitle"/>
                <w:b w:val="0"/>
                <w:color w:val="1F4E79" w:themeColor="accent1" w:themeShade="80"/>
              </w:rPr>
              <w:t xml:space="preserve"> room will be required the previous evening.</w:t>
            </w:r>
          </w:p>
        </w:tc>
        <w:tc>
          <w:tcPr>
            <w:tcW w:w="1026" w:type="pct"/>
            <w:tcBorders>
              <w:right w:val="single" w:sz="4" w:space="0" w:color="2E74B5"/>
            </w:tcBorders>
          </w:tcPr>
          <w:p w14:paraId="393E2347" w14:textId="77777777" w:rsidR="00A54621" w:rsidRPr="00A54621" w:rsidRDefault="004B28BB" w:rsidP="00C63190">
            <w:pPr>
              <w:pStyle w:val="Heading7"/>
              <w:outlineLvl w:val="6"/>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Pr>
                <w:rStyle w:val="BookTitle"/>
                <w:b w:val="0"/>
                <w:color w:val="1F4E79" w:themeColor="accent1" w:themeShade="80"/>
              </w:rPr>
              <w:t>Half day</w:t>
            </w:r>
          </w:p>
        </w:tc>
      </w:tr>
    </w:tbl>
    <w:p w14:paraId="5E3AD841" w14:textId="77777777" w:rsidR="00A54621" w:rsidRPr="00D97CCA" w:rsidRDefault="00A54621" w:rsidP="0057233F">
      <w:pPr>
        <w:rPr>
          <w:b/>
          <w:bCs/>
          <w:lang w:bidi="ar-SA"/>
        </w:rPr>
      </w:pPr>
    </w:p>
    <w:p w14:paraId="12872077" w14:textId="6E67393A" w:rsidR="005B4321" w:rsidRPr="0057233F" w:rsidRDefault="007B12CD" w:rsidP="00BE57DE">
      <w:pPr>
        <w:pStyle w:val="Heading2"/>
        <w:numPr>
          <w:ilvl w:val="0"/>
          <w:numId w:val="5"/>
        </w:numPr>
        <w:rPr>
          <w:lang w:bidi="ar-SA"/>
        </w:rPr>
      </w:pPr>
      <w:bookmarkStart w:id="2" w:name="_Toc437878888"/>
      <w:r>
        <w:rPr>
          <w:lang w:bidi="ar-SA"/>
        </w:rPr>
        <w:t xml:space="preserve">Hotel </w:t>
      </w:r>
      <w:r w:rsidRPr="00D97CCA">
        <w:t>accommodation</w:t>
      </w:r>
    </w:p>
    <w:p w14:paraId="64F52974" w14:textId="5218E166" w:rsidR="005B4321" w:rsidRDefault="005B4321" w:rsidP="005B4321">
      <w:pPr>
        <w:rPr>
          <w:bCs/>
          <w:lang w:bidi="ar-SA"/>
        </w:rPr>
      </w:pPr>
      <w:r w:rsidRPr="00420D8F">
        <w:rPr>
          <w:bCs/>
          <w:lang w:bidi="ar-SA"/>
        </w:rPr>
        <w:t xml:space="preserve">UNU-WIDER invites qualified </w:t>
      </w:r>
      <w:r w:rsidR="00D97CCA" w:rsidRPr="00420D8F">
        <w:rPr>
          <w:bCs/>
          <w:lang w:bidi="ar-SA"/>
        </w:rPr>
        <w:t>hotels</w:t>
      </w:r>
      <w:r w:rsidRPr="00420D8F">
        <w:rPr>
          <w:bCs/>
          <w:lang w:bidi="ar-SA"/>
        </w:rPr>
        <w:t xml:space="preserve"> to make a firm offer for the provision of hotel accommodation servi</w:t>
      </w:r>
      <w:r w:rsidR="00D97CCA">
        <w:rPr>
          <w:bCs/>
          <w:lang w:bidi="ar-SA"/>
        </w:rPr>
        <w:t>ces related to the above events</w:t>
      </w:r>
    </w:p>
    <w:p w14:paraId="2C443822" w14:textId="77777777" w:rsidR="005B4321" w:rsidRPr="00D16F91" w:rsidRDefault="005B4321" w:rsidP="005B4321">
      <w:pPr>
        <w:rPr>
          <w:bCs/>
          <w:lang w:bidi="ar-SA"/>
        </w:rPr>
      </w:pPr>
    </w:p>
    <w:tbl>
      <w:tblPr>
        <w:tblStyle w:val="GridTable1Light-Accent1"/>
        <w:tblW w:w="5301" w:type="pct"/>
        <w:tblInd w:w="-113" w:type="dxa"/>
        <w:tblLook w:val="04A0" w:firstRow="1" w:lastRow="0" w:firstColumn="1" w:lastColumn="0" w:noHBand="0" w:noVBand="1"/>
      </w:tblPr>
      <w:tblGrid>
        <w:gridCol w:w="1567"/>
        <w:gridCol w:w="1569"/>
        <w:gridCol w:w="1025"/>
        <w:gridCol w:w="544"/>
        <w:gridCol w:w="1567"/>
        <w:gridCol w:w="813"/>
        <w:gridCol w:w="756"/>
        <w:gridCol w:w="2127"/>
      </w:tblGrid>
      <w:tr w:rsidR="005B4321" w:rsidRPr="00B42919" w14:paraId="523C2DA3" w14:textId="77777777" w:rsidTr="005B43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7" w:type="pct"/>
            <w:gridSpan w:val="3"/>
            <w:tcBorders>
              <w:top w:val="single" w:sz="4" w:space="0" w:color="5B9BD5" w:themeColor="accent1"/>
              <w:left w:val="single" w:sz="4" w:space="0" w:color="5B9BD5" w:themeColor="accent1"/>
              <w:bottom w:val="single" w:sz="4" w:space="0" w:color="5B9BD5" w:themeColor="accent1"/>
            </w:tcBorders>
            <w:shd w:val="clear" w:color="auto" w:fill="DEEAF6" w:themeFill="accent1" w:themeFillTint="33"/>
          </w:tcPr>
          <w:p w14:paraId="502A46E5" w14:textId="59104ADA" w:rsidR="005B4321" w:rsidRPr="00B42919" w:rsidRDefault="005B4321" w:rsidP="005B4321">
            <w:pPr>
              <w:pStyle w:val="Heading7"/>
              <w:outlineLvl w:val="6"/>
              <w:rPr>
                <w:rStyle w:val="BookTitle"/>
                <w:b/>
                <w:color w:val="1F4E79" w:themeColor="accent1" w:themeShade="80"/>
              </w:rPr>
            </w:pPr>
            <w:r w:rsidRPr="00B42919">
              <w:rPr>
                <w:rStyle w:val="BookTitle"/>
                <w:b/>
                <w:color w:val="1F4E79" w:themeColor="accent1" w:themeShade="80"/>
              </w:rPr>
              <w:t xml:space="preserve">Hotel </w:t>
            </w:r>
            <w:r w:rsidR="00D97CCA">
              <w:rPr>
                <w:rStyle w:val="BookTitle"/>
                <w:b/>
                <w:color w:val="1F4E79" w:themeColor="accent1" w:themeShade="80"/>
              </w:rPr>
              <w:t>a</w:t>
            </w:r>
            <w:r w:rsidRPr="00B42919">
              <w:rPr>
                <w:rStyle w:val="BookTitle"/>
                <w:b/>
                <w:color w:val="1F4E79" w:themeColor="accent1" w:themeShade="80"/>
              </w:rPr>
              <w:t>ccommodation</w:t>
            </w:r>
          </w:p>
        </w:tc>
        <w:tc>
          <w:tcPr>
            <w:tcW w:w="1467" w:type="pct"/>
            <w:gridSpan w:val="3"/>
            <w:tcBorders>
              <w:top w:val="single" w:sz="4" w:space="0" w:color="5B9BD5" w:themeColor="accent1"/>
              <w:bottom w:val="single" w:sz="4" w:space="0" w:color="5B9BD5" w:themeColor="accent1"/>
            </w:tcBorders>
            <w:shd w:val="clear" w:color="auto" w:fill="DEEAF6" w:themeFill="accent1" w:themeFillTint="33"/>
          </w:tcPr>
          <w:p w14:paraId="00EE912B" w14:textId="77777777" w:rsidR="005B4321" w:rsidRPr="00B42919" w:rsidRDefault="005B4321" w:rsidP="005B4321">
            <w:pPr>
              <w:pStyle w:val="Heading7"/>
              <w:outlineLvl w:val="6"/>
              <w:cnfStyle w:val="100000000000" w:firstRow="1" w:lastRow="0" w:firstColumn="0" w:lastColumn="0" w:oddVBand="0" w:evenVBand="0" w:oddHBand="0" w:evenHBand="0" w:firstRowFirstColumn="0" w:firstRowLastColumn="0" w:lastRowFirstColumn="0" w:lastRowLastColumn="0"/>
              <w:rPr>
                <w:rStyle w:val="BookTitle"/>
                <w:color w:val="1F4E79" w:themeColor="accent1" w:themeShade="80"/>
              </w:rPr>
            </w:pPr>
          </w:p>
        </w:tc>
        <w:tc>
          <w:tcPr>
            <w:tcW w:w="1446" w:type="pct"/>
            <w:gridSpan w:val="2"/>
            <w:tcBorders>
              <w:top w:val="single" w:sz="4" w:space="0" w:color="5B9BD5" w:themeColor="accent1"/>
              <w:bottom w:val="single" w:sz="4" w:space="0" w:color="5B9BD5" w:themeColor="accent1"/>
              <w:right w:val="single" w:sz="4" w:space="0" w:color="2E74B5"/>
            </w:tcBorders>
            <w:shd w:val="clear" w:color="auto" w:fill="DEEAF6" w:themeFill="accent1" w:themeFillTint="33"/>
          </w:tcPr>
          <w:p w14:paraId="5B43C728" w14:textId="77777777" w:rsidR="005B4321" w:rsidRPr="00B42919" w:rsidRDefault="005B4321" w:rsidP="005B4321">
            <w:pPr>
              <w:pStyle w:val="Heading7"/>
              <w:outlineLvl w:val="6"/>
              <w:cnfStyle w:val="100000000000" w:firstRow="1" w:lastRow="0" w:firstColumn="0" w:lastColumn="0" w:oddVBand="0" w:evenVBand="0" w:oddHBand="0" w:evenHBand="0" w:firstRowFirstColumn="0" w:firstRowLastColumn="0" w:lastRowFirstColumn="0" w:lastRowLastColumn="0"/>
              <w:rPr>
                <w:rStyle w:val="BookTitle"/>
                <w:color w:val="1F4E79" w:themeColor="accent1" w:themeShade="80"/>
              </w:rPr>
            </w:pPr>
          </w:p>
        </w:tc>
      </w:tr>
      <w:tr w:rsidR="005B4321" w:rsidRPr="00B42919" w14:paraId="1170ECB3" w14:textId="77777777" w:rsidTr="005B4321">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5B9BD5" w:themeColor="accent1"/>
              <w:left w:val="single" w:sz="4" w:space="0" w:color="5B9BD5" w:themeColor="accent1"/>
              <w:bottom w:val="single" w:sz="4" w:space="0" w:color="5B9BD5" w:themeColor="accent1"/>
              <w:right w:val="single" w:sz="4" w:space="0" w:color="2E74B5"/>
            </w:tcBorders>
            <w:shd w:val="clear" w:color="auto" w:fill="DEEAF6" w:themeFill="accent1" w:themeFillTint="33"/>
          </w:tcPr>
          <w:p w14:paraId="69AF9EED" w14:textId="4275A5ED" w:rsidR="005B4321" w:rsidRPr="00B42919" w:rsidRDefault="00D97CCA" w:rsidP="005B4321">
            <w:pPr>
              <w:pStyle w:val="Heading7"/>
              <w:outlineLvl w:val="6"/>
              <w:rPr>
                <w:rStyle w:val="BookTitle"/>
                <w:color w:val="1F4E79" w:themeColor="accent1" w:themeShade="80"/>
              </w:rPr>
            </w:pPr>
            <w:r>
              <w:rPr>
                <w:rStyle w:val="BookTitle"/>
                <w:color w:val="1F4E79" w:themeColor="accent1" w:themeShade="80"/>
              </w:rPr>
              <w:t>Mandatory r</w:t>
            </w:r>
            <w:r w:rsidR="005B4321">
              <w:rPr>
                <w:rStyle w:val="BookTitle"/>
                <w:color w:val="1F4E79" w:themeColor="accent1" w:themeShade="80"/>
              </w:rPr>
              <w:t>equirement: S</w:t>
            </w:r>
            <w:r w:rsidR="005B4321" w:rsidRPr="00B42919">
              <w:rPr>
                <w:rStyle w:val="BookTitle"/>
                <w:color w:val="1F4E79" w:themeColor="accent1" w:themeShade="80"/>
              </w:rPr>
              <w:t>ingle room, i</w:t>
            </w:r>
            <w:r w:rsidR="007B12CD">
              <w:rPr>
                <w:rStyle w:val="BookTitle"/>
                <w:color w:val="1F4E79" w:themeColor="accent1" w:themeShade="80"/>
              </w:rPr>
              <w:t>ncluding breakfast and free wi-f</w:t>
            </w:r>
            <w:r>
              <w:rPr>
                <w:rStyle w:val="BookTitle"/>
                <w:color w:val="1F4E79" w:themeColor="accent1" w:themeShade="80"/>
              </w:rPr>
              <w:t>i</w:t>
            </w:r>
          </w:p>
        </w:tc>
      </w:tr>
      <w:tr w:rsidR="00D97CCA" w:rsidRPr="00D97CCA" w14:paraId="7DB798D4" w14:textId="77777777" w:rsidTr="00D97CCA">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5B9BD5" w:themeColor="accent1"/>
              <w:left w:val="single" w:sz="4" w:space="0" w:color="5B9BD5" w:themeColor="accent1"/>
              <w:bottom w:val="single" w:sz="4" w:space="0" w:color="5B9BD5" w:themeColor="accent1"/>
              <w:right w:val="single" w:sz="4" w:space="0" w:color="2E74B5"/>
            </w:tcBorders>
            <w:shd w:val="clear" w:color="auto" w:fill="DEEAF6" w:themeFill="accent1" w:themeFillTint="33"/>
          </w:tcPr>
          <w:p w14:paraId="34355982" w14:textId="175F7EC6" w:rsidR="005B4321" w:rsidRPr="00D97CCA" w:rsidRDefault="005B4321" w:rsidP="005B4321">
            <w:pPr>
              <w:pStyle w:val="Heading5"/>
              <w:outlineLvl w:val="4"/>
              <w:rPr>
                <w:rStyle w:val="BookTitle"/>
                <w:i w:val="0"/>
                <w:color w:val="2F5496" w:themeColor="accent5" w:themeShade="BF"/>
              </w:rPr>
            </w:pPr>
            <w:r w:rsidRPr="00D97CCA">
              <w:rPr>
                <w:rStyle w:val="BookTitle"/>
                <w:i w:val="0"/>
                <w:color w:val="2F5496" w:themeColor="accent5" w:themeShade="BF"/>
              </w:rPr>
              <w:t xml:space="preserve">Location: Maputo city area </w:t>
            </w:r>
          </w:p>
        </w:tc>
      </w:tr>
      <w:tr w:rsidR="00D97CCA" w:rsidRPr="00D97CCA" w14:paraId="48037E5E" w14:textId="77777777" w:rsidTr="00D97CCA">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5B9BD5" w:themeColor="accent1"/>
              <w:left w:val="single" w:sz="4" w:space="0" w:color="5B9BD5" w:themeColor="accent1"/>
              <w:bottom w:val="single" w:sz="4" w:space="0" w:color="5B9BD5" w:themeColor="accent1"/>
              <w:right w:val="single" w:sz="4" w:space="0" w:color="2E74B5"/>
            </w:tcBorders>
            <w:shd w:val="clear" w:color="auto" w:fill="DEEAF6" w:themeFill="accent1" w:themeFillTint="33"/>
          </w:tcPr>
          <w:p w14:paraId="076EFD99" w14:textId="77777777" w:rsidR="005B4321" w:rsidRPr="00D97CCA" w:rsidRDefault="005B4321" w:rsidP="005B4321">
            <w:pPr>
              <w:pStyle w:val="Heading5"/>
              <w:outlineLvl w:val="4"/>
              <w:rPr>
                <w:rStyle w:val="BookTitle"/>
                <w:i w:val="0"/>
                <w:color w:val="2F5496" w:themeColor="accent5" w:themeShade="BF"/>
              </w:rPr>
            </w:pPr>
            <w:r w:rsidRPr="00D97CCA">
              <w:rPr>
                <w:rStyle w:val="BookTitle"/>
                <w:i w:val="0"/>
                <w:color w:val="2F5496" w:themeColor="accent5" w:themeShade="BF"/>
              </w:rPr>
              <w:t>Hotel rooms per night</w:t>
            </w:r>
          </w:p>
        </w:tc>
      </w:tr>
      <w:tr w:rsidR="00D97CCA" w:rsidRPr="00D97CCA" w14:paraId="79110B64" w14:textId="77777777" w:rsidTr="00D97CCA">
        <w:trPr>
          <w:trHeight w:val="315"/>
        </w:trPr>
        <w:tc>
          <w:tcPr>
            <w:cnfStyle w:val="001000000000" w:firstRow="0" w:lastRow="0" w:firstColumn="1" w:lastColumn="0" w:oddVBand="0" w:evenVBand="0" w:oddHBand="0" w:evenHBand="0" w:firstRowFirstColumn="0" w:firstRowLastColumn="0" w:lastRowFirstColumn="0" w:lastRowLastColumn="0"/>
            <w:tcW w:w="786" w:type="pct"/>
            <w:tcBorders>
              <w:top w:val="single" w:sz="4" w:space="0" w:color="5B9BD5" w:themeColor="accent1"/>
              <w:left w:val="single" w:sz="4" w:space="0" w:color="5B9BD5" w:themeColor="accent1"/>
              <w:right w:val="single" w:sz="4" w:space="0" w:color="2E74B5"/>
            </w:tcBorders>
            <w:shd w:val="clear" w:color="auto" w:fill="DEEAF6" w:themeFill="accent1" w:themeFillTint="33"/>
          </w:tcPr>
          <w:p w14:paraId="4913C74C" w14:textId="420FFA51" w:rsidR="005B4321" w:rsidRPr="00D97CCA" w:rsidRDefault="00B02BF7" w:rsidP="005B4321">
            <w:pPr>
              <w:pStyle w:val="Heading5"/>
              <w:outlineLvl w:val="4"/>
              <w:rPr>
                <w:rStyle w:val="BookTitle"/>
                <w:b/>
                <w:bCs/>
                <w:i w:val="0"/>
                <w:color w:val="2F5496" w:themeColor="accent5" w:themeShade="BF"/>
              </w:rPr>
            </w:pPr>
            <w:r>
              <w:rPr>
                <w:rStyle w:val="BookTitle"/>
                <w:b/>
                <w:bCs/>
                <w:i w:val="0"/>
                <w:color w:val="2F5496" w:themeColor="accent5" w:themeShade="BF"/>
              </w:rPr>
              <w:t xml:space="preserve">Date </w:t>
            </w:r>
          </w:p>
        </w:tc>
        <w:tc>
          <w:tcPr>
            <w:tcW w:w="787" w:type="pct"/>
            <w:tcBorders>
              <w:top w:val="single" w:sz="4" w:space="0" w:color="5B9BD5" w:themeColor="accent1"/>
              <w:left w:val="single" w:sz="4" w:space="0" w:color="5B9BD5" w:themeColor="accent1"/>
              <w:right w:val="single" w:sz="4" w:space="0" w:color="2E74B5"/>
            </w:tcBorders>
            <w:shd w:val="clear" w:color="auto" w:fill="DEEAF6" w:themeFill="accent1" w:themeFillTint="33"/>
          </w:tcPr>
          <w:p w14:paraId="16D17EB6" w14:textId="77777777" w:rsidR="005B4321" w:rsidRPr="00D97CCA" w:rsidRDefault="005B4321" w:rsidP="00D97CCA">
            <w:pPr>
              <w:pStyle w:val="Heading5"/>
              <w:jc w:val="center"/>
              <w:outlineLvl w:val="4"/>
              <w:cnfStyle w:val="000000000000" w:firstRow="0" w:lastRow="0" w:firstColumn="0" w:lastColumn="0" w:oddVBand="0" w:evenVBand="0" w:oddHBand="0" w:evenHBand="0" w:firstRowFirstColumn="0" w:firstRowLastColumn="0" w:lastRowFirstColumn="0" w:lastRowLastColumn="0"/>
              <w:rPr>
                <w:rStyle w:val="BookTitle"/>
                <w:bCs w:val="0"/>
                <w:i w:val="0"/>
                <w:color w:val="2F5496" w:themeColor="accent5" w:themeShade="BF"/>
              </w:rPr>
            </w:pPr>
            <w:r w:rsidRPr="00D97CCA">
              <w:rPr>
                <w:rStyle w:val="BookTitle"/>
                <w:bCs w:val="0"/>
                <w:i w:val="0"/>
                <w:color w:val="2F5496" w:themeColor="accent5" w:themeShade="BF"/>
              </w:rPr>
              <w:t>3 July</w:t>
            </w:r>
          </w:p>
        </w:tc>
        <w:tc>
          <w:tcPr>
            <w:tcW w:w="787" w:type="pct"/>
            <w:gridSpan w:val="2"/>
            <w:tcBorders>
              <w:top w:val="single" w:sz="4" w:space="0" w:color="5B9BD5" w:themeColor="accent1"/>
              <w:left w:val="single" w:sz="4" w:space="0" w:color="5B9BD5" w:themeColor="accent1"/>
              <w:right w:val="single" w:sz="4" w:space="0" w:color="2E74B5"/>
            </w:tcBorders>
            <w:shd w:val="clear" w:color="auto" w:fill="DEEAF6" w:themeFill="accent1" w:themeFillTint="33"/>
          </w:tcPr>
          <w:p w14:paraId="7DF6C642" w14:textId="77777777" w:rsidR="005B4321" w:rsidRPr="00D97CCA" w:rsidRDefault="005B4321" w:rsidP="00D97CCA">
            <w:pPr>
              <w:pStyle w:val="Heading5"/>
              <w:jc w:val="center"/>
              <w:outlineLvl w:val="4"/>
              <w:cnfStyle w:val="000000000000" w:firstRow="0" w:lastRow="0" w:firstColumn="0" w:lastColumn="0" w:oddVBand="0" w:evenVBand="0" w:oddHBand="0" w:evenHBand="0" w:firstRowFirstColumn="0" w:firstRowLastColumn="0" w:lastRowFirstColumn="0" w:lastRowLastColumn="0"/>
              <w:rPr>
                <w:rStyle w:val="BookTitle"/>
                <w:bCs w:val="0"/>
                <w:i w:val="0"/>
                <w:color w:val="2F5496" w:themeColor="accent5" w:themeShade="BF"/>
              </w:rPr>
            </w:pPr>
            <w:r w:rsidRPr="00D97CCA">
              <w:rPr>
                <w:rStyle w:val="BookTitle"/>
                <w:bCs w:val="0"/>
                <w:i w:val="0"/>
                <w:color w:val="2F5496" w:themeColor="accent5" w:themeShade="BF"/>
              </w:rPr>
              <w:t>4 July</w:t>
            </w:r>
          </w:p>
        </w:tc>
        <w:tc>
          <w:tcPr>
            <w:tcW w:w="786" w:type="pct"/>
            <w:tcBorders>
              <w:top w:val="single" w:sz="4" w:space="0" w:color="5B9BD5" w:themeColor="accent1"/>
              <w:left w:val="single" w:sz="4" w:space="0" w:color="5B9BD5" w:themeColor="accent1"/>
              <w:right w:val="single" w:sz="4" w:space="0" w:color="2E74B5"/>
            </w:tcBorders>
            <w:shd w:val="clear" w:color="auto" w:fill="DEEAF6" w:themeFill="accent1" w:themeFillTint="33"/>
          </w:tcPr>
          <w:p w14:paraId="7F20D061" w14:textId="77777777" w:rsidR="005B4321" w:rsidRPr="00D97CCA" w:rsidRDefault="005B4321" w:rsidP="00D97CCA">
            <w:pPr>
              <w:pStyle w:val="Heading5"/>
              <w:jc w:val="center"/>
              <w:outlineLvl w:val="4"/>
              <w:cnfStyle w:val="000000000000" w:firstRow="0" w:lastRow="0" w:firstColumn="0" w:lastColumn="0" w:oddVBand="0" w:evenVBand="0" w:oddHBand="0" w:evenHBand="0" w:firstRowFirstColumn="0" w:firstRowLastColumn="0" w:lastRowFirstColumn="0" w:lastRowLastColumn="0"/>
              <w:rPr>
                <w:rStyle w:val="BookTitle"/>
                <w:bCs w:val="0"/>
                <w:i w:val="0"/>
                <w:color w:val="2F5496" w:themeColor="accent5" w:themeShade="BF"/>
              </w:rPr>
            </w:pPr>
            <w:r w:rsidRPr="00D97CCA">
              <w:rPr>
                <w:rStyle w:val="BookTitle"/>
                <w:bCs w:val="0"/>
                <w:i w:val="0"/>
                <w:color w:val="2F5496" w:themeColor="accent5" w:themeShade="BF"/>
              </w:rPr>
              <w:t>5 July</w:t>
            </w:r>
          </w:p>
        </w:tc>
        <w:tc>
          <w:tcPr>
            <w:tcW w:w="787" w:type="pct"/>
            <w:gridSpan w:val="2"/>
            <w:tcBorders>
              <w:top w:val="single" w:sz="4" w:space="0" w:color="5B9BD5" w:themeColor="accent1"/>
              <w:left w:val="single" w:sz="4" w:space="0" w:color="5B9BD5" w:themeColor="accent1"/>
              <w:right w:val="single" w:sz="4" w:space="0" w:color="2E74B5"/>
            </w:tcBorders>
            <w:shd w:val="clear" w:color="auto" w:fill="DEEAF6" w:themeFill="accent1" w:themeFillTint="33"/>
          </w:tcPr>
          <w:p w14:paraId="28E70390" w14:textId="77777777" w:rsidR="005B4321" w:rsidRPr="00D97CCA" w:rsidRDefault="005B4321" w:rsidP="00D97CCA">
            <w:pPr>
              <w:pStyle w:val="Heading5"/>
              <w:jc w:val="center"/>
              <w:outlineLvl w:val="4"/>
              <w:cnfStyle w:val="000000000000" w:firstRow="0" w:lastRow="0" w:firstColumn="0" w:lastColumn="0" w:oddVBand="0" w:evenVBand="0" w:oddHBand="0" w:evenHBand="0" w:firstRowFirstColumn="0" w:firstRowLastColumn="0" w:lastRowFirstColumn="0" w:lastRowLastColumn="0"/>
              <w:rPr>
                <w:rStyle w:val="BookTitle"/>
                <w:bCs w:val="0"/>
                <w:i w:val="0"/>
                <w:color w:val="2F5496" w:themeColor="accent5" w:themeShade="BF"/>
              </w:rPr>
            </w:pPr>
            <w:r w:rsidRPr="00D97CCA">
              <w:rPr>
                <w:rStyle w:val="BookTitle"/>
                <w:bCs w:val="0"/>
                <w:i w:val="0"/>
                <w:color w:val="2F5496" w:themeColor="accent5" w:themeShade="BF"/>
              </w:rPr>
              <w:t>6 July</w:t>
            </w:r>
          </w:p>
        </w:tc>
        <w:tc>
          <w:tcPr>
            <w:tcW w:w="1068" w:type="pct"/>
            <w:tcBorders>
              <w:top w:val="single" w:sz="4" w:space="0" w:color="5B9BD5" w:themeColor="accent1"/>
              <w:left w:val="single" w:sz="4" w:space="0" w:color="5B9BD5" w:themeColor="accent1"/>
              <w:right w:val="single" w:sz="4" w:space="0" w:color="2E74B5"/>
            </w:tcBorders>
            <w:shd w:val="clear" w:color="auto" w:fill="DEEAF6" w:themeFill="accent1" w:themeFillTint="33"/>
          </w:tcPr>
          <w:p w14:paraId="41807B90" w14:textId="77777777" w:rsidR="005B4321" w:rsidRPr="00D97CCA" w:rsidRDefault="005B4321" w:rsidP="00D97CCA">
            <w:pPr>
              <w:pStyle w:val="Heading5"/>
              <w:jc w:val="center"/>
              <w:outlineLvl w:val="4"/>
              <w:cnfStyle w:val="000000000000" w:firstRow="0" w:lastRow="0" w:firstColumn="0" w:lastColumn="0" w:oddVBand="0" w:evenVBand="0" w:oddHBand="0" w:evenHBand="0" w:firstRowFirstColumn="0" w:firstRowLastColumn="0" w:lastRowFirstColumn="0" w:lastRowLastColumn="0"/>
              <w:rPr>
                <w:rStyle w:val="BookTitle"/>
                <w:i w:val="0"/>
                <w:color w:val="2F5496" w:themeColor="accent5" w:themeShade="BF"/>
              </w:rPr>
            </w:pPr>
            <w:r w:rsidRPr="00D97CCA">
              <w:rPr>
                <w:rStyle w:val="BookTitle"/>
                <w:i w:val="0"/>
                <w:color w:val="2F5496" w:themeColor="accent5" w:themeShade="BF"/>
              </w:rPr>
              <w:t>7 July</w:t>
            </w:r>
          </w:p>
        </w:tc>
      </w:tr>
      <w:tr w:rsidR="00D97CCA" w:rsidRPr="00D97CCA" w14:paraId="2DB9C6BD" w14:textId="77777777" w:rsidTr="00D97CCA">
        <w:trPr>
          <w:trHeight w:val="315"/>
        </w:trPr>
        <w:tc>
          <w:tcPr>
            <w:cnfStyle w:val="001000000000" w:firstRow="0" w:lastRow="0" w:firstColumn="1" w:lastColumn="0" w:oddVBand="0" w:evenVBand="0" w:oddHBand="0" w:evenHBand="0" w:firstRowFirstColumn="0" w:firstRowLastColumn="0" w:lastRowFirstColumn="0" w:lastRowLastColumn="0"/>
            <w:tcW w:w="786" w:type="pct"/>
            <w:tcBorders>
              <w:top w:val="single" w:sz="4" w:space="0" w:color="5B9BD5" w:themeColor="accent1"/>
              <w:left w:val="single" w:sz="4" w:space="0" w:color="5B9BD5" w:themeColor="accent1"/>
              <w:right w:val="single" w:sz="4" w:space="0" w:color="2E74B5"/>
            </w:tcBorders>
            <w:shd w:val="clear" w:color="auto" w:fill="DEEAF6" w:themeFill="accent1" w:themeFillTint="33"/>
          </w:tcPr>
          <w:p w14:paraId="1DEEF17E" w14:textId="77777777" w:rsidR="005B4321" w:rsidRPr="00D97CCA" w:rsidRDefault="005B4321" w:rsidP="005B4321">
            <w:pPr>
              <w:pStyle w:val="Heading5"/>
              <w:outlineLvl w:val="4"/>
              <w:rPr>
                <w:rStyle w:val="BookTitle"/>
                <w:bCs/>
                <w:i w:val="0"/>
                <w:color w:val="2F5496" w:themeColor="accent5" w:themeShade="BF"/>
              </w:rPr>
            </w:pPr>
            <w:r w:rsidRPr="00D97CCA">
              <w:rPr>
                <w:rStyle w:val="BookTitle"/>
                <w:bCs/>
                <w:i w:val="0"/>
                <w:color w:val="2F5496" w:themeColor="accent5" w:themeShade="BF"/>
              </w:rPr>
              <w:t>Single rooms</w:t>
            </w:r>
          </w:p>
        </w:tc>
        <w:tc>
          <w:tcPr>
            <w:tcW w:w="787" w:type="pct"/>
            <w:tcBorders>
              <w:top w:val="single" w:sz="4" w:space="0" w:color="5B9BD5" w:themeColor="accent1"/>
              <w:left w:val="single" w:sz="4" w:space="0" w:color="5B9BD5" w:themeColor="accent1"/>
              <w:right w:val="single" w:sz="4" w:space="0" w:color="2E74B5"/>
            </w:tcBorders>
            <w:shd w:val="clear" w:color="auto" w:fill="DEEAF6" w:themeFill="accent1" w:themeFillTint="33"/>
          </w:tcPr>
          <w:p w14:paraId="72B3337B" w14:textId="77777777" w:rsidR="005B4321" w:rsidRPr="00D97CCA" w:rsidRDefault="005B4321" w:rsidP="00D97CCA">
            <w:pPr>
              <w:pStyle w:val="Heading5"/>
              <w:jc w:val="center"/>
              <w:outlineLvl w:val="4"/>
              <w:cnfStyle w:val="000000000000" w:firstRow="0" w:lastRow="0" w:firstColumn="0" w:lastColumn="0" w:oddVBand="0" w:evenVBand="0" w:oddHBand="0" w:evenHBand="0" w:firstRowFirstColumn="0" w:firstRowLastColumn="0" w:lastRowFirstColumn="0" w:lastRowLastColumn="0"/>
              <w:rPr>
                <w:rStyle w:val="BookTitle"/>
                <w:b w:val="0"/>
                <w:bCs w:val="0"/>
                <w:i w:val="0"/>
                <w:color w:val="2F5496" w:themeColor="accent5" w:themeShade="BF"/>
              </w:rPr>
            </w:pPr>
            <w:r w:rsidRPr="00D97CCA">
              <w:rPr>
                <w:rStyle w:val="BookTitle"/>
                <w:b w:val="0"/>
                <w:bCs w:val="0"/>
                <w:i w:val="0"/>
                <w:color w:val="2F5496" w:themeColor="accent5" w:themeShade="BF"/>
              </w:rPr>
              <w:t>45</w:t>
            </w:r>
          </w:p>
        </w:tc>
        <w:tc>
          <w:tcPr>
            <w:tcW w:w="787" w:type="pct"/>
            <w:gridSpan w:val="2"/>
            <w:tcBorders>
              <w:top w:val="single" w:sz="4" w:space="0" w:color="5B9BD5" w:themeColor="accent1"/>
              <w:left w:val="single" w:sz="4" w:space="0" w:color="5B9BD5" w:themeColor="accent1"/>
              <w:right w:val="single" w:sz="4" w:space="0" w:color="2E74B5"/>
            </w:tcBorders>
            <w:shd w:val="clear" w:color="auto" w:fill="DEEAF6" w:themeFill="accent1" w:themeFillTint="33"/>
          </w:tcPr>
          <w:p w14:paraId="5FCAE52D" w14:textId="77777777" w:rsidR="005B4321" w:rsidRPr="00D97CCA" w:rsidRDefault="005B4321" w:rsidP="00D97CCA">
            <w:pPr>
              <w:pStyle w:val="Heading5"/>
              <w:jc w:val="center"/>
              <w:outlineLvl w:val="4"/>
              <w:cnfStyle w:val="000000000000" w:firstRow="0" w:lastRow="0" w:firstColumn="0" w:lastColumn="0" w:oddVBand="0" w:evenVBand="0" w:oddHBand="0" w:evenHBand="0" w:firstRowFirstColumn="0" w:firstRowLastColumn="0" w:lastRowFirstColumn="0" w:lastRowLastColumn="0"/>
              <w:rPr>
                <w:rStyle w:val="BookTitle"/>
                <w:b w:val="0"/>
                <w:bCs w:val="0"/>
                <w:i w:val="0"/>
                <w:color w:val="2F5496" w:themeColor="accent5" w:themeShade="BF"/>
              </w:rPr>
            </w:pPr>
            <w:r w:rsidRPr="00D97CCA">
              <w:rPr>
                <w:rStyle w:val="BookTitle"/>
                <w:b w:val="0"/>
                <w:bCs w:val="0"/>
                <w:i w:val="0"/>
                <w:color w:val="2F5496" w:themeColor="accent5" w:themeShade="BF"/>
              </w:rPr>
              <w:t>175</w:t>
            </w:r>
          </w:p>
        </w:tc>
        <w:tc>
          <w:tcPr>
            <w:tcW w:w="786" w:type="pct"/>
            <w:tcBorders>
              <w:top w:val="single" w:sz="4" w:space="0" w:color="5B9BD5" w:themeColor="accent1"/>
              <w:left w:val="single" w:sz="4" w:space="0" w:color="5B9BD5" w:themeColor="accent1"/>
              <w:right w:val="single" w:sz="4" w:space="0" w:color="2E74B5"/>
            </w:tcBorders>
            <w:shd w:val="clear" w:color="auto" w:fill="DEEAF6" w:themeFill="accent1" w:themeFillTint="33"/>
          </w:tcPr>
          <w:p w14:paraId="05C6D3FB" w14:textId="77777777" w:rsidR="005B4321" w:rsidRPr="00D97CCA" w:rsidRDefault="005B4321" w:rsidP="00D97CCA">
            <w:pPr>
              <w:pStyle w:val="Heading5"/>
              <w:jc w:val="center"/>
              <w:outlineLvl w:val="4"/>
              <w:cnfStyle w:val="000000000000" w:firstRow="0" w:lastRow="0" w:firstColumn="0" w:lastColumn="0" w:oddVBand="0" w:evenVBand="0" w:oddHBand="0" w:evenHBand="0" w:firstRowFirstColumn="0" w:firstRowLastColumn="0" w:lastRowFirstColumn="0" w:lastRowLastColumn="0"/>
              <w:rPr>
                <w:rStyle w:val="BookTitle"/>
                <w:b w:val="0"/>
                <w:bCs w:val="0"/>
                <w:i w:val="0"/>
                <w:color w:val="2F5496" w:themeColor="accent5" w:themeShade="BF"/>
              </w:rPr>
            </w:pPr>
            <w:r w:rsidRPr="00D97CCA">
              <w:rPr>
                <w:rStyle w:val="BookTitle"/>
                <w:b w:val="0"/>
                <w:bCs w:val="0"/>
                <w:i w:val="0"/>
                <w:color w:val="2F5496" w:themeColor="accent5" w:themeShade="BF"/>
              </w:rPr>
              <w:t>175</w:t>
            </w:r>
          </w:p>
        </w:tc>
        <w:tc>
          <w:tcPr>
            <w:tcW w:w="787" w:type="pct"/>
            <w:gridSpan w:val="2"/>
            <w:tcBorders>
              <w:top w:val="single" w:sz="4" w:space="0" w:color="5B9BD5" w:themeColor="accent1"/>
              <w:left w:val="single" w:sz="4" w:space="0" w:color="5B9BD5" w:themeColor="accent1"/>
              <w:right w:val="single" w:sz="4" w:space="0" w:color="2E74B5"/>
            </w:tcBorders>
            <w:shd w:val="clear" w:color="auto" w:fill="DEEAF6" w:themeFill="accent1" w:themeFillTint="33"/>
          </w:tcPr>
          <w:p w14:paraId="37BEF57D" w14:textId="77777777" w:rsidR="005B4321" w:rsidRPr="00D97CCA" w:rsidRDefault="005B4321" w:rsidP="00D97CCA">
            <w:pPr>
              <w:pStyle w:val="Heading5"/>
              <w:jc w:val="center"/>
              <w:outlineLvl w:val="4"/>
              <w:cnfStyle w:val="000000000000" w:firstRow="0" w:lastRow="0" w:firstColumn="0" w:lastColumn="0" w:oddVBand="0" w:evenVBand="0" w:oddHBand="0" w:evenHBand="0" w:firstRowFirstColumn="0" w:firstRowLastColumn="0" w:lastRowFirstColumn="0" w:lastRowLastColumn="0"/>
              <w:rPr>
                <w:rStyle w:val="BookTitle"/>
                <w:b w:val="0"/>
                <w:bCs w:val="0"/>
                <w:i w:val="0"/>
                <w:color w:val="2F5496" w:themeColor="accent5" w:themeShade="BF"/>
              </w:rPr>
            </w:pPr>
            <w:r w:rsidRPr="00D97CCA">
              <w:rPr>
                <w:rStyle w:val="BookTitle"/>
                <w:b w:val="0"/>
                <w:bCs w:val="0"/>
                <w:i w:val="0"/>
                <w:color w:val="2F5496" w:themeColor="accent5" w:themeShade="BF"/>
              </w:rPr>
              <w:t>175</w:t>
            </w:r>
          </w:p>
        </w:tc>
        <w:tc>
          <w:tcPr>
            <w:tcW w:w="1068" w:type="pct"/>
            <w:tcBorders>
              <w:top w:val="single" w:sz="4" w:space="0" w:color="5B9BD5" w:themeColor="accent1"/>
              <w:left w:val="single" w:sz="4" w:space="0" w:color="5B9BD5" w:themeColor="accent1"/>
              <w:right w:val="single" w:sz="4" w:space="0" w:color="2E74B5"/>
            </w:tcBorders>
            <w:shd w:val="clear" w:color="auto" w:fill="DEEAF6" w:themeFill="accent1" w:themeFillTint="33"/>
          </w:tcPr>
          <w:p w14:paraId="33DC83D1" w14:textId="77777777" w:rsidR="005B4321" w:rsidRPr="00D97CCA" w:rsidRDefault="005B4321" w:rsidP="00D97CCA">
            <w:pPr>
              <w:pStyle w:val="Heading5"/>
              <w:jc w:val="center"/>
              <w:outlineLvl w:val="4"/>
              <w:cnfStyle w:val="000000000000" w:firstRow="0" w:lastRow="0" w:firstColumn="0" w:lastColumn="0" w:oddVBand="0" w:evenVBand="0" w:oddHBand="0" w:evenHBand="0" w:firstRowFirstColumn="0" w:firstRowLastColumn="0" w:lastRowFirstColumn="0" w:lastRowLastColumn="0"/>
              <w:rPr>
                <w:rStyle w:val="BookTitle"/>
                <w:b w:val="0"/>
                <w:i w:val="0"/>
                <w:color w:val="2F5496" w:themeColor="accent5" w:themeShade="BF"/>
              </w:rPr>
            </w:pPr>
            <w:r w:rsidRPr="00D97CCA">
              <w:rPr>
                <w:rStyle w:val="BookTitle"/>
                <w:b w:val="0"/>
                <w:i w:val="0"/>
                <w:color w:val="2F5496" w:themeColor="accent5" w:themeShade="BF"/>
              </w:rPr>
              <w:t>50</w:t>
            </w:r>
          </w:p>
        </w:tc>
      </w:tr>
      <w:tr w:rsidR="00D97CCA" w:rsidRPr="00D97CCA" w14:paraId="5A4918F8" w14:textId="77777777" w:rsidTr="004C254B">
        <w:trPr>
          <w:trHeight w:val="683"/>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5B9BD5" w:themeColor="accent1"/>
              <w:left w:val="single" w:sz="4" w:space="0" w:color="5B9BD5" w:themeColor="accent1"/>
              <w:bottom w:val="single" w:sz="4" w:space="0" w:color="5B9BD5" w:themeColor="accent1"/>
              <w:right w:val="single" w:sz="4" w:space="0" w:color="2E74B5"/>
            </w:tcBorders>
            <w:shd w:val="clear" w:color="auto" w:fill="DEEAF6" w:themeFill="accent1" w:themeFillTint="33"/>
          </w:tcPr>
          <w:p w14:paraId="4B0A0405" w14:textId="77777777" w:rsidR="005B4321" w:rsidRPr="00D97CCA" w:rsidRDefault="005B4321" w:rsidP="005B4321">
            <w:pPr>
              <w:pStyle w:val="Heading2"/>
              <w:outlineLvl w:val="1"/>
              <w:rPr>
                <w:rStyle w:val="BookTitle"/>
                <w:color w:val="2F5496" w:themeColor="accent5" w:themeShade="BF"/>
                <w:sz w:val="24"/>
              </w:rPr>
            </w:pPr>
            <w:r w:rsidRPr="00D97CCA">
              <w:rPr>
                <w:rStyle w:val="BookTitle"/>
                <w:color w:val="2F5496" w:themeColor="accent5" w:themeShade="BF"/>
                <w:sz w:val="24"/>
              </w:rPr>
              <w:t xml:space="preserve">Important note: If your hotel is not able to provide the full capacity of this requirement, please let us know the maximum amount of rooms your hotel will be able to allocate. </w:t>
            </w:r>
          </w:p>
        </w:tc>
      </w:tr>
    </w:tbl>
    <w:p w14:paraId="414FC42D" w14:textId="77777777" w:rsidR="005B4321" w:rsidRPr="00D97CCA" w:rsidRDefault="005B4321" w:rsidP="005B4321">
      <w:pPr>
        <w:rPr>
          <w:bCs/>
          <w:lang w:bidi="ar-SA"/>
        </w:rPr>
      </w:pPr>
    </w:p>
    <w:p w14:paraId="2C25C346" w14:textId="348D83ED" w:rsidR="005B4321" w:rsidRPr="00D97CCA" w:rsidRDefault="00D97CCA" w:rsidP="00BE57DE">
      <w:pPr>
        <w:pStyle w:val="ListParagraph"/>
        <w:numPr>
          <w:ilvl w:val="1"/>
          <w:numId w:val="7"/>
        </w:numPr>
        <w:ind w:left="720" w:hanging="720"/>
        <w:rPr>
          <w:bCs/>
          <w:lang w:bidi="ar-SA"/>
        </w:rPr>
      </w:pPr>
      <w:r w:rsidRPr="00D97CCA">
        <w:rPr>
          <w:bCs/>
          <w:lang w:bidi="ar-SA"/>
        </w:rPr>
        <w:t>The above numbers are based on an estimated need and are subject to changes.</w:t>
      </w:r>
    </w:p>
    <w:p w14:paraId="3FC10E80" w14:textId="77777777" w:rsidR="005B4321" w:rsidRDefault="005B4321" w:rsidP="00D97CCA">
      <w:pPr>
        <w:pStyle w:val="ListParagraph"/>
        <w:ind w:hanging="720"/>
        <w:rPr>
          <w:bCs/>
          <w:lang w:bidi="ar-SA"/>
        </w:rPr>
      </w:pPr>
    </w:p>
    <w:p w14:paraId="6C561592" w14:textId="270B220B" w:rsidR="005B4321" w:rsidRPr="00D97CCA" w:rsidRDefault="00D97CCA" w:rsidP="00D97CCA">
      <w:pPr>
        <w:ind w:left="720" w:hanging="720"/>
        <w:rPr>
          <w:bCs/>
          <w:lang w:bidi="ar-SA"/>
        </w:rPr>
      </w:pPr>
      <w:r>
        <w:rPr>
          <w:bCs/>
          <w:lang w:bidi="ar-SA"/>
        </w:rPr>
        <w:t>4.2</w:t>
      </w:r>
      <w:r>
        <w:rPr>
          <w:bCs/>
          <w:lang w:bidi="ar-SA"/>
        </w:rPr>
        <w:tab/>
      </w:r>
      <w:r w:rsidRPr="00D97CCA">
        <w:rPr>
          <w:bCs/>
          <w:lang w:bidi="ar-SA"/>
        </w:rPr>
        <w:t xml:space="preserve">UNU-WIDER is also interested in information regarding possible supplementary airport transportation organized by the hotel or if </w:t>
      </w:r>
      <w:r w:rsidR="00F36DA3">
        <w:rPr>
          <w:bCs/>
          <w:lang w:bidi="ar-SA"/>
        </w:rPr>
        <w:t xml:space="preserve">airport shuttle service is </w:t>
      </w:r>
      <w:r w:rsidRPr="00D97CCA">
        <w:rPr>
          <w:bCs/>
          <w:lang w:bidi="ar-SA"/>
        </w:rPr>
        <w:t>available for an additional charge.</w:t>
      </w:r>
    </w:p>
    <w:p w14:paraId="1564FC09" w14:textId="77777777" w:rsidR="00D97CCA" w:rsidRPr="00A57677" w:rsidRDefault="00D97CCA" w:rsidP="00D97CCA">
      <w:pPr>
        <w:pStyle w:val="ListParagraph"/>
        <w:ind w:left="357"/>
        <w:contextualSpacing w:val="0"/>
        <w:rPr>
          <w:bCs/>
          <w:lang w:bidi="ar-SA"/>
        </w:rPr>
      </w:pPr>
    </w:p>
    <w:p w14:paraId="3D867069" w14:textId="6659DE76" w:rsidR="00757F54" w:rsidRPr="0057233F" w:rsidRDefault="00757F54" w:rsidP="00BE57DE">
      <w:pPr>
        <w:pStyle w:val="Heading2"/>
        <w:numPr>
          <w:ilvl w:val="0"/>
          <w:numId w:val="5"/>
        </w:numPr>
        <w:rPr>
          <w:lang w:bidi="ar-SA"/>
        </w:rPr>
      </w:pPr>
      <w:r w:rsidRPr="0057233F">
        <w:rPr>
          <w:lang w:bidi="ar-SA"/>
        </w:rPr>
        <w:t xml:space="preserve">Event </w:t>
      </w:r>
      <w:r w:rsidR="00A26380">
        <w:rPr>
          <w:lang w:bidi="ar-SA"/>
        </w:rPr>
        <w:t>m</w:t>
      </w:r>
      <w:r w:rsidRPr="0057233F">
        <w:rPr>
          <w:lang w:bidi="ar-SA"/>
        </w:rPr>
        <w:t>anager</w:t>
      </w:r>
      <w:bookmarkEnd w:id="2"/>
    </w:p>
    <w:p w14:paraId="6993350C" w14:textId="4C999247" w:rsidR="00757F54" w:rsidRDefault="00757F54" w:rsidP="0057233F">
      <w:pPr>
        <w:rPr>
          <w:lang w:bidi="ar-SA"/>
        </w:rPr>
      </w:pPr>
      <w:r w:rsidRPr="0057233F">
        <w:rPr>
          <w:lang w:bidi="ar-SA"/>
        </w:rPr>
        <w:t xml:space="preserve">The hotel or conference centre should nominate an </w:t>
      </w:r>
      <w:r w:rsidR="00A26380" w:rsidRPr="00062A7A">
        <w:rPr>
          <w:i/>
          <w:lang w:bidi="ar-SA"/>
        </w:rPr>
        <w:t>E</w:t>
      </w:r>
      <w:r w:rsidRPr="00062A7A">
        <w:rPr>
          <w:i/>
          <w:lang w:bidi="ar-SA"/>
        </w:rPr>
        <w:t>vent manager</w:t>
      </w:r>
      <w:r w:rsidRPr="0057233F">
        <w:rPr>
          <w:lang w:bidi="ar-SA"/>
        </w:rPr>
        <w:t xml:space="preserve"> as focal point to deal with UNU</w:t>
      </w:r>
      <w:r w:rsidR="00062A7A">
        <w:rPr>
          <w:lang w:bidi="ar-SA"/>
        </w:rPr>
        <w:noBreakHyphen/>
      </w:r>
      <w:r w:rsidRPr="0057233F">
        <w:rPr>
          <w:lang w:bidi="ar-SA"/>
        </w:rPr>
        <w:t xml:space="preserve">WIDER before, during and after the event and to give UNU-WIDER support in all matters concerning the management of this event. The name of the contact person must be stated in the response to this </w:t>
      </w:r>
      <w:r w:rsidR="001D34E3">
        <w:rPr>
          <w:lang w:bidi="ar-SA"/>
        </w:rPr>
        <w:t>ITB</w:t>
      </w:r>
      <w:r w:rsidRPr="0057233F">
        <w:rPr>
          <w:lang w:bidi="ar-SA"/>
        </w:rPr>
        <w:t>. This person should, preferably, speak</w:t>
      </w:r>
      <w:r w:rsidR="006034A0">
        <w:rPr>
          <w:lang w:bidi="ar-SA"/>
        </w:rPr>
        <w:t xml:space="preserve"> and write</w:t>
      </w:r>
      <w:r w:rsidRPr="0057233F">
        <w:rPr>
          <w:lang w:bidi="ar-SA"/>
        </w:rPr>
        <w:t xml:space="preserve"> English fluently</w:t>
      </w:r>
      <w:r w:rsidR="004B28BB">
        <w:rPr>
          <w:lang w:bidi="ar-SA"/>
        </w:rPr>
        <w:t xml:space="preserve"> and have extensive experience in the management of large conferences</w:t>
      </w:r>
      <w:r w:rsidRPr="0057233F">
        <w:rPr>
          <w:lang w:bidi="ar-SA"/>
        </w:rPr>
        <w:t>. The person must be availabl</w:t>
      </w:r>
      <w:r w:rsidR="00062A7A">
        <w:rPr>
          <w:lang w:bidi="ar-SA"/>
        </w:rPr>
        <w:t>e, if needed, during the event.</w:t>
      </w:r>
    </w:p>
    <w:p w14:paraId="4F670372" w14:textId="77777777" w:rsidR="004B28BB" w:rsidRPr="0057233F" w:rsidRDefault="004B28BB" w:rsidP="0057233F">
      <w:pPr>
        <w:rPr>
          <w:lang w:bidi="ar-SA"/>
        </w:rPr>
      </w:pPr>
    </w:p>
    <w:p w14:paraId="3DFC1072" w14:textId="2FFCEDA2" w:rsidR="00757F54" w:rsidRPr="0057233F" w:rsidRDefault="00062A7A" w:rsidP="00BE57DE">
      <w:pPr>
        <w:pStyle w:val="Heading2"/>
        <w:numPr>
          <w:ilvl w:val="0"/>
          <w:numId w:val="5"/>
        </w:numPr>
        <w:rPr>
          <w:lang w:bidi="ar-SA"/>
        </w:rPr>
      </w:pPr>
      <w:bookmarkStart w:id="3" w:name="_Toc437878889"/>
      <w:r>
        <w:rPr>
          <w:lang w:bidi="ar-SA"/>
        </w:rPr>
        <w:t>Confirmation of e</w:t>
      </w:r>
      <w:r w:rsidR="00757F54" w:rsidRPr="0057233F">
        <w:rPr>
          <w:lang w:bidi="ar-SA"/>
        </w:rPr>
        <w:t>vent</w:t>
      </w:r>
      <w:bookmarkEnd w:id="3"/>
    </w:p>
    <w:p w14:paraId="0A0FABB3" w14:textId="61E8653C" w:rsidR="00757F54" w:rsidRPr="00062A7A" w:rsidRDefault="00757F54" w:rsidP="0057233F">
      <w:pPr>
        <w:rPr>
          <w:bCs/>
          <w:lang w:bidi="ar-SA"/>
        </w:rPr>
      </w:pPr>
      <w:r w:rsidRPr="0057233F">
        <w:rPr>
          <w:lang w:bidi="ar-SA"/>
        </w:rPr>
        <w:t xml:space="preserve">The event date will be confirmed with an estimation of </w:t>
      </w:r>
      <w:r w:rsidR="004B28BB" w:rsidRPr="00062A7A">
        <w:rPr>
          <w:bCs/>
          <w:i/>
          <w:lang w:bidi="ar-SA"/>
        </w:rPr>
        <w:t>8 weeks</w:t>
      </w:r>
      <w:r w:rsidRPr="00062A7A">
        <w:rPr>
          <w:bCs/>
          <w:i/>
          <w:lang w:bidi="ar-SA"/>
        </w:rPr>
        <w:t xml:space="preserve"> before the event</w:t>
      </w:r>
      <w:r w:rsidRPr="0057233F">
        <w:rPr>
          <w:lang w:bidi="ar-SA"/>
        </w:rPr>
        <w:t>. The final qua</w:t>
      </w:r>
      <w:r w:rsidR="008553F5">
        <w:rPr>
          <w:lang w:bidi="ar-SA"/>
        </w:rPr>
        <w:t>ntity and requirements for the m</w:t>
      </w:r>
      <w:r w:rsidRPr="0057233F">
        <w:rPr>
          <w:lang w:bidi="ar-SA"/>
        </w:rPr>
        <w:t xml:space="preserve">eeting </w:t>
      </w:r>
      <w:r w:rsidR="008553F5">
        <w:rPr>
          <w:lang w:bidi="ar-SA"/>
        </w:rPr>
        <w:t>a</w:t>
      </w:r>
      <w:r w:rsidRPr="0057233F">
        <w:rPr>
          <w:lang w:bidi="ar-SA"/>
        </w:rPr>
        <w:t>rrangement</w:t>
      </w:r>
      <w:r w:rsidR="004B28BB">
        <w:rPr>
          <w:lang w:bidi="ar-SA"/>
        </w:rPr>
        <w:t>s</w:t>
      </w:r>
      <w:r w:rsidRPr="0057233F">
        <w:rPr>
          <w:lang w:bidi="ar-SA"/>
        </w:rPr>
        <w:t xml:space="preserve"> will be confirmed no later than </w:t>
      </w:r>
      <w:r w:rsidR="004B28BB" w:rsidRPr="00062A7A">
        <w:rPr>
          <w:bCs/>
          <w:i/>
          <w:lang w:bidi="ar-SA"/>
        </w:rPr>
        <w:t>2 weeks</w:t>
      </w:r>
      <w:r w:rsidRPr="00062A7A">
        <w:rPr>
          <w:bCs/>
          <w:i/>
          <w:lang w:bidi="ar-SA"/>
        </w:rPr>
        <w:t xml:space="preserve"> before the event</w:t>
      </w:r>
      <w:r w:rsidRPr="00062A7A">
        <w:rPr>
          <w:bCs/>
          <w:lang w:bidi="ar-SA"/>
        </w:rPr>
        <w:t>.</w:t>
      </w:r>
    </w:p>
    <w:p w14:paraId="163AB40B" w14:textId="77777777" w:rsidR="004B28BB" w:rsidRPr="0057233F" w:rsidRDefault="004B28BB" w:rsidP="0057233F">
      <w:pPr>
        <w:rPr>
          <w:b/>
          <w:bCs/>
          <w:lang w:bidi="ar-SA"/>
        </w:rPr>
      </w:pPr>
    </w:p>
    <w:p w14:paraId="6519BE72" w14:textId="75623D86" w:rsidR="00757F54" w:rsidRPr="0057233F" w:rsidRDefault="00062A7A" w:rsidP="00BE57DE">
      <w:pPr>
        <w:pStyle w:val="Heading2"/>
        <w:numPr>
          <w:ilvl w:val="0"/>
          <w:numId w:val="5"/>
        </w:numPr>
        <w:rPr>
          <w:lang w:bidi="ar-SA"/>
        </w:rPr>
      </w:pPr>
      <w:bookmarkStart w:id="4" w:name="_Toc437878890"/>
      <w:r>
        <w:rPr>
          <w:lang w:bidi="ar-SA"/>
        </w:rPr>
        <w:t xml:space="preserve">Minimum </w:t>
      </w:r>
      <w:r>
        <w:rPr>
          <w:lang w:bidi="ar-SA"/>
        </w:rPr>
        <w:tab/>
        <w:t>q</w:t>
      </w:r>
      <w:r w:rsidR="004B28BB">
        <w:rPr>
          <w:lang w:bidi="ar-SA"/>
        </w:rPr>
        <w:t>ualifications</w:t>
      </w:r>
      <w:bookmarkEnd w:id="4"/>
    </w:p>
    <w:p w14:paraId="27ABFAF3" w14:textId="77777777" w:rsidR="004B28BB" w:rsidRDefault="00757F54" w:rsidP="0057233F">
      <w:pPr>
        <w:rPr>
          <w:lang w:bidi="ar-SA"/>
        </w:rPr>
      </w:pPr>
      <w:r w:rsidRPr="0057233F">
        <w:rPr>
          <w:lang w:bidi="ar-SA"/>
        </w:rPr>
        <w:t>The successful bidder’s employees shall perform their functions in a highly efficient and professional manner.</w:t>
      </w:r>
      <w:r w:rsidR="004B28BB">
        <w:rPr>
          <w:lang w:bidi="ar-SA"/>
        </w:rPr>
        <w:t xml:space="preserve"> </w:t>
      </w:r>
    </w:p>
    <w:p w14:paraId="0BC70676" w14:textId="77777777" w:rsidR="004B28BB" w:rsidRDefault="004B28BB" w:rsidP="0057233F">
      <w:pPr>
        <w:rPr>
          <w:lang w:bidi="ar-SA"/>
        </w:rPr>
      </w:pPr>
    </w:p>
    <w:p w14:paraId="6D4F8999" w14:textId="7A3D38DF" w:rsidR="00757F54" w:rsidRPr="0057233F" w:rsidRDefault="00757F54" w:rsidP="0057233F">
      <w:pPr>
        <w:rPr>
          <w:lang w:bidi="ar-SA"/>
        </w:rPr>
      </w:pPr>
      <w:r w:rsidRPr="0057233F">
        <w:rPr>
          <w:lang w:bidi="ar-SA"/>
        </w:rPr>
        <w:t xml:space="preserve">The following minimum criteria for acceptance of </w:t>
      </w:r>
      <w:r w:rsidR="004B28BB">
        <w:rPr>
          <w:lang w:bidi="ar-SA"/>
        </w:rPr>
        <w:t xml:space="preserve">the conference </w:t>
      </w:r>
      <w:r w:rsidR="00062A7A">
        <w:rPr>
          <w:lang w:bidi="ar-SA"/>
        </w:rPr>
        <w:t>venue are:</w:t>
      </w:r>
    </w:p>
    <w:p w14:paraId="1F5E9D48" w14:textId="77777777" w:rsidR="004B28BB" w:rsidRDefault="004B28BB" w:rsidP="0057233F">
      <w:pPr>
        <w:rPr>
          <w:lang w:bidi="ar-SA"/>
        </w:rPr>
      </w:pPr>
    </w:p>
    <w:p w14:paraId="0BC49FD0" w14:textId="1891789A" w:rsidR="0015655D" w:rsidRPr="00062A7A" w:rsidRDefault="0015655D" w:rsidP="00BE57DE">
      <w:pPr>
        <w:pStyle w:val="ListParagraph"/>
        <w:numPr>
          <w:ilvl w:val="0"/>
          <w:numId w:val="2"/>
        </w:numPr>
        <w:rPr>
          <w:lang w:bidi="ar-SA"/>
        </w:rPr>
      </w:pPr>
      <w:r w:rsidRPr="00062A7A">
        <w:rPr>
          <w:bCs/>
          <w:lang w:bidi="ar-SA"/>
        </w:rPr>
        <w:t>Availability of meeting rooms and hotel rooms</w:t>
      </w:r>
      <w:r w:rsidR="00062A7A" w:rsidRPr="00062A7A">
        <w:rPr>
          <w:lang w:bidi="ar-SA"/>
        </w:rPr>
        <w:t xml:space="preserve"> on the specified dates,</w:t>
      </w:r>
      <w:r w:rsidRPr="00062A7A">
        <w:rPr>
          <w:lang w:bidi="ar-SA"/>
        </w:rPr>
        <w:t xml:space="preserve"> in full or partially</w:t>
      </w:r>
      <w:r w:rsidR="00062A7A" w:rsidRPr="00062A7A">
        <w:rPr>
          <w:lang w:bidi="ar-SA"/>
        </w:rPr>
        <w:t>.</w:t>
      </w:r>
    </w:p>
    <w:p w14:paraId="11339B13" w14:textId="4D1D4D80" w:rsidR="00757F54" w:rsidRPr="00062A7A" w:rsidRDefault="00757F54" w:rsidP="00BE57DE">
      <w:pPr>
        <w:pStyle w:val="ListParagraph"/>
        <w:numPr>
          <w:ilvl w:val="0"/>
          <w:numId w:val="2"/>
        </w:numPr>
        <w:rPr>
          <w:bCs/>
          <w:lang w:bidi="ar-SA"/>
        </w:rPr>
      </w:pPr>
      <w:r w:rsidRPr="00062A7A">
        <w:rPr>
          <w:lang w:bidi="ar-SA"/>
        </w:rPr>
        <w:t>Duly registered/</w:t>
      </w:r>
      <w:r w:rsidR="00062A7A" w:rsidRPr="00062A7A">
        <w:rPr>
          <w:lang w:bidi="ar-SA"/>
        </w:rPr>
        <w:t>a</w:t>
      </w:r>
      <w:r w:rsidRPr="00062A7A">
        <w:rPr>
          <w:lang w:bidi="ar-SA"/>
        </w:rPr>
        <w:t xml:space="preserve">ccredited hotel and conference service provider in Mozambique. </w:t>
      </w:r>
      <w:r w:rsidRPr="00062A7A">
        <w:rPr>
          <w:bCs/>
          <w:lang w:bidi="ar-SA"/>
        </w:rPr>
        <w:t xml:space="preserve">Please provide </w:t>
      </w:r>
      <w:r w:rsidR="00062A7A" w:rsidRPr="00062A7A">
        <w:rPr>
          <w:bCs/>
          <w:lang w:bidi="ar-SA"/>
        </w:rPr>
        <w:t>c</w:t>
      </w:r>
      <w:r w:rsidRPr="00062A7A">
        <w:rPr>
          <w:bCs/>
          <w:lang w:bidi="ar-SA"/>
        </w:rPr>
        <w:t>ertification.</w:t>
      </w:r>
    </w:p>
    <w:p w14:paraId="03D0D756" w14:textId="58D44F21" w:rsidR="00645027" w:rsidRPr="00062A7A" w:rsidRDefault="00062A7A" w:rsidP="00BE57DE">
      <w:pPr>
        <w:pStyle w:val="ListParagraph"/>
        <w:numPr>
          <w:ilvl w:val="0"/>
          <w:numId w:val="2"/>
        </w:numPr>
        <w:rPr>
          <w:bCs/>
          <w:lang w:bidi="ar-SA"/>
        </w:rPr>
      </w:pPr>
      <w:r>
        <w:rPr>
          <w:lang w:bidi="ar-SA"/>
        </w:rPr>
        <w:t>A</w:t>
      </w:r>
      <w:r w:rsidR="00757F54" w:rsidRPr="00062A7A">
        <w:rPr>
          <w:lang w:bidi="ar-SA"/>
        </w:rPr>
        <w:t xml:space="preserve"> good track record in serving international organizations, embassies and multinational corporations</w:t>
      </w:r>
      <w:r w:rsidR="0015655D" w:rsidRPr="00062A7A">
        <w:rPr>
          <w:lang w:bidi="ar-SA"/>
        </w:rPr>
        <w:t xml:space="preserve"> at a high professional level</w:t>
      </w:r>
      <w:r>
        <w:rPr>
          <w:lang w:bidi="ar-SA"/>
        </w:rPr>
        <w:t>.</w:t>
      </w:r>
    </w:p>
    <w:p w14:paraId="7DE1B0E4" w14:textId="1F62B738" w:rsidR="00757F54" w:rsidRPr="00062A7A" w:rsidRDefault="00645027" w:rsidP="00BE57DE">
      <w:pPr>
        <w:pStyle w:val="ListParagraph"/>
        <w:numPr>
          <w:ilvl w:val="0"/>
          <w:numId w:val="2"/>
        </w:numPr>
        <w:rPr>
          <w:bCs/>
          <w:lang w:bidi="ar-SA"/>
        </w:rPr>
      </w:pPr>
      <w:r w:rsidRPr="00062A7A">
        <w:rPr>
          <w:bCs/>
          <w:lang w:bidi="ar-SA"/>
        </w:rPr>
        <w:t>Minimum experience of 5</w:t>
      </w:r>
      <w:r w:rsidR="00757F54" w:rsidRPr="00062A7A">
        <w:rPr>
          <w:bCs/>
          <w:lang w:bidi="ar-SA"/>
        </w:rPr>
        <w:t xml:space="preserve"> years</w:t>
      </w:r>
      <w:r w:rsidR="00757F54" w:rsidRPr="00062A7A">
        <w:rPr>
          <w:lang w:bidi="ar-SA"/>
        </w:rPr>
        <w:t xml:space="preserve"> providing the required services</w:t>
      </w:r>
      <w:r w:rsidR="00062A7A">
        <w:rPr>
          <w:lang w:bidi="ar-SA"/>
        </w:rPr>
        <w:t>.</w:t>
      </w:r>
    </w:p>
    <w:p w14:paraId="564C12F0" w14:textId="78ECAD23" w:rsidR="00757F54" w:rsidRPr="00062A7A" w:rsidRDefault="00062A7A" w:rsidP="00BE57DE">
      <w:pPr>
        <w:pStyle w:val="ListParagraph"/>
        <w:numPr>
          <w:ilvl w:val="0"/>
          <w:numId w:val="2"/>
        </w:numPr>
        <w:rPr>
          <w:lang w:bidi="ar-SA"/>
        </w:rPr>
      </w:pPr>
      <w:r>
        <w:rPr>
          <w:lang w:bidi="ar-SA"/>
        </w:rPr>
        <w:t>Availability of</w:t>
      </w:r>
      <w:r w:rsidR="00757F54" w:rsidRPr="00062A7A">
        <w:rPr>
          <w:lang w:bidi="ar-SA"/>
        </w:rPr>
        <w:t xml:space="preserve"> a person that would be the </w:t>
      </w:r>
      <w:r>
        <w:rPr>
          <w:lang w:bidi="ar-SA"/>
        </w:rPr>
        <w:t>Event manager for this event.</w:t>
      </w:r>
    </w:p>
    <w:p w14:paraId="3F7F619F" w14:textId="77777777" w:rsidR="00757F54" w:rsidRPr="0057233F" w:rsidRDefault="00757F54" w:rsidP="00BE57DE">
      <w:pPr>
        <w:pStyle w:val="ListParagraph"/>
        <w:numPr>
          <w:ilvl w:val="0"/>
          <w:numId w:val="2"/>
        </w:numPr>
        <w:rPr>
          <w:lang w:bidi="ar-SA"/>
        </w:rPr>
      </w:pPr>
      <w:r w:rsidRPr="00062A7A">
        <w:rPr>
          <w:lang w:bidi="ar-SA"/>
        </w:rPr>
        <w:t>Willing and able to guarantee the delivery of products</w:t>
      </w:r>
      <w:r w:rsidRPr="0057233F">
        <w:rPr>
          <w:lang w:bidi="ar-SA"/>
        </w:rPr>
        <w:t xml:space="preserve"> and services in accordance with high performance standards.</w:t>
      </w:r>
    </w:p>
    <w:p w14:paraId="14D0E1D6" w14:textId="77777777" w:rsidR="00757F54" w:rsidRDefault="00757F54" w:rsidP="00BE57DE">
      <w:pPr>
        <w:pStyle w:val="ListParagraph"/>
        <w:numPr>
          <w:ilvl w:val="0"/>
          <w:numId w:val="2"/>
        </w:numPr>
        <w:rPr>
          <w:lang w:bidi="ar-SA"/>
        </w:rPr>
      </w:pPr>
      <w:r w:rsidRPr="0057233F">
        <w:rPr>
          <w:lang w:bidi="ar-SA"/>
        </w:rPr>
        <w:t>Located in good areas in terms of access and security.</w:t>
      </w:r>
    </w:p>
    <w:p w14:paraId="2C7496C0" w14:textId="77777777" w:rsidR="0015655D" w:rsidRDefault="0015655D" w:rsidP="0015655D">
      <w:pPr>
        <w:rPr>
          <w:lang w:bidi="ar-SA"/>
        </w:rPr>
      </w:pPr>
    </w:p>
    <w:p w14:paraId="0FC80C95" w14:textId="59F2BA7B" w:rsidR="00757F54" w:rsidRPr="004706C7" w:rsidRDefault="00062A7A" w:rsidP="00BE57DE">
      <w:pPr>
        <w:pStyle w:val="Heading2"/>
        <w:numPr>
          <w:ilvl w:val="0"/>
          <w:numId w:val="5"/>
        </w:numPr>
        <w:rPr>
          <w:lang w:bidi="ar-SA"/>
        </w:rPr>
      </w:pPr>
      <w:bookmarkStart w:id="5" w:name="_Toc437878891"/>
      <w:r>
        <w:rPr>
          <w:lang w:bidi="ar-SA"/>
        </w:rPr>
        <w:t>Payment t</w:t>
      </w:r>
      <w:r w:rsidR="00757F54" w:rsidRPr="004706C7">
        <w:rPr>
          <w:lang w:bidi="ar-SA"/>
        </w:rPr>
        <w:t>erms</w:t>
      </w:r>
      <w:bookmarkEnd w:id="5"/>
    </w:p>
    <w:p w14:paraId="089778E3" w14:textId="194532C1" w:rsidR="004706C7" w:rsidRDefault="00757F54" w:rsidP="0057233F">
      <w:pPr>
        <w:rPr>
          <w:lang w:bidi="ar-SA"/>
        </w:rPr>
      </w:pPr>
      <w:r w:rsidRPr="0057233F">
        <w:rPr>
          <w:lang w:bidi="ar-SA"/>
        </w:rPr>
        <w:t>Except where normal commercial practice or the interests of the United Nations so require, no contract or other form of undertaking shall be made on behalf of the United Nations which requires a payment or payments on account in advance of the delivery of products or the performance of contractual services. Whenever an advance payment is agreed to, the reasons therefor</w:t>
      </w:r>
      <w:r w:rsidR="00062A7A">
        <w:rPr>
          <w:lang w:bidi="ar-SA"/>
        </w:rPr>
        <w:t>e</w:t>
      </w:r>
      <w:r w:rsidRPr="0057233F">
        <w:rPr>
          <w:lang w:bidi="ar-SA"/>
        </w:rPr>
        <w:t xml:space="preserve"> shall be recorded.</w:t>
      </w:r>
    </w:p>
    <w:p w14:paraId="36055E41" w14:textId="77777777" w:rsidR="004706C7" w:rsidRDefault="004706C7" w:rsidP="0057233F">
      <w:pPr>
        <w:rPr>
          <w:lang w:bidi="ar-SA"/>
        </w:rPr>
      </w:pPr>
    </w:p>
    <w:p w14:paraId="06FDA986" w14:textId="09864B16" w:rsidR="00757F54" w:rsidRDefault="00757F54" w:rsidP="0057233F">
      <w:pPr>
        <w:rPr>
          <w:lang w:bidi="ar-SA"/>
        </w:rPr>
      </w:pPr>
      <w:r w:rsidRPr="0057233F">
        <w:rPr>
          <w:lang w:bidi="ar-SA"/>
        </w:rPr>
        <w:t xml:space="preserve">UNU-WIDER proposes, with limitations to this </w:t>
      </w:r>
      <w:r w:rsidR="006522E3" w:rsidRPr="0057233F">
        <w:rPr>
          <w:lang w:bidi="ar-SA"/>
        </w:rPr>
        <w:t>project</w:t>
      </w:r>
      <w:r w:rsidRPr="0057233F">
        <w:rPr>
          <w:lang w:bidi="ar-SA"/>
        </w:rPr>
        <w:t xml:space="preserve"> the fol</w:t>
      </w:r>
      <w:r w:rsidR="00062A7A">
        <w:rPr>
          <w:lang w:bidi="ar-SA"/>
        </w:rPr>
        <w:t>lowing payment terms:</w:t>
      </w:r>
    </w:p>
    <w:p w14:paraId="7FFB3BB1" w14:textId="77777777" w:rsidR="00062A7A" w:rsidRPr="0057233F" w:rsidRDefault="00062A7A" w:rsidP="0057233F">
      <w:pPr>
        <w:rPr>
          <w:lang w:bidi="ar-SA"/>
        </w:rPr>
      </w:pPr>
    </w:p>
    <w:p w14:paraId="4C5D3F36" w14:textId="77777777" w:rsidR="00757F54" w:rsidRPr="0057233F" w:rsidRDefault="00757F54" w:rsidP="00BE57DE">
      <w:pPr>
        <w:pStyle w:val="ListParagraph"/>
        <w:numPr>
          <w:ilvl w:val="0"/>
          <w:numId w:val="3"/>
        </w:numPr>
        <w:rPr>
          <w:lang w:bidi="ar-SA"/>
        </w:rPr>
      </w:pPr>
      <w:r w:rsidRPr="0057233F">
        <w:rPr>
          <w:lang w:bidi="ar-SA"/>
        </w:rPr>
        <w:t>20</w:t>
      </w:r>
      <w:r w:rsidR="00697AA6">
        <w:rPr>
          <w:lang w:bidi="ar-SA"/>
        </w:rPr>
        <w:t xml:space="preserve"> </w:t>
      </w:r>
      <w:r w:rsidRPr="0057233F">
        <w:rPr>
          <w:lang w:bidi="ar-SA"/>
        </w:rPr>
        <w:t>% in advance after the confirmation list of participants (1 week before the event)</w:t>
      </w:r>
    </w:p>
    <w:p w14:paraId="304EEA09" w14:textId="77777777" w:rsidR="00757F54" w:rsidRPr="0057233F" w:rsidRDefault="00757F54" w:rsidP="00BE57DE">
      <w:pPr>
        <w:pStyle w:val="ListParagraph"/>
        <w:numPr>
          <w:ilvl w:val="0"/>
          <w:numId w:val="3"/>
        </w:numPr>
        <w:rPr>
          <w:lang w:bidi="ar-SA"/>
        </w:rPr>
      </w:pPr>
      <w:r w:rsidRPr="0057233F">
        <w:rPr>
          <w:lang w:bidi="ar-SA"/>
        </w:rPr>
        <w:t>80</w:t>
      </w:r>
      <w:r w:rsidR="00697AA6">
        <w:rPr>
          <w:lang w:bidi="ar-SA"/>
        </w:rPr>
        <w:t xml:space="preserve"> </w:t>
      </w:r>
      <w:r w:rsidRPr="0057233F">
        <w:rPr>
          <w:lang w:bidi="ar-SA"/>
        </w:rPr>
        <w:t>% after receipt of the services and invoice.</w:t>
      </w:r>
    </w:p>
    <w:p w14:paraId="5E7538EE" w14:textId="77777777" w:rsidR="004706C7" w:rsidRDefault="004706C7" w:rsidP="0057233F">
      <w:pPr>
        <w:rPr>
          <w:lang w:bidi="ar-SA"/>
        </w:rPr>
      </w:pPr>
    </w:p>
    <w:p w14:paraId="5215DE3F" w14:textId="77777777" w:rsidR="00757F54" w:rsidRPr="0057233F" w:rsidRDefault="00757F54" w:rsidP="0057233F">
      <w:pPr>
        <w:rPr>
          <w:lang w:bidi="ar-SA"/>
        </w:rPr>
      </w:pPr>
      <w:r w:rsidRPr="0057233F">
        <w:rPr>
          <w:lang w:bidi="ar-SA"/>
        </w:rPr>
        <w:t xml:space="preserve">UNU-WIDER will process the payment within 30 days from receipt of invoice through Electronic Bank Transfer. </w:t>
      </w:r>
      <w:r w:rsidR="0015655D">
        <w:rPr>
          <w:lang w:bidi="ar-SA"/>
        </w:rPr>
        <w:t>Ability to receive international payments through Electronic Bank Transfer is required.</w:t>
      </w:r>
    </w:p>
    <w:p w14:paraId="2BFC0449" w14:textId="77777777" w:rsidR="004706C7" w:rsidRDefault="004706C7" w:rsidP="0057233F">
      <w:pPr>
        <w:rPr>
          <w:rFonts w:eastAsiaTheme="majorEastAsia"/>
          <w:color w:val="2E74B5" w:themeColor="accent1" w:themeShade="BF"/>
          <w:lang w:bidi="ar-SA"/>
        </w:rPr>
      </w:pPr>
      <w:bookmarkStart w:id="6" w:name="_Toc437878892"/>
    </w:p>
    <w:p w14:paraId="7E3D1F7C" w14:textId="631C828B" w:rsidR="00757F54" w:rsidRDefault="00062A7A" w:rsidP="000B4A2E">
      <w:pPr>
        <w:pStyle w:val="Heading2"/>
        <w:rPr>
          <w:lang w:bidi="ar-SA"/>
        </w:rPr>
      </w:pPr>
      <w:r>
        <w:rPr>
          <w:lang w:bidi="ar-SA"/>
        </w:rPr>
        <w:t>9. Cancellation p</w:t>
      </w:r>
      <w:r w:rsidR="00757F54" w:rsidRPr="0057233F">
        <w:rPr>
          <w:lang w:bidi="ar-SA"/>
        </w:rPr>
        <w:t>olicy</w:t>
      </w:r>
      <w:bookmarkEnd w:id="6"/>
    </w:p>
    <w:p w14:paraId="09EDD661" w14:textId="77777777" w:rsidR="00757F54" w:rsidRDefault="00757F54" w:rsidP="0057233F">
      <w:pPr>
        <w:rPr>
          <w:lang w:bidi="ar-SA"/>
        </w:rPr>
      </w:pPr>
      <w:r w:rsidRPr="0057233F">
        <w:rPr>
          <w:lang w:bidi="ar-SA"/>
        </w:rPr>
        <w:t xml:space="preserve">In view of the </w:t>
      </w:r>
      <w:r w:rsidR="004706C7">
        <w:rPr>
          <w:lang w:bidi="ar-SA"/>
        </w:rPr>
        <w:t>s</w:t>
      </w:r>
      <w:r w:rsidRPr="0057233F">
        <w:rPr>
          <w:lang w:bidi="ar-SA"/>
        </w:rPr>
        <w:t>chedule of the meeting, UNU-WIDER shall have the right to cancel or modify reservations under the following conditions:</w:t>
      </w:r>
    </w:p>
    <w:p w14:paraId="0446044F" w14:textId="77777777" w:rsidR="004706C7" w:rsidRDefault="004706C7" w:rsidP="0057233F">
      <w:pPr>
        <w:rPr>
          <w:lang w:bidi="ar-SA"/>
        </w:rPr>
      </w:pPr>
    </w:p>
    <w:p w14:paraId="0D1FFF9A" w14:textId="197C7BA5" w:rsidR="006522E3" w:rsidRPr="006522E3" w:rsidRDefault="006522E3" w:rsidP="0057233F">
      <w:pPr>
        <w:rPr>
          <w:b/>
          <w:lang w:bidi="ar-SA"/>
        </w:rPr>
      </w:pPr>
      <w:r w:rsidRPr="006522E3">
        <w:rPr>
          <w:b/>
          <w:lang w:bidi="ar-SA"/>
        </w:rPr>
        <w:t xml:space="preserve">Conference </w:t>
      </w:r>
      <w:r w:rsidR="00062A7A">
        <w:rPr>
          <w:b/>
          <w:lang w:bidi="ar-SA"/>
        </w:rPr>
        <w:t>services</w:t>
      </w:r>
    </w:p>
    <w:p w14:paraId="1F9D7391" w14:textId="77777777" w:rsidR="004706C7" w:rsidRPr="004706C7" w:rsidRDefault="00757F54" w:rsidP="0057233F">
      <w:pPr>
        <w:rPr>
          <w:lang w:bidi="ar-SA"/>
        </w:rPr>
      </w:pPr>
      <w:r w:rsidRPr="004706C7">
        <w:rPr>
          <w:lang w:bidi="ar-SA"/>
        </w:rPr>
        <w:t xml:space="preserve">Cancellation of an event can be done without penalty </w:t>
      </w:r>
      <w:r w:rsidR="00420EC9">
        <w:rPr>
          <w:lang w:bidi="ar-SA"/>
        </w:rPr>
        <w:t>one (</w:t>
      </w:r>
      <w:r w:rsidR="006522E3">
        <w:rPr>
          <w:lang w:bidi="ar-SA"/>
        </w:rPr>
        <w:t>1</w:t>
      </w:r>
      <w:r w:rsidR="00420EC9">
        <w:rPr>
          <w:lang w:bidi="ar-SA"/>
        </w:rPr>
        <w:t>)</w:t>
      </w:r>
      <w:r w:rsidR="004706C7" w:rsidRPr="004706C7">
        <w:rPr>
          <w:lang w:bidi="ar-SA"/>
        </w:rPr>
        <w:t xml:space="preserve"> month</w:t>
      </w:r>
      <w:r w:rsidRPr="004706C7">
        <w:rPr>
          <w:lang w:bidi="ar-SA"/>
        </w:rPr>
        <w:t xml:space="preserve"> prior</w:t>
      </w:r>
      <w:r w:rsidR="004706C7">
        <w:rPr>
          <w:lang w:bidi="ar-SA"/>
        </w:rPr>
        <w:t xml:space="preserve"> to</w:t>
      </w:r>
      <w:r w:rsidRPr="004706C7">
        <w:rPr>
          <w:lang w:bidi="ar-SA"/>
        </w:rPr>
        <w:t xml:space="preserve"> the booked event. </w:t>
      </w:r>
    </w:p>
    <w:p w14:paraId="76673320" w14:textId="77777777" w:rsidR="00757F54" w:rsidRDefault="00757F54" w:rsidP="0057233F">
      <w:pPr>
        <w:rPr>
          <w:lang w:bidi="ar-SA"/>
        </w:rPr>
      </w:pPr>
      <w:r w:rsidRPr="0057233F">
        <w:rPr>
          <w:lang w:bidi="ar-SA"/>
        </w:rPr>
        <w:t>UNU-WIDER shall finalize the number of participants</w:t>
      </w:r>
      <w:r w:rsidR="004706C7">
        <w:rPr>
          <w:lang w:bidi="ar-SA"/>
        </w:rPr>
        <w:t xml:space="preserve"> and food orders</w:t>
      </w:r>
      <w:r w:rsidRPr="0057233F">
        <w:rPr>
          <w:lang w:bidi="ar-SA"/>
        </w:rPr>
        <w:t xml:space="preserve"> at least </w:t>
      </w:r>
      <w:r w:rsidR="00420EC9">
        <w:rPr>
          <w:lang w:bidi="ar-SA"/>
        </w:rPr>
        <w:t>one (</w:t>
      </w:r>
      <w:r w:rsidR="004706C7">
        <w:rPr>
          <w:lang w:bidi="ar-SA"/>
        </w:rPr>
        <w:t>1</w:t>
      </w:r>
      <w:r w:rsidR="00420EC9">
        <w:rPr>
          <w:lang w:bidi="ar-SA"/>
        </w:rPr>
        <w:t>)</w:t>
      </w:r>
      <w:r w:rsidR="004706C7">
        <w:rPr>
          <w:lang w:bidi="ar-SA"/>
        </w:rPr>
        <w:t xml:space="preserve"> week</w:t>
      </w:r>
      <w:r w:rsidRPr="0057233F">
        <w:rPr>
          <w:lang w:bidi="ar-SA"/>
        </w:rPr>
        <w:t xml:space="preserve"> prior to the event. </w:t>
      </w:r>
      <w:r w:rsidR="004706C7">
        <w:rPr>
          <w:lang w:bidi="ar-SA"/>
        </w:rPr>
        <w:t xml:space="preserve"> </w:t>
      </w:r>
      <w:r w:rsidRPr="0057233F">
        <w:rPr>
          <w:lang w:bidi="ar-SA"/>
        </w:rPr>
        <w:t>The Contractor shall accept a maximum 20</w:t>
      </w:r>
      <w:r w:rsidR="00697AA6">
        <w:rPr>
          <w:lang w:bidi="ar-SA"/>
        </w:rPr>
        <w:t xml:space="preserve"> </w:t>
      </w:r>
      <w:r w:rsidRPr="0057233F">
        <w:rPr>
          <w:lang w:bidi="ar-SA"/>
        </w:rPr>
        <w:t xml:space="preserve">% decrease in the number of participants reported </w:t>
      </w:r>
      <w:r w:rsidR="00063A1C">
        <w:rPr>
          <w:lang w:bidi="ar-SA"/>
        </w:rPr>
        <w:t>two (</w:t>
      </w:r>
      <w:r w:rsidRPr="0057233F">
        <w:rPr>
          <w:lang w:bidi="ar-SA"/>
        </w:rPr>
        <w:t>2</w:t>
      </w:r>
      <w:r w:rsidR="00063A1C">
        <w:rPr>
          <w:lang w:bidi="ar-SA"/>
        </w:rPr>
        <w:t>)</w:t>
      </w:r>
      <w:r w:rsidRPr="0057233F">
        <w:rPr>
          <w:lang w:bidi="ar-SA"/>
        </w:rPr>
        <w:t xml:space="preserve"> days prior </w:t>
      </w:r>
      <w:r w:rsidR="006522E3">
        <w:rPr>
          <w:lang w:bidi="ar-SA"/>
        </w:rPr>
        <w:t xml:space="preserve">to </w:t>
      </w:r>
      <w:r w:rsidRPr="0057233F">
        <w:rPr>
          <w:lang w:bidi="ar-SA"/>
        </w:rPr>
        <w:t xml:space="preserve">the event if needed. </w:t>
      </w:r>
    </w:p>
    <w:p w14:paraId="70214E54" w14:textId="77777777" w:rsidR="006522E3" w:rsidRDefault="006522E3" w:rsidP="0057233F">
      <w:pPr>
        <w:rPr>
          <w:lang w:bidi="ar-SA"/>
        </w:rPr>
      </w:pPr>
    </w:p>
    <w:p w14:paraId="48C6E886" w14:textId="1537A157" w:rsidR="006522E3" w:rsidRDefault="00062A7A" w:rsidP="0057233F">
      <w:pPr>
        <w:rPr>
          <w:b/>
          <w:lang w:bidi="ar-SA"/>
        </w:rPr>
      </w:pPr>
      <w:r>
        <w:rPr>
          <w:b/>
          <w:lang w:bidi="ar-SA"/>
        </w:rPr>
        <w:t>Hotel services</w:t>
      </w:r>
    </w:p>
    <w:p w14:paraId="11D327D6" w14:textId="77777777" w:rsidR="00330F2D" w:rsidRPr="00330F2D" w:rsidRDefault="00330F2D" w:rsidP="0057233F">
      <w:pPr>
        <w:rPr>
          <w:lang w:bidi="ar-SA"/>
        </w:rPr>
      </w:pPr>
      <w:r w:rsidRPr="00330F2D">
        <w:rPr>
          <w:lang w:bidi="ar-SA"/>
        </w:rPr>
        <w:t xml:space="preserve">Cancellation of hotel rooms can be done </w:t>
      </w:r>
      <w:r w:rsidR="00D80AAA">
        <w:rPr>
          <w:lang w:bidi="ar-SA"/>
        </w:rPr>
        <w:t>in accordance with</w:t>
      </w:r>
      <w:r w:rsidRPr="00330F2D">
        <w:rPr>
          <w:lang w:bidi="ar-SA"/>
        </w:rPr>
        <w:t xml:space="preserve"> the following reduction rates:</w:t>
      </w:r>
    </w:p>
    <w:p w14:paraId="6CABF755" w14:textId="77777777" w:rsidR="00330F2D" w:rsidRPr="00330F2D" w:rsidRDefault="00330F2D" w:rsidP="0057233F">
      <w:pPr>
        <w:rPr>
          <w:lang w:bidi="ar-SA"/>
        </w:rPr>
      </w:pPr>
    </w:p>
    <w:p w14:paraId="1C3C79BB" w14:textId="77777777" w:rsidR="00330F2D" w:rsidRPr="009F0A3A" w:rsidRDefault="00330F2D" w:rsidP="0057233F">
      <w:pPr>
        <w:rPr>
          <w:lang w:bidi="ar-SA"/>
        </w:rPr>
      </w:pPr>
      <w:r w:rsidRPr="009F0A3A">
        <w:rPr>
          <w:lang w:bidi="ar-SA"/>
        </w:rPr>
        <w:t xml:space="preserve">100 % reduction </w:t>
      </w:r>
      <w:r w:rsidRPr="009F0A3A">
        <w:rPr>
          <w:lang w:bidi="ar-SA"/>
        </w:rPr>
        <w:tab/>
      </w:r>
      <w:r w:rsidRPr="009F0A3A">
        <w:rPr>
          <w:lang w:bidi="ar-SA"/>
        </w:rPr>
        <w:tab/>
        <w:t>90 days before the event</w:t>
      </w:r>
    </w:p>
    <w:p w14:paraId="5716CC88" w14:textId="77777777" w:rsidR="00330F2D" w:rsidRPr="009F0A3A" w:rsidRDefault="00330F2D" w:rsidP="0057233F">
      <w:pPr>
        <w:rPr>
          <w:lang w:bidi="ar-SA"/>
        </w:rPr>
      </w:pPr>
      <w:r w:rsidRPr="009F0A3A">
        <w:rPr>
          <w:lang w:bidi="ar-SA"/>
        </w:rPr>
        <w:t>50 % reduction</w:t>
      </w:r>
      <w:r w:rsidRPr="009F0A3A">
        <w:rPr>
          <w:lang w:bidi="ar-SA"/>
        </w:rPr>
        <w:tab/>
      </w:r>
      <w:r w:rsidRPr="009F0A3A">
        <w:rPr>
          <w:lang w:bidi="ar-SA"/>
        </w:rPr>
        <w:tab/>
      </w:r>
      <w:r w:rsidRPr="009F0A3A">
        <w:rPr>
          <w:lang w:bidi="ar-SA"/>
        </w:rPr>
        <w:tab/>
        <w:t>60 days before the event</w:t>
      </w:r>
    </w:p>
    <w:p w14:paraId="20B14FD4" w14:textId="77777777" w:rsidR="00330F2D" w:rsidRPr="009F0A3A" w:rsidRDefault="00330F2D" w:rsidP="0057233F">
      <w:pPr>
        <w:rPr>
          <w:lang w:bidi="ar-SA"/>
        </w:rPr>
      </w:pPr>
      <w:r w:rsidRPr="009F0A3A">
        <w:rPr>
          <w:lang w:bidi="ar-SA"/>
        </w:rPr>
        <w:lastRenderedPageBreak/>
        <w:t>25 % reduction</w:t>
      </w:r>
      <w:r w:rsidRPr="009F0A3A">
        <w:rPr>
          <w:lang w:bidi="ar-SA"/>
        </w:rPr>
        <w:tab/>
      </w:r>
      <w:r w:rsidRPr="009F0A3A">
        <w:rPr>
          <w:lang w:bidi="ar-SA"/>
        </w:rPr>
        <w:tab/>
      </w:r>
      <w:r w:rsidRPr="009F0A3A">
        <w:rPr>
          <w:lang w:bidi="ar-SA"/>
        </w:rPr>
        <w:tab/>
        <w:t>30 days before the event</w:t>
      </w:r>
    </w:p>
    <w:p w14:paraId="4D504A5D" w14:textId="77777777" w:rsidR="00330F2D" w:rsidRPr="009F0A3A" w:rsidRDefault="00330F2D" w:rsidP="0057233F">
      <w:pPr>
        <w:rPr>
          <w:lang w:bidi="ar-SA"/>
        </w:rPr>
      </w:pPr>
      <w:r w:rsidRPr="009F0A3A">
        <w:rPr>
          <w:lang w:bidi="ar-SA"/>
        </w:rPr>
        <w:t>10 % reduction</w:t>
      </w:r>
      <w:r w:rsidRPr="009F0A3A">
        <w:rPr>
          <w:lang w:bidi="ar-SA"/>
        </w:rPr>
        <w:tab/>
      </w:r>
      <w:r w:rsidRPr="009F0A3A">
        <w:rPr>
          <w:lang w:bidi="ar-SA"/>
        </w:rPr>
        <w:tab/>
      </w:r>
      <w:r w:rsidRPr="009F0A3A">
        <w:rPr>
          <w:lang w:bidi="ar-SA"/>
        </w:rPr>
        <w:tab/>
      </w:r>
      <w:r w:rsidR="009F0A3A" w:rsidRPr="009F0A3A">
        <w:rPr>
          <w:lang w:bidi="ar-SA"/>
        </w:rPr>
        <w:t>14</w:t>
      </w:r>
      <w:r w:rsidRPr="009F0A3A">
        <w:rPr>
          <w:lang w:bidi="ar-SA"/>
        </w:rPr>
        <w:t xml:space="preserve"> days before the event</w:t>
      </w:r>
    </w:p>
    <w:p w14:paraId="1C419D2A" w14:textId="77777777" w:rsidR="009F0A3A" w:rsidRPr="009F0A3A" w:rsidRDefault="009F0A3A" w:rsidP="0057233F">
      <w:pPr>
        <w:rPr>
          <w:lang w:bidi="ar-SA"/>
        </w:rPr>
      </w:pPr>
      <w:r w:rsidRPr="009F0A3A">
        <w:rPr>
          <w:lang w:bidi="ar-SA"/>
        </w:rPr>
        <w:t>5</w:t>
      </w:r>
      <w:r>
        <w:rPr>
          <w:lang w:bidi="ar-SA"/>
        </w:rPr>
        <w:t xml:space="preserve"> </w:t>
      </w:r>
      <w:r w:rsidRPr="009F0A3A">
        <w:rPr>
          <w:lang w:bidi="ar-SA"/>
        </w:rPr>
        <w:t>% reduction</w:t>
      </w:r>
      <w:r w:rsidRPr="009F0A3A">
        <w:rPr>
          <w:lang w:bidi="ar-SA"/>
        </w:rPr>
        <w:tab/>
      </w:r>
      <w:r w:rsidRPr="009F0A3A">
        <w:rPr>
          <w:lang w:bidi="ar-SA"/>
        </w:rPr>
        <w:tab/>
      </w:r>
      <w:r w:rsidRPr="009F0A3A">
        <w:rPr>
          <w:lang w:bidi="ar-SA"/>
        </w:rPr>
        <w:tab/>
        <w:t>7 days before the event</w:t>
      </w:r>
    </w:p>
    <w:p w14:paraId="1C3723C2" w14:textId="77777777" w:rsidR="006522E3" w:rsidRDefault="006522E3" w:rsidP="0057233F">
      <w:pPr>
        <w:rPr>
          <w:b/>
          <w:lang w:bidi="ar-SA"/>
        </w:rPr>
      </w:pPr>
    </w:p>
    <w:p w14:paraId="0A63989B" w14:textId="77777777" w:rsidR="00133E57" w:rsidRDefault="006522E3" w:rsidP="0057233F">
      <w:pPr>
        <w:rPr>
          <w:lang w:bidi="ar-SA"/>
        </w:rPr>
      </w:pPr>
      <w:r w:rsidRPr="0057233F">
        <w:rPr>
          <w:lang w:bidi="ar-SA"/>
        </w:rPr>
        <w:t>If your proposal includes differing reservation or cancellation terms, this should be clearly explained in your offer</w:t>
      </w:r>
      <w:r w:rsidRPr="0057233F">
        <w:rPr>
          <w:b/>
          <w:bCs/>
          <w:lang w:bidi="ar-SA"/>
        </w:rPr>
        <w:t xml:space="preserve">. </w:t>
      </w:r>
      <w:r w:rsidRPr="0057233F">
        <w:rPr>
          <w:lang w:bidi="ar-SA"/>
        </w:rPr>
        <w:t>The terms and conditions will be open to negotiation, and may affect the outcome of the approval of your company’s offer.</w:t>
      </w:r>
      <w:r w:rsidR="00981D7E">
        <w:rPr>
          <w:lang w:bidi="ar-SA"/>
        </w:rPr>
        <w:t xml:space="preserve"> </w:t>
      </w:r>
    </w:p>
    <w:p w14:paraId="29E21E98" w14:textId="77777777" w:rsidR="00133E57" w:rsidRDefault="00133E57" w:rsidP="0057233F">
      <w:pPr>
        <w:rPr>
          <w:lang w:bidi="ar-SA"/>
        </w:rPr>
      </w:pPr>
    </w:p>
    <w:p w14:paraId="62BC6E1B" w14:textId="77777777" w:rsidR="00FC7F7D" w:rsidRDefault="00FC7F7D" w:rsidP="005B4321">
      <w:pPr>
        <w:rPr>
          <w:rFonts w:asciiTheme="majorHAnsi" w:hAnsiTheme="majorHAnsi" w:cs="Arial"/>
          <w:sz w:val="24"/>
          <w:szCs w:val="24"/>
        </w:rPr>
      </w:pPr>
    </w:p>
    <w:p w14:paraId="5A88094A" w14:textId="77777777" w:rsidR="00062A7A" w:rsidRDefault="00062A7A">
      <w:pPr>
        <w:spacing w:after="160" w:line="259" w:lineRule="auto"/>
        <w:rPr>
          <w:rFonts w:asciiTheme="majorHAnsi" w:eastAsiaTheme="majorEastAsia" w:hAnsiTheme="majorHAnsi" w:cstheme="majorBidi"/>
          <w:b/>
          <w:color w:val="2E74B5" w:themeColor="accent1" w:themeShade="BF"/>
          <w:sz w:val="32"/>
          <w:szCs w:val="32"/>
        </w:rPr>
      </w:pPr>
      <w:r>
        <w:rPr>
          <w:b/>
        </w:rPr>
        <w:br w:type="page"/>
      </w:r>
    </w:p>
    <w:p w14:paraId="71D8E72F" w14:textId="5E9A24F1" w:rsidR="007E4808" w:rsidRPr="00172469" w:rsidRDefault="00172469" w:rsidP="004706C7">
      <w:pPr>
        <w:pStyle w:val="Heading1"/>
        <w:rPr>
          <w:b/>
        </w:rPr>
      </w:pPr>
      <w:r w:rsidRPr="00172469">
        <w:rPr>
          <w:b/>
        </w:rPr>
        <w:lastRenderedPageBreak/>
        <w:t>ANNEX B</w:t>
      </w:r>
      <w:r>
        <w:rPr>
          <w:b/>
        </w:rPr>
        <w:t>:</w:t>
      </w:r>
      <w:r w:rsidRPr="00172469">
        <w:rPr>
          <w:b/>
        </w:rPr>
        <w:t xml:space="preserve"> INSTRUCTIONS FOR BIDDERS</w:t>
      </w:r>
    </w:p>
    <w:p w14:paraId="2929ED10" w14:textId="77777777" w:rsidR="004706C7" w:rsidRPr="0057233F" w:rsidRDefault="004706C7" w:rsidP="0057233F">
      <w:pPr>
        <w:rPr>
          <w:rFonts w:eastAsiaTheme="majorEastAsia"/>
        </w:rPr>
      </w:pPr>
    </w:p>
    <w:p w14:paraId="62E54F54" w14:textId="08CF4F79" w:rsidR="001529D1" w:rsidRDefault="002302F4" w:rsidP="00F8715F">
      <w:pPr>
        <w:pStyle w:val="Heading2"/>
      </w:pPr>
      <w:r w:rsidRPr="002F6151">
        <w:t xml:space="preserve">Instructions for Submission of Bids </w:t>
      </w:r>
    </w:p>
    <w:p w14:paraId="142886B6" w14:textId="77777777" w:rsidR="001529D1" w:rsidRPr="001529D1" w:rsidRDefault="001529D1" w:rsidP="001529D1"/>
    <w:p w14:paraId="5EF68C49" w14:textId="3F0CA366" w:rsidR="002302F4" w:rsidRPr="002F6151" w:rsidRDefault="002302F4" w:rsidP="00F8715F">
      <w:pPr>
        <w:pStyle w:val="Heading2"/>
      </w:pPr>
      <w:r w:rsidRPr="002F6151">
        <w:t xml:space="preserve">General </w:t>
      </w:r>
    </w:p>
    <w:p w14:paraId="2ADE118F" w14:textId="4EC3484A" w:rsidR="00C21935" w:rsidRDefault="002302F4" w:rsidP="00BE57DE">
      <w:pPr>
        <w:pStyle w:val="ListParagraph"/>
        <w:numPr>
          <w:ilvl w:val="0"/>
          <w:numId w:val="10"/>
        </w:numPr>
      </w:pPr>
      <w:r>
        <w:t>UNU-WIDER solicits Bids in response to this ITB. Bidders must strictly adhere to al</w:t>
      </w:r>
      <w:r w:rsidR="00C21935">
        <w:t>l the requirements of this ITB.</w:t>
      </w:r>
    </w:p>
    <w:p w14:paraId="3036FA08" w14:textId="4F439185" w:rsidR="00C21935" w:rsidRDefault="002302F4" w:rsidP="00BE57DE">
      <w:pPr>
        <w:pStyle w:val="ListParagraph"/>
        <w:numPr>
          <w:ilvl w:val="0"/>
          <w:numId w:val="10"/>
        </w:numPr>
      </w:pPr>
      <w:r>
        <w:t xml:space="preserve">Submission of a Bid shall be deemed to constitute an acknowledgement by the Bidder that all obligations stipulated by this ITB will be met and unless specified otherwise, the Bidder has read, understood and agreed to all the instructions provided in this ITB. </w:t>
      </w:r>
    </w:p>
    <w:p w14:paraId="36BB98E2" w14:textId="2E58F572" w:rsidR="00C21935" w:rsidRDefault="002302F4" w:rsidP="00BE57DE">
      <w:pPr>
        <w:pStyle w:val="ListParagraph"/>
        <w:numPr>
          <w:ilvl w:val="0"/>
          <w:numId w:val="10"/>
        </w:numPr>
      </w:pPr>
      <w:r>
        <w:t xml:space="preserve">This ITB does not commit UNU-WIDER to award a Contract or to issue a Purchase Order. Any Bid submitted will be regarded as a proposal by the Bidder and not as an acceptance by the Bidder of any proposal by UNU-WIDER. </w:t>
      </w:r>
    </w:p>
    <w:p w14:paraId="78068233" w14:textId="6C9E0020" w:rsidR="00C21935" w:rsidRDefault="002302F4" w:rsidP="00BE57DE">
      <w:pPr>
        <w:pStyle w:val="ListParagraph"/>
        <w:numPr>
          <w:ilvl w:val="0"/>
          <w:numId w:val="10"/>
        </w:numPr>
      </w:pPr>
      <w:r>
        <w:t xml:space="preserve">The Bidder shall bear </w:t>
      </w:r>
      <w:proofErr w:type="gramStart"/>
      <w:r>
        <w:t>any and all</w:t>
      </w:r>
      <w:proofErr w:type="gramEnd"/>
      <w:r>
        <w:t xml:space="preserve"> costs and expenses related to the preparation and/or submission of a Bid, regardless of whether its Bid is selected or not.</w:t>
      </w:r>
    </w:p>
    <w:p w14:paraId="601D3BFC" w14:textId="7C0C8265" w:rsidR="00C21935" w:rsidRDefault="002302F4" w:rsidP="00BE57DE">
      <w:pPr>
        <w:pStyle w:val="ListParagraph"/>
        <w:numPr>
          <w:ilvl w:val="0"/>
          <w:numId w:val="10"/>
        </w:numPr>
      </w:pPr>
      <w:r>
        <w:t>Unless otherwise stated in this ITB, all times indicated in this ITB are Helsinki Time (</w:t>
      </w:r>
      <w:r w:rsidRPr="002F6151">
        <w:t>UTC/GMT +2 hours</w:t>
      </w:r>
      <w:r>
        <w:t>).</w:t>
      </w:r>
    </w:p>
    <w:p w14:paraId="2567D978" w14:textId="77777777" w:rsidR="002302F4" w:rsidRDefault="002302F4" w:rsidP="002302F4">
      <w:pPr>
        <w:rPr>
          <w:b/>
        </w:rPr>
      </w:pPr>
    </w:p>
    <w:p w14:paraId="7D5C4E0B" w14:textId="6108B07F" w:rsidR="002302F4" w:rsidRPr="002F6151" w:rsidRDefault="002302F4" w:rsidP="00F8715F">
      <w:pPr>
        <w:pStyle w:val="Heading2"/>
      </w:pPr>
      <w:r w:rsidRPr="002F6151">
        <w:t xml:space="preserve">Submission of a Bid </w:t>
      </w:r>
    </w:p>
    <w:p w14:paraId="74ED4455" w14:textId="4D529C9E" w:rsidR="00C21935" w:rsidRDefault="002302F4" w:rsidP="00BE57DE">
      <w:pPr>
        <w:pStyle w:val="ListParagraph"/>
        <w:numPr>
          <w:ilvl w:val="0"/>
          <w:numId w:val="10"/>
        </w:numPr>
      </w:pPr>
      <w:r>
        <w:t xml:space="preserve">Bidders are required to complete, sign and submit in the English language and in ONE COPY, the following documents: </w:t>
      </w:r>
    </w:p>
    <w:p w14:paraId="04BFCECA" w14:textId="77777777" w:rsidR="00C21935" w:rsidRDefault="00C21935" w:rsidP="002302F4"/>
    <w:p w14:paraId="624AB490" w14:textId="1215F52E" w:rsidR="002302F4" w:rsidRDefault="00C21935" w:rsidP="00C21935">
      <w:pPr>
        <w:ind w:left="720"/>
      </w:pPr>
      <w:r>
        <w:t xml:space="preserve">6.1. Technical Offer Form (completed and signed) </w:t>
      </w:r>
      <w:r w:rsidR="002302F4">
        <w:t xml:space="preserve"> </w:t>
      </w:r>
    </w:p>
    <w:p w14:paraId="66FDF032" w14:textId="7C714BFD" w:rsidR="002302F4" w:rsidRDefault="002302F4" w:rsidP="00C21935">
      <w:pPr>
        <w:ind w:left="720"/>
      </w:pPr>
      <w:r>
        <w:t xml:space="preserve">6.2. </w:t>
      </w:r>
      <w:r w:rsidR="00C21935">
        <w:t>Financial Offer</w:t>
      </w:r>
      <w:r>
        <w:t xml:space="preserve"> Form, attached as Annex </w:t>
      </w:r>
      <w:r w:rsidR="00C21935">
        <w:t>D</w:t>
      </w:r>
      <w:r>
        <w:t xml:space="preserve">. </w:t>
      </w:r>
    </w:p>
    <w:p w14:paraId="4B76F4F9" w14:textId="77777777" w:rsidR="00C21935" w:rsidRDefault="00C21935" w:rsidP="002302F4"/>
    <w:p w14:paraId="36F49FFB" w14:textId="540A5DBC" w:rsidR="002302F4" w:rsidRDefault="002302F4" w:rsidP="002302F4">
      <w:r>
        <w:t xml:space="preserve">The Bid shall include information in sufficient scope and detail to allow UNU-WIDER to consider whether your company has the necessary capability, experience, knowledge, expertise, licenses, financial strength and the required capacity to perform the work specified at a high professional level, as well as any attachments and/or appendices required hereunder. </w:t>
      </w:r>
    </w:p>
    <w:p w14:paraId="63A90D68" w14:textId="77777777" w:rsidR="00C21935" w:rsidRDefault="00C21935" w:rsidP="002302F4"/>
    <w:p w14:paraId="61AA36A6" w14:textId="10D8D186" w:rsidR="002302F4" w:rsidRDefault="002302F4" w:rsidP="00BE57DE">
      <w:pPr>
        <w:pStyle w:val="ListParagraph"/>
        <w:numPr>
          <w:ilvl w:val="0"/>
          <w:numId w:val="10"/>
        </w:numPr>
      </w:pPr>
      <w:r>
        <w:t xml:space="preserve">Bids must be clearly marked and addressed as follows: </w:t>
      </w:r>
    </w:p>
    <w:p w14:paraId="79457F30" w14:textId="77777777" w:rsidR="00C21935" w:rsidRDefault="00C21935" w:rsidP="002302F4"/>
    <w:p w14:paraId="798D7819" w14:textId="49CEBAD3" w:rsidR="00D03BF7" w:rsidRPr="00D03BF7" w:rsidRDefault="002302F4" w:rsidP="00D03BF7">
      <w:pPr>
        <w:ind w:firstLine="360"/>
        <w:rPr>
          <w:b/>
        </w:rPr>
      </w:pPr>
      <w:r w:rsidRPr="00D03BF7">
        <w:rPr>
          <w:b/>
        </w:rPr>
        <w:t>Subject line</w:t>
      </w:r>
      <w:r w:rsidR="00C21935" w:rsidRPr="00D03BF7">
        <w:rPr>
          <w:b/>
        </w:rPr>
        <w:t>: UNU-WIDER ITB-1-2017-</w:t>
      </w:r>
      <w:r w:rsidR="00E465F6">
        <w:rPr>
          <w:b/>
        </w:rPr>
        <w:t>Rev1</w:t>
      </w:r>
      <w:r w:rsidR="00C21935" w:rsidRPr="00D03BF7">
        <w:rPr>
          <w:b/>
        </w:rPr>
        <w:t>[Name of your Company]</w:t>
      </w:r>
    </w:p>
    <w:p w14:paraId="71527D2B" w14:textId="316A4C78" w:rsidR="00D03BF7" w:rsidRPr="007F755B" w:rsidRDefault="00D03BF7" w:rsidP="00D03BF7">
      <w:pPr>
        <w:ind w:firstLine="360"/>
        <w:rPr>
          <w:color w:val="FF0000"/>
        </w:rPr>
      </w:pPr>
      <w:r w:rsidRPr="007F755B">
        <w:rPr>
          <w:color w:val="FF0000"/>
        </w:rPr>
        <w:t xml:space="preserve">Closing Date &amp; Time: </w:t>
      </w:r>
      <w:r w:rsidR="004E29AD">
        <w:rPr>
          <w:color w:val="FF0000"/>
        </w:rPr>
        <w:t>Thursday 13 April</w:t>
      </w:r>
      <w:r w:rsidR="005C2F03">
        <w:rPr>
          <w:color w:val="FF0000"/>
        </w:rPr>
        <w:t xml:space="preserve"> 2017, </w:t>
      </w:r>
      <w:r w:rsidR="007F755B" w:rsidRPr="007F755B">
        <w:rPr>
          <w:color w:val="FF0000"/>
        </w:rPr>
        <w:t>16.00</w:t>
      </w:r>
      <w:r w:rsidR="005C2F03">
        <w:rPr>
          <w:color w:val="FF0000"/>
        </w:rPr>
        <w:t xml:space="preserve"> hrs (UTC</w:t>
      </w:r>
      <w:r w:rsidRPr="007F755B">
        <w:rPr>
          <w:color w:val="FF0000"/>
        </w:rPr>
        <w:t xml:space="preserve"> +2, Helsinki time)</w:t>
      </w:r>
    </w:p>
    <w:p w14:paraId="6532D520" w14:textId="0F106201" w:rsidR="00C21935" w:rsidRDefault="00C21935" w:rsidP="00D27318">
      <w:pPr>
        <w:ind w:firstLine="360"/>
      </w:pPr>
      <w:r>
        <w:t xml:space="preserve"> </w:t>
      </w:r>
    </w:p>
    <w:p w14:paraId="3290EB21" w14:textId="2C552023" w:rsidR="00D03BF7" w:rsidRPr="00D27318" w:rsidRDefault="002302F4" w:rsidP="00BE57DE">
      <w:pPr>
        <w:pStyle w:val="ListParagraph"/>
        <w:numPr>
          <w:ilvl w:val="0"/>
          <w:numId w:val="10"/>
        </w:numPr>
        <w:rPr>
          <w:color w:val="FF0000"/>
        </w:rPr>
      </w:pPr>
      <w:r w:rsidRPr="00D27318">
        <w:rPr>
          <w:b/>
          <w:color w:val="FF0000"/>
        </w:rPr>
        <w:t>You may submit your Bid via email to UNU-WIDER dedi</w:t>
      </w:r>
      <w:r w:rsidR="00C21935" w:rsidRPr="00D27318">
        <w:rPr>
          <w:b/>
          <w:color w:val="FF0000"/>
        </w:rPr>
        <w:t>c</w:t>
      </w:r>
      <w:r w:rsidRPr="00D27318">
        <w:rPr>
          <w:b/>
          <w:color w:val="FF0000"/>
        </w:rPr>
        <w:t xml:space="preserve">ated address: </w:t>
      </w:r>
      <w:hyperlink r:id="rId15" w:history="1">
        <w:r w:rsidR="00DB7908" w:rsidRPr="00D27318">
          <w:rPr>
            <w:rStyle w:val="Hyperlink"/>
            <w:b/>
            <w:color w:val="FF0000"/>
          </w:rPr>
          <w:t>bids@wider.unu.edu</w:t>
        </w:r>
      </w:hyperlink>
      <w:r w:rsidRPr="00D27318">
        <w:rPr>
          <w:b/>
          <w:color w:val="FF0000"/>
        </w:rPr>
        <w:t xml:space="preserve">  prior to the Closing Time.</w:t>
      </w:r>
      <w:r w:rsidRPr="00D27318">
        <w:rPr>
          <w:color w:val="FF0000"/>
        </w:rPr>
        <w:t xml:space="preserve"> A maximum of 10 MB may be transmitted to this address per message. Should your Bid exceed this limit, please deliver you</w:t>
      </w:r>
      <w:r w:rsidR="00C21935" w:rsidRPr="00D27318">
        <w:rPr>
          <w:color w:val="FF0000"/>
        </w:rPr>
        <w:t xml:space="preserve">r Bid by two or more messages. </w:t>
      </w:r>
    </w:p>
    <w:p w14:paraId="4503ABEA" w14:textId="77777777" w:rsidR="00D03BF7" w:rsidRPr="00D27318" w:rsidRDefault="00D03BF7" w:rsidP="00D03BF7">
      <w:pPr>
        <w:pStyle w:val="ListParagraph"/>
        <w:ind w:left="360"/>
        <w:rPr>
          <w:color w:val="FF0000"/>
        </w:rPr>
      </w:pPr>
    </w:p>
    <w:p w14:paraId="55EA8384" w14:textId="543278C7" w:rsidR="00916025" w:rsidRDefault="00C21935" w:rsidP="00BE57DE">
      <w:pPr>
        <w:pStyle w:val="ListParagraph"/>
        <w:numPr>
          <w:ilvl w:val="0"/>
          <w:numId w:val="10"/>
        </w:numPr>
      </w:pPr>
      <w:r>
        <w:t xml:space="preserve">Bids may also be received by mail to address: UNU-WIDER Procurement, </w:t>
      </w:r>
      <w:proofErr w:type="spellStart"/>
      <w:r w:rsidR="00916025">
        <w:t>Katajanokanlaituri</w:t>
      </w:r>
      <w:proofErr w:type="spellEnd"/>
      <w:r w:rsidR="00916025">
        <w:t xml:space="preserve"> 6 B, 00160 Helsinki. </w:t>
      </w:r>
    </w:p>
    <w:p w14:paraId="2AA8F432" w14:textId="77777777" w:rsidR="00D03BF7" w:rsidRDefault="00D03BF7" w:rsidP="00D03BF7">
      <w:pPr>
        <w:pStyle w:val="ListParagraph"/>
      </w:pPr>
    </w:p>
    <w:p w14:paraId="3948DD01" w14:textId="1FA0440D" w:rsidR="00D03BF7" w:rsidRDefault="00D03BF7" w:rsidP="00D03BF7">
      <w:pPr>
        <w:pStyle w:val="ListParagraph"/>
        <w:ind w:left="360"/>
      </w:pPr>
      <w:r>
        <w:t>In this case the envelope must clearly be marked and addressed as follows:</w:t>
      </w:r>
      <w:r w:rsidR="00DB7908">
        <w:t xml:space="preserve"> </w:t>
      </w:r>
    </w:p>
    <w:p w14:paraId="3B4A6F97" w14:textId="25429753" w:rsidR="00D03BF7" w:rsidRDefault="00D03BF7" w:rsidP="00DB7908">
      <w:pPr>
        <w:pStyle w:val="ListParagraph"/>
        <w:pBdr>
          <w:top w:val="single" w:sz="4" w:space="1" w:color="auto"/>
          <w:left w:val="single" w:sz="4" w:space="4" w:color="auto"/>
          <w:bottom w:val="single" w:sz="4" w:space="1" w:color="auto"/>
          <w:right w:val="single" w:sz="4" w:space="4" w:color="auto"/>
        </w:pBdr>
        <w:ind w:left="360"/>
        <w:jc w:val="center"/>
      </w:pPr>
      <w:r>
        <w:t>To: UNU-WIDER – Procurement</w:t>
      </w:r>
    </w:p>
    <w:p w14:paraId="19D15F93" w14:textId="378EC199" w:rsidR="00D03BF7" w:rsidRDefault="00D03BF7" w:rsidP="00DB7908">
      <w:pPr>
        <w:pStyle w:val="ListParagraph"/>
        <w:pBdr>
          <w:top w:val="single" w:sz="4" w:space="1" w:color="auto"/>
          <w:left w:val="single" w:sz="4" w:space="4" w:color="auto"/>
          <w:bottom w:val="single" w:sz="4" w:space="1" w:color="auto"/>
          <w:right w:val="single" w:sz="4" w:space="4" w:color="auto"/>
        </w:pBdr>
        <w:ind w:left="360"/>
        <w:jc w:val="center"/>
      </w:pPr>
      <w:r>
        <w:t>Attn: Tuuli Levit</w:t>
      </w:r>
    </w:p>
    <w:p w14:paraId="773FBD83" w14:textId="40F0105D" w:rsidR="00DB7908" w:rsidRDefault="00D03BF7" w:rsidP="00DB7908">
      <w:pPr>
        <w:pStyle w:val="ListParagraph"/>
        <w:pBdr>
          <w:top w:val="single" w:sz="4" w:space="1" w:color="auto"/>
          <w:left w:val="single" w:sz="4" w:space="4" w:color="auto"/>
          <w:bottom w:val="single" w:sz="4" w:space="1" w:color="auto"/>
          <w:right w:val="single" w:sz="4" w:space="4" w:color="auto"/>
        </w:pBdr>
        <w:ind w:left="360"/>
        <w:jc w:val="center"/>
      </w:pPr>
      <w:r>
        <w:t xml:space="preserve">Address: </w:t>
      </w:r>
      <w:proofErr w:type="spellStart"/>
      <w:r>
        <w:t>Katajanokanlaituri</w:t>
      </w:r>
      <w:proofErr w:type="spellEnd"/>
      <w:r>
        <w:t xml:space="preserve"> 6 B, 00160 Helsinki, Finland</w:t>
      </w:r>
    </w:p>
    <w:p w14:paraId="54B0A90F" w14:textId="07C3955A" w:rsidR="00DB7908" w:rsidRDefault="00DB7908" w:rsidP="00DB7908">
      <w:pPr>
        <w:pStyle w:val="ListParagraph"/>
        <w:pBdr>
          <w:top w:val="single" w:sz="4" w:space="1" w:color="auto"/>
          <w:left w:val="single" w:sz="4" w:space="4" w:color="auto"/>
          <w:bottom w:val="single" w:sz="4" w:space="1" w:color="auto"/>
          <w:right w:val="single" w:sz="4" w:space="4" w:color="auto"/>
        </w:pBdr>
        <w:ind w:left="360"/>
        <w:jc w:val="center"/>
      </w:pPr>
      <w:r>
        <w:t>Tel. +358 9 615 99 203</w:t>
      </w:r>
    </w:p>
    <w:p w14:paraId="29FC7791" w14:textId="3C084C1A" w:rsidR="00DB7908" w:rsidRDefault="00D03BF7" w:rsidP="00DB7908">
      <w:pPr>
        <w:pStyle w:val="ListParagraph"/>
        <w:pBdr>
          <w:top w:val="single" w:sz="4" w:space="1" w:color="auto"/>
          <w:left w:val="single" w:sz="4" w:space="4" w:color="auto"/>
          <w:bottom w:val="single" w:sz="4" w:space="1" w:color="auto"/>
          <w:right w:val="single" w:sz="4" w:space="4" w:color="auto"/>
        </w:pBdr>
        <w:ind w:left="360"/>
        <w:jc w:val="center"/>
        <w:rPr>
          <w:b/>
        </w:rPr>
      </w:pPr>
      <w:r w:rsidRPr="00D03BF7">
        <w:rPr>
          <w:b/>
        </w:rPr>
        <w:t>UNU-WIDER ITB-1-2017-</w:t>
      </w:r>
      <w:r w:rsidR="007F755B">
        <w:rPr>
          <w:b/>
        </w:rPr>
        <w:t xml:space="preserve">Rev1 </w:t>
      </w:r>
      <w:r w:rsidRPr="00D03BF7">
        <w:rPr>
          <w:b/>
        </w:rPr>
        <w:t>[Name of your Company]</w:t>
      </w:r>
    </w:p>
    <w:p w14:paraId="03A4CD01" w14:textId="00A2492F" w:rsidR="00D03BF7" w:rsidRDefault="00D03BF7" w:rsidP="00DB7908">
      <w:pPr>
        <w:pStyle w:val="ListParagraph"/>
        <w:pBdr>
          <w:top w:val="single" w:sz="4" w:space="1" w:color="auto"/>
          <w:left w:val="single" w:sz="4" w:space="4" w:color="auto"/>
          <w:bottom w:val="single" w:sz="4" w:space="1" w:color="auto"/>
          <w:right w:val="single" w:sz="4" w:space="4" w:color="auto"/>
        </w:pBdr>
        <w:ind w:left="360"/>
        <w:jc w:val="center"/>
      </w:pPr>
      <w:r>
        <w:t xml:space="preserve">Closing Date &amp; Time: </w:t>
      </w:r>
      <w:r w:rsidR="005C2F03">
        <w:rPr>
          <w:highlight w:val="yellow"/>
        </w:rPr>
        <w:t xml:space="preserve">13 April </w:t>
      </w:r>
      <w:r w:rsidRPr="00D03BF7">
        <w:rPr>
          <w:highlight w:val="yellow"/>
        </w:rPr>
        <w:t>2017, 16.00 hrs</w:t>
      </w:r>
      <w:r>
        <w:t xml:space="preserve"> (</w:t>
      </w:r>
      <w:r w:rsidR="005C2F03">
        <w:t>UTC</w:t>
      </w:r>
      <w:r>
        <w:t>+2, Helsinki time)</w:t>
      </w:r>
    </w:p>
    <w:p w14:paraId="47FB492F" w14:textId="77777777" w:rsidR="00D03BF7" w:rsidRDefault="00D03BF7" w:rsidP="00DB7908"/>
    <w:p w14:paraId="2294C371" w14:textId="77777777" w:rsidR="00DB7908" w:rsidRDefault="00DB7908" w:rsidP="00DB7908">
      <w:pPr>
        <w:ind w:left="360"/>
      </w:pPr>
      <w:r>
        <w:lastRenderedPageBreak/>
        <w:t xml:space="preserve">The UN does not assume any responsibility for any missing and/or illegible pages of Bids, and this may result in rejection of your Bid. The phone number in paragraph 7 should not be used for queries concerning this ITB, but only for facilitating receipt of Bids delivered by hand or by courier. </w:t>
      </w:r>
    </w:p>
    <w:p w14:paraId="449F0B94" w14:textId="77777777" w:rsidR="00DB7908" w:rsidRDefault="00DB7908" w:rsidP="00DB7908">
      <w:pPr>
        <w:ind w:left="360"/>
      </w:pPr>
    </w:p>
    <w:p w14:paraId="43AF2070" w14:textId="6F47CC6B" w:rsidR="00DB7908" w:rsidRPr="001A0330" w:rsidRDefault="00DB7908" w:rsidP="00DB7908">
      <w:pPr>
        <w:pBdr>
          <w:top w:val="single" w:sz="4" w:space="1" w:color="auto"/>
          <w:left w:val="single" w:sz="4" w:space="4" w:color="auto"/>
          <w:bottom w:val="single" w:sz="4" w:space="1" w:color="auto"/>
          <w:right w:val="single" w:sz="4" w:space="4" w:color="auto"/>
        </w:pBdr>
        <w:shd w:val="clear" w:color="auto" w:fill="DEEAF6" w:themeFill="accent1" w:themeFillTint="33"/>
        <w:ind w:left="360"/>
        <w:rPr>
          <w:color w:val="FF0000"/>
        </w:rPr>
      </w:pPr>
      <w:r w:rsidRPr="001A0330">
        <w:rPr>
          <w:color w:val="FF0000"/>
        </w:rPr>
        <w:t>Only submission means and addresses indicated above can be used. Submission by any other means, or to any other address, will be rejected. Vendors who submit (a copy of) the Bid directly to the Procurement Officer (by fax, electronically or by any other means) will be disqualified.</w:t>
      </w:r>
    </w:p>
    <w:p w14:paraId="307A1E68" w14:textId="629DB167" w:rsidR="00DB7908" w:rsidRPr="001A0330" w:rsidRDefault="00DB7908" w:rsidP="00DB7908">
      <w:pPr>
        <w:pBdr>
          <w:top w:val="single" w:sz="4" w:space="1" w:color="auto"/>
          <w:left w:val="single" w:sz="4" w:space="4" w:color="auto"/>
          <w:bottom w:val="single" w:sz="4" w:space="1" w:color="auto"/>
          <w:right w:val="single" w:sz="4" w:space="4" w:color="auto"/>
        </w:pBdr>
        <w:shd w:val="clear" w:color="auto" w:fill="DEEAF6" w:themeFill="accent1" w:themeFillTint="33"/>
        <w:ind w:left="360"/>
        <w:rPr>
          <w:color w:val="FF0000"/>
        </w:rPr>
      </w:pPr>
    </w:p>
    <w:p w14:paraId="56ABAB63" w14:textId="5CC3DD11" w:rsidR="00DB7908" w:rsidRPr="001A0330" w:rsidRDefault="00DB7908" w:rsidP="00DB7908">
      <w:pPr>
        <w:pBdr>
          <w:top w:val="single" w:sz="4" w:space="1" w:color="auto"/>
          <w:left w:val="single" w:sz="4" w:space="4" w:color="auto"/>
          <w:bottom w:val="single" w:sz="4" w:space="1" w:color="auto"/>
          <w:right w:val="single" w:sz="4" w:space="4" w:color="auto"/>
        </w:pBdr>
        <w:shd w:val="clear" w:color="auto" w:fill="DEEAF6" w:themeFill="accent1" w:themeFillTint="33"/>
        <w:ind w:left="360"/>
        <w:jc w:val="center"/>
        <w:rPr>
          <w:color w:val="FF0000"/>
        </w:rPr>
      </w:pPr>
      <w:r w:rsidRPr="001A0330">
        <w:rPr>
          <w:color w:val="FF0000"/>
        </w:rPr>
        <w:t xml:space="preserve">Submit your offers only to the dedicated email address: </w:t>
      </w:r>
      <w:hyperlink r:id="rId16" w:history="1">
        <w:r w:rsidRPr="001A0330">
          <w:rPr>
            <w:rStyle w:val="Hyperlink"/>
            <w:color w:val="FF0000"/>
          </w:rPr>
          <w:t>bids@wider.unu.edu</w:t>
        </w:r>
      </w:hyperlink>
    </w:p>
    <w:p w14:paraId="2E52F566" w14:textId="77777777" w:rsidR="00DB7908" w:rsidRPr="001A0330" w:rsidRDefault="00DB7908" w:rsidP="00DB7908">
      <w:pPr>
        <w:ind w:left="360"/>
      </w:pPr>
    </w:p>
    <w:p w14:paraId="32C80CCC" w14:textId="106031CC" w:rsidR="00916025" w:rsidRPr="00F8715F" w:rsidRDefault="00916025" w:rsidP="00F8715F">
      <w:pPr>
        <w:pStyle w:val="Heading2"/>
      </w:pPr>
      <w:r w:rsidRPr="00F8715F">
        <w:t xml:space="preserve">Closing Time </w:t>
      </w:r>
    </w:p>
    <w:p w14:paraId="2C0D7B5B" w14:textId="12B2DADB" w:rsidR="002302F4" w:rsidRPr="00916025" w:rsidRDefault="002302F4" w:rsidP="00BE57DE">
      <w:pPr>
        <w:pStyle w:val="ListParagraph"/>
        <w:numPr>
          <w:ilvl w:val="0"/>
          <w:numId w:val="5"/>
        </w:numPr>
        <w:rPr>
          <w:b/>
        </w:rPr>
      </w:pPr>
      <w:r>
        <w:t xml:space="preserve">It is the responsibility of the Bidders to ensure that the sealed envelope/package containing the Bid reaches the </w:t>
      </w:r>
      <w:r w:rsidR="00360FC7">
        <w:t>above-mentioned</w:t>
      </w:r>
      <w:r>
        <w:t xml:space="preserve"> address before the Closing Time, so that it is time stamped and acceptable for opening. Bids must be delivered to the </w:t>
      </w:r>
      <w:r w:rsidR="00360FC7">
        <w:t>above-mentioned</w:t>
      </w:r>
      <w:r>
        <w:t xml:space="preserve"> address during UN working hours from 8:00 AM to 4:00 PM, Monday through Friday, except for UNU-WIDER holidays. Delivery to any other UN office will be at the risk of the Bidder and may not meet the Closing Time. Written proof of receipt will not be given by UN staff unless a Postal/Courier service receipt or other form of receipt is presented for signature by UNU-WIDER. Bids received after the Closing Time will be rejected and therefore not considered or evaluated, except in exceptional circumstances. </w:t>
      </w:r>
    </w:p>
    <w:p w14:paraId="7435A504" w14:textId="77777777" w:rsidR="002302F4" w:rsidRDefault="002302F4" w:rsidP="002302F4">
      <w:pPr>
        <w:rPr>
          <w:b/>
        </w:rPr>
      </w:pPr>
    </w:p>
    <w:p w14:paraId="1C420995" w14:textId="42B9FD42" w:rsidR="002302F4" w:rsidRPr="002F6151" w:rsidRDefault="002302F4" w:rsidP="00F8715F">
      <w:pPr>
        <w:pStyle w:val="Heading2"/>
      </w:pPr>
      <w:r w:rsidRPr="002F6151">
        <w:t xml:space="preserve">Clarifications </w:t>
      </w:r>
    </w:p>
    <w:p w14:paraId="2C766376" w14:textId="3596F16F" w:rsidR="002302F4" w:rsidRDefault="002302F4" w:rsidP="002302F4">
      <w:r>
        <w:t xml:space="preserve">11. For clarifications regarding this ITB, you are requested to contact the Procurement personnel via e-mail: </w:t>
      </w:r>
      <w:hyperlink r:id="rId17" w:history="1">
        <w:r w:rsidR="00C21935" w:rsidRPr="009D44B1">
          <w:rPr>
            <w:rStyle w:val="Hyperlink"/>
          </w:rPr>
          <w:t>procurement@wider.unu.edu</w:t>
        </w:r>
      </w:hyperlink>
      <w:r w:rsidR="00C21935">
        <w:t xml:space="preserve"> by the date deadline mentioned on the covering letter.</w:t>
      </w:r>
      <w:r>
        <w:t xml:space="preserve"> No communication, written or verbal, is allowed </w:t>
      </w:r>
      <w:proofErr w:type="gramStart"/>
      <w:r>
        <w:t>in connection with</w:t>
      </w:r>
      <w:proofErr w:type="gramEnd"/>
      <w:r>
        <w:t xml:space="preserve"> this ITB, with any UNU-WIDER staff members other than Procurement Officers. Queries received after the deadline may not be considered. </w:t>
      </w:r>
    </w:p>
    <w:p w14:paraId="62386AAC" w14:textId="77777777" w:rsidR="00C21935" w:rsidRDefault="00C21935" w:rsidP="002302F4"/>
    <w:p w14:paraId="54D26089" w14:textId="5D0D4C63" w:rsidR="002302F4" w:rsidRDefault="002302F4" w:rsidP="002302F4">
      <w:r>
        <w:t xml:space="preserve">12. </w:t>
      </w:r>
      <w:proofErr w:type="gramStart"/>
      <w:r>
        <w:t>In order to</w:t>
      </w:r>
      <w:proofErr w:type="gramEnd"/>
      <w:r>
        <w:t xml:space="preserve"> maintain transparency, all Bidders’ requests for clarifications and UNU-WIDER responses will be recorded and circulated to all Bidders, without indicating the source of the request. </w:t>
      </w:r>
    </w:p>
    <w:p w14:paraId="37F25784" w14:textId="77777777" w:rsidR="002302F4" w:rsidRDefault="002302F4" w:rsidP="002302F4">
      <w:pPr>
        <w:rPr>
          <w:b/>
        </w:rPr>
      </w:pPr>
    </w:p>
    <w:p w14:paraId="25CE4A3A" w14:textId="3D491689" w:rsidR="002302F4" w:rsidRPr="00F24C5E" w:rsidRDefault="002302F4" w:rsidP="00F8715F">
      <w:pPr>
        <w:pStyle w:val="Heading2"/>
      </w:pPr>
      <w:r w:rsidRPr="00F24C5E">
        <w:t xml:space="preserve">Validity of Bids </w:t>
      </w:r>
    </w:p>
    <w:p w14:paraId="76026078" w14:textId="77777777" w:rsidR="002302F4" w:rsidRDefault="002302F4" w:rsidP="002302F4">
      <w:r>
        <w:t xml:space="preserve">13. Your Bid shall be irrevocable and remain valid for acceptance for at least 30 calendar days, commencing on the Closing Time. </w:t>
      </w:r>
    </w:p>
    <w:p w14:paraId="02B62CE4" w14:textId="77777777" w:rsidR="00916025" w:rsidRDefault="00916025" w:rsidP="002302F4"/>
    <w:p w14:paraId="543BCDC9" w14:textId="07E54C8B" w:rsidR="002302F4" w:rsidRDefault="002302F4" w:rsidP="002302F4">
      <w:r>
        <w:t xml:space="preserve">14. If deemed necessary by UNU-WIDER, Bidders may be requested to extend the validity of their Bids for an additional period(s), </w:t>
      </w:r>
      <w:proofErr w:type="gramStart"/>
      <w:r>
        <w:t>in order to</w:t>
      </w:r>
      <w:proofErr w:type="gramEnd"/>
      <w:r>
        <w:t xml:space="preserve"> finalize the solicitation process. If the extension of the validity period is accepted by a Bidder, the Bidder will not be permitted to otherwise modify or consequently withdraw its Bid, and will be required to extend the validity period of the Bid Security, if so required in this ITB. </w:t>
      </w:r>
    </w:p>
    <w:p w14:paraId="7CFFC23B" w14:textId="77777777" w:rsidR="002302F4" w:rsidRDefault="002302F4" w:rsidP="002302F4">
      <w:pPr>
        <w:rPr>
          <w:b/>
        </w:rPr>
      </w:pPr>
    </w:p>
    <w:p w14:paraId="15526AF8" w14:textId="2F236C55" w:rsidR="002302F4" w:rsidRPr="00F24C5E" w:rsidRDefault="002302F4" w:rsidP="00F8715F">
      <w:pPr>
        <w:pStyle w:val="Heading2"/>
      </w:pPr>
      <w:r w:rsidRPr="00F24C5E">
        <w:t xml:space="preserve">Withdrawal and Modification of Bids </w:t>
      </w:r>
    </w:p>
    <w:p w14:paraId="15DE627F" w14:textId="0C72118B" w:rsidR="002302F4" w:rsidRDefault="002302F4" w:rsidP="002302F4">
      <w:r>
        <w:t>15. Bids may be modified or withdrawn in writing, at any time prior to the Closing Time. Modification and/or any other complementary information shall be submitted in writing and in a sealed envelope, marked and label</w:t>
      </w:r>
      <w:r w:rsidR="00D03BF7">
        <w:t>l</w:t>
      </w:r>
      <w:r>
        <w:t xml:space="preserve">ed as provided in Paragraph 7 above, before the Closing Time. </w:t>
      </w:r>
    </w:p>
    <w:p w14:paraId="68AF735B" w14:textId="77777777" w:rsidR="00916025" w:rsidRDefault="00916025" w:rsidP="002302F4"/>
    <w:p w14:paraId="0F7550AC" w14:textId="59D8AE9C" w:rsidR="002302F4" w:rsidRDefault="002302F4" w:rsidP="002302F4">
      <w:r>
        <w:t xml:space="preserve">16. Bids may not be modified or withdrawn after the Closing Time. If a Bid is modified or withdrawn by the Bidder after Closing Time, UNU-WIDER shall be entitled, without prejudice to any other remedies available to UNU-WIDER, to draw on the Bid Security, if required in this ITB. In addition, the Bidder’s registration status as a UN Vendor may be subject to review by UNU-WIDER Vendor Review Committee and may be grounds to suspend or remove the Bidder from UNU-WIDER vendor roster. </w:t>
      </w:r>
    </w:p>
    <w:p w14:paraId="4DA1A5C7" w14:textId="77777777" w:rsidR="002302F4" w:rsidRDefault="002302F4" w:rsidP="002302F4">
      <w:pPr>
        <w:rPr>
          <w:b/>
        </w:rPr>
      </w:pPr>
    </w:p>
    <w:p w14:paraId="22A4823F" w14:textId="0AC1F35B" w:rsidR="002302F4" w:rsidRPr="00B72418" w:rsidRDefault="002302F4" w:rsidP="00F8715F">
      <w:pPr>
        <w:pStyle w:val="Heading2"/>
      </w:pPr>
      <w:r w:rsidRPr="00B72418">
        <w:lastRenderedPageBreak/>
        <w:t xml:space="preserve">Public Opening </w:t>
      </w:r>
    </w:p>
    <w:p w14:paraId="6114E248" w14:textId="42043DD5" w:rsidR="002302F4" w:rsidRPr="00D27318" w:rsidRDefault="002302F4" w:rsidP="002302F4">
      <w:pPr>
        <w:rPr>
          <w:color w:val="FF0000"/>
        </w:rPr>
      </w:pPr>
      <w:r w:rsidRPr="00D27318">
        <w:rPr>
          <w:color w:val="FF0000"/>
        </w:rPr>
        <w:t xml:space="preserve">17. A public opening of Bids will take place </w:t>
      </w:r>
      <w:r w:rsidR="00DB7908" w:rsidRPr="00D27318">
        <w:rPr>
          <w:color w:val="FF0000"/>
        </w:rPr>
        <w:t xml:space="preserve">on </w:t>
      </w:r>
      <w:r w:rsidR="005C2F03">
        <w:rPr>
          <w:color w:val="FF0000"/>
        </w:rPr>
        <w:t xml:space="preserve">18 April </w:t>
      </w:r>
      <w:r w:rsidR="00360FC7">
        <w:rPr>
          <w:color w:val="FF0000"/>
        </w:rPr>
        <w:t>2017 at 10.00 hrs</w:t>
      </w:r>
      <w:r w:rsidR="00DB7908" w:rsidRPr="00D27318">
        <w:rPr>
          <w:color w:val="FF0000"/>
        </w:rPr>
        <w:t xml:space="preserve"> (</w:t>
      </w:r>
      <w:r w:rsidR="00360FC7">
        <w:rPr>
          <w:color w:val="FF0000"/>
        </w:rPr>
        <w:t xml:space="preserve">UTC+2, </w:t>
      </w:r>
      <w:r w:rsidR="00DB7908" w:rsidRPr="00D27318">
        <w:rPr>
          <w:color w:val="FF0000"/>
        </w:rPr>
        <w:t xml:space="preserve">Helsinki time) in the Board Room of UNU-WIDER, </w:t>
      </w:r>
      <w:proofErr w:type="spellStart"/>
      <w:r w:rsidR="00DB7908" w:rsidRPr="00D27318">
        <w:rPr>
          <w:color w:val="FF0000"/>
        </w:rPr>
        <w:t>Katajanokanlaituri</w:t>
      </w:r>
      <w:proofErr w:type="spellEnd"/>
      <w:r w:rsidR="00DB7908" w:rsidRPr="00D27318">
        <w:rPr>
          <w:color w:val="FF0000"/>
        </w:rPr>
        <w:t xml:space="preserve"> 6 B, 00160 Helsinki. The purpose of the public opening is to record the names of Bidders who submitted Bids by the Closing Time. The total price and the offered discount may be announced at the time of the public opening. Bidders submitting Bids are welcome to send one (1) representative to observe the recording of the Bid opening, and should notify the procurement unit 1 week prior to the date to </w:t>
      </w:r>
      <w:hyperlink r:id="rId18" w:history="1">
        <w:r w:rsidR="00DB7908" w:rsidRPr="00D27318">
          <w:rPr>
            <w:rStyle w:val="Hyperlink"/>
            <w:color w:val="FF0000"/>
          </w:rPr>
          <w:t>procurement@wider.unu.edu</w:t>
        </w:r>
      </w:hyperlink>
      <w:r w:rsidR="00DB7908" w:rsidRPr="00D27318">
        <w:rPr>
          <w:color w:val="FF0000"/>
        </w:rPr>
        <w:t xml:space="preserve"> if they wish to send a representative. </w:t>
      </w:r>
    </w:p>
    <w:p w14:paraId="4AEA5998" w14:textId="77777777" w:rsidR="00DB7908" w:rsidRDefault="00DB7908" w:rsidP="002302F4"/>
    <w:p w14:paraId="7939D884" w14:textId="77777777" w:rsidR="002302F4" w:rsidRPr="002F6151" w:rsidRDefault="002302F4" w:rsidP="00F8715F">
      <w:pPr>
        <w:pStyle w:val="Heading2"/>
      </w:pPr>
      <w:r w:rsidRPr="002F6151">
        <w:t xml:space="preserve">Rejection of Bid </w:t>
      </w:r>
    </w:p>
    <w:p w14:paraId="3B344387" w14:textId="77777777" w:rsidR="002302F4" w:rsidRDefault="002302F4" w:rsidP="002302F4">
      <w:r>
        <w:t xml:space="preserve">18. UNU-WIDER reserves the right to reject a Bid if it does not adhere to the ITB instructions. </w:t>
      </w:r>
    </w:p>
    <w:p w14:paraId="0A72ACF8" w14:textId="77777777" w:rsidR="00916025" w:rsidRDefault="00916025" w:rsidP="002302F4"/>
    <w:p w14:paraId="5F0F6A62" w14:textId="40369EB0" w:rsidR="002302F4" w:rsidRDefault="002302F4" w:rsidP="002302F4">
      <w:r>
        <w:t xml:space="preserve">19. UNU-WIDER will provide the Bidders, upon written request, with the reasons for their Bid rejection. </w:t>
      </w:r>
    </w:p>
    <w:p w14:paraId="50B736A0" w14:textId="77777777" w:rsidR="002302F4" w:rsidRDefault="002302F4" w:rsidP="002302F4">
      <w:pPr>
        <w:rPr>
          <w:b/>
        </w:rPr>
      </w:pPr>
    </w:p>
    <w:p w14:paraId="6D71115C" w14:textId="6A516C5E" w:rsidR="002302F4" w:rsidRPr="007F755B" w:rsidRDefault="002302F4" w:rsidP="007F755B">
      <w:pPr>
        <w:pStyle w:val="Heading2"/>
      </w:pPr>
      <w:r w:rsidRPr="007F755B">
        <w:t xml:space="preserve">Evaluation Criteria </w:t>
      </w:r>
    </w:p>
    <w:p w14:paraId="25B3D582" w14:textId="77777777" w:rsidR="002302F4" w:rsidRPr="00D27318" w:rsidRDefault="002302F4" w:rsidP="002302F4">
      <w:pPr>
        <w:rPr>
          <w:color w:val="FF0000"/>
        </w:rPr>
      </w:pPr>
      <w:r w:rsidRPr="00D27318">
        <w:rPr>
          <w:color w:val="FF0000"/>
        </w:rPr>
        <w:t xml:space="preserve">20. All Bids will be evaluated, and the Bid which technically and substantially conforms to the requirements set forth in the Bid and is evaluated to be the one with the lowest cost to UNU-WIDER.  </w:t>
      </w:r>
    </w:p>
    <w:p w14:paraId="1E9E6600" w14:textId="77777777" w:rsidR="002302F4" w:rsidRDefault="002302F4" w:rsidP="002302F4">
      <w:pPr>
        <w:rPr>
          <w:b/>
        </w:rPr>
      </w:pPr>
    </w:p>
    <w:p w14:paraId="7F12A308" w14:textId="0F933D2B" w:rsidR="002302F4" w:rsidRPr="00F24C5E" w:rsidRDefault="002302F4" w:rsidP="00F8715F">
      <w:pPr>
        <w:pStyle w:val="Heading2"/>
      </w:pPr>
      <w:r w:rsidRPr="00F24C5E">
        <w:t xml:space="preserve">Selection Process </w:t>
      </w:r>
    </w:p>
    <w:p w14:paraId="09055CB3" w14:textId="77777777" w:rsidR="002302F4" w:rsidRDefault="002302F4" w:rsidP="002302F4">
      <w:r>
        <w:t xml:space="preserve">21. UNU-WIDER reserves the right, at its sole discretion, to: </w:t>
      </w:r>
    </w:p>
    <w:p w14:paraId="6C691790" w14:textId="77777777" w:rsidR="00916025" w:rsidRDefault="00916025" w:rsidP="002302F4"/>
    <w:p w14:paraId="2DC1FCFF" w14:textId="31D5A6B4" w:rsidR="002302F4" w:rsidRDefault="002302F4" w:rsidP="00916025">
      <w:pPr>
        <w:ind w:left="720"/>
      </w:pPr>
      <w:r>
        <w:t xml:space="preserve">21.1. Award separate or multiple contracts for same or different elements covered by this ITB in any combination it may deem appropriate, or only a portion of the requirements. If a Bid is submitted on an “all or none” basis, it should be clearly stated as such. </w:t>
      </w:r>
    </w:p>
    <w:p w14:paraId="06137E6F" w14:textId="77777777" w:rsidR="002302F4" w:rsidRDefault="002302F4" w:rsidP="00916025">
      <w:pPr>
        <w:ind w:left="720"/>
      </w:pPr>
      <w:r>
        <w:t xml:space="preserve">21.2. Reject any or all Bids received in response to this ITB and negotiate with any of the Bidders in any manner deemed to be in the best interest of UNU-WIDER. </w:t>
      </w:r>
    </w:p>
    <w:p w14:paraId="34E619DA" w14:textId="77777777" w:rsidR="002302F4" w:rsidRDefault="002302F4" w:rsidP="00916025">
      <w:pPr>
        <w:ind w:left="720"/>
      </w:pPr>
      <w:r>
        <w:t xml:space="preserve">21.3. Add new considerations, information or requirements at any stage of the process. </w:t>
      </w:r>
    </w:p>
    <w:p w14:paraId="61535EF2" w14:textId="77777777" w:rsidR="00916025" w:rsidRDefault="00916025" w:rsidP="002302F4"/>
    <w:p w14:paraId="7A7A9C81" w14:textId="504E27A2" w:rsidR="002302F4" w:rsidRDefault="002302F4" w:rsidP="002302F4">
      <w:r>
        <w:t xml:space="preserve">22. In exceptional situations, UNU-WIDER may cancel this ITB by a written notification to Bidders. </w:t>
      </w:r>
    </w:p>
    <w:p w14:paraId="4534244C" w14:textId="77777777" w:rsidR="00C21935" w:rsidRDefault="00C21935" w:rsidP="002302F4">
      <w:pPr>
        <w:rPr>
          <w:b/>
        </w:rPr>
      </w:pPr>
    </w:p>
    <w:p w14:paraId="4CD2F8AC" w14:textId="5B1EBC8C" w:rsidR="002302F4" w:rsidRPr="00F24C5E" w:rsidRDefault="002302F4" w:rsidP="00F8715F">
      <w:pPr>
        <w:pStyle w:val="Heading2"/>
      </w:pPr>
      <w:r w:rsidRPr="00F24C5E">
        <w:t xml:space="preserve">Notice of Award </w:t>
      </w:r>
    </w:p>
    <w:p w14:paraId="549AC968" w14:textId="77777777" w:rsidR="002302F4" w:rsidRDefault="002302F4" w:rsidP="002302F4">
      <w:r>
        <w:t xml:space="preserve">23. The selected Bidder(s) will be notified in writing that UNU-WIDER is considering an award of contract. The contract award shall be subject to both parties mutually agreeing to the contract terms and conditions. No legal obligation exists until the contract is finalized and signed by both parties or the issuance of a Purchase Order (PO) by UNU-WIDER. </w:t>
      </w:r>
    </w:p>
    <w:p w14:paraId="05E345C7" w14:textId="77777777" w:rsidR="00916025" w:rsidRDefault="00916025" w:rsidP="002302F4"/>
    <w:p w14:paraId="512D7C56" w14:textId="5488243E" w:rsidR="002302F4" w:rsidRDefault="002302F4" w:rsidP="002302F4">
      <w:r>
        <w:t xml:space="preserve">24. Unsuccessful Bidders will be notified in writing. UNU-WIDER has the right to retain unsuccessful Bids. </w:t>
      </w:r>
    </w:p>
    <w:p w14:paraId="1B7E1FCD" w14:textId="77777777" w:rsidR="00916025" w:rsidRDefault="00916025" w:rsidP="002302F4"/>
    <w:p w14:paraId="5907DC1D" w14:textId="44AA0831" w:rsidR="002302F4" w:rsidRDefault="002302F4" w:rsidP="002302F4">
      <w:r>
        <w:t xml:space="preserve">25. Unsuccessful Bidders having questions about the name of selected Bidder(s) and contract(s) value are invited to </w:t>
      </w:r>
      <w:r w:rsidR="00054FAE">
        <w:t xml:space="preserve">send their inquiries to </w:t>
      </w:r>
      <w:hyperlink r:id="rId19" w:history="1">
        <w:r w:rsidR="00054FAE" w:rsidRPr="00D16208">
          <w:rPr>
            <w:rStyle w:val="Hyperlink"/>
          </w:rPr>
          <w:t>procurement@wider.unu.edu</w:t>
        </w:r>
      </w:hyperlink>
      <w:r w:rsidR="00054FAE">
        <w:t>. Please note t</w:t>
      </w:r>
      <w:r>
        <w:t xml:space="preserve">hat Bidders participating in eligible ITBs have the option to request a post award debriefing. </w:t>
      </w:r>
    </w:p>
    <w:p w14:paraId="1FFBDEFC" w14:textId="77777777" w:rsidR="002302F4" w:rsidRDefault="002302F4" w:rsidP="002302F4"/>
    <w:p w14:paraId="1D941B74" w14:textId="3529CF20" w:rsidR="002302F4" w:rsidRDefault="002302F4" w:rsidP="002302F4">
      <w:r>
        <w:t xml:space="preserve">26. Any Contract or Purchase Order </w:t>
      </w:r>
      <w:proofErr w:type="gramStart"/>
      <w:r>
        <w:t>entered into with</w:t>
      </w:r>
      <w:proofErr w:type="gramEnd"/>
      <w:r>
        <w:t xml:space="preserve"> the successful Bidder will be subject to UNU-WIDER General Conditions of Contract (UNGCC). You will find the link to UNGCC at </w:t>
      </w:r>
      <w:hyperlink r:id="rId20" w:history="1">
        <w:r w:rsidRPr="009D44B1">
          <w:rPr>
            <w:rStyle w:val="Hyperlink"/>
          </w:rPr>
          <w:t>https://www.un.org/Depts/ptd/pdf/general_condition_goods_services.pdf</w:t>
        </w:r>
      </w:hyperlink>
    </w:p>
    <w:p w14:paraId="2A6224D9" w14:textId="77777777" w:rsidR="00916025" w:rsidRDefault="00916025" w:rsidP="002302F4"/>
    <w:p w14:paraId="55EDFF97" w14:textId="4AE766DE" w:rsidR="002302F4" w:rsidRDefault="002302F4" w:rsidP="002302F4">
      <w:r>
        <w:t xml:space="preserve">A Draft Form of Contract may also be included in this ITB. By submitting a Bid, the Bidder confirms that it has accessed, read, understood, agreed and accepted UNU-WIDERGCC and the Draft Form of Contract, if applicable and if provided herein. </w:t>
      </w:r>
    </w:p>
    <w:p w14:paraId="2A4C9B92" w14:textId="77777777" w:rsidR="002302F4" w:rsidRDefault="002302F4" w:rsidP="002302F4"/>
    <w:p w14:paraId="57F8EBAE" w14:textId="77777777" w:rsidR="002302F4" w:rsidRPr="00F24C5E" w:rsidRDefault="002302F4" w:rsidP="00F8715F">
      <w:pPr>
        <w:pStyle w:val="Heading2"/>
      </w:pPr>
      <w:r w:rsidRPr="00F24C5E">
        <w:lastRenderedPageBreak/>
        <w:t xml:space="preserve">Commercial Instructions Payment Terms </w:t>
      </w:r>
    </w:p>
    <w:p w14:paraId="03766288" w14:textId="77777777" w:rsidR="002302F4" w:rsidRDefault="002302F4" w:rsidP="002302F4">
      <w:r>
        <w:t xml:space="preserve">27. The standard UN terms of payment are net 30 calendar days following satisfactory delivery of goods, performance of services and submission of an invoice, whichever is later. Payment for any goods or services by UNU-WIDER shall not be deemed an acceptance of the goods or services. The provisions of Incoterms 2010 shall apply to any delivery terms specified in this ITB. </w:t>
      </w:r>
    </w:p>
    <w:p w14:paraId="133D9B0C" w14:textId="77777777" w:rsidR="00916025" w:rsidRDefault="00916025" w:rsidP="002302F4"/>
    <w:p w14:paraId="6FAEB998" w14:textId="24FCD9D6" w:rsidR="002302F4" w:rsidRDefault="002302F4" w:rsidP="002302F4">
      <w:r>
        <w:t xml:space="preserve">28. UNU-WIDER policy is to preclude advance payments or payment by Letters of Credit. Such provisions in a Bid will be prejudicial to its evaluation by UNU-WIDER. </w:t>
      </w:r>
    </w:p>
    <w:p w14:paraId="119D1C6C" w14:textId="77777777" w:rsidR="002302F4" w:rsidRDefault="002302F4" w:rsidP="002302F4">
      <w:pPr>
        <w:rPr>
          <w:b/>
        </w:rPr>
      </w:pPr>
    </w:p>
    <w:p w14:paraId="1D12F348" w14:textId="3CA49962" w:rsidR="002302F4" w:rsidRPr="00F24C5E" w:rsidRDefault="002302F4" w:rsidP="00F8715F">
      <w:pPr>
        <w:pStyle w:val="Heading2"/>
      </w:pPr>
      <w:r w:rsidRPr="00F24C5E">
        <w:t xml:space="preserve">Currency </w:t>
      </w:r>
    </w:p>
    <w:p w14:paraId="7B0BDCC1" w14:textId="77777777" w:rsidR="002302F4" w:rsidRDefault="002302F4" w:rsidP="002302F4">
      <w:r>
        <w:t xml:space="preserve">29. Prices may be quoted in a currency other than the US Dollar. However, for the purposes of comparison of all Bids, UNU-WIDER will convert the currency quoted in the Bid to US Dollar, in accordance with the prevailing </w:t>
      </w:r>
      <w:hyperlink r:id="rId21" w:history="1">
        <w:r w:rsidRPr="00F24C5E">
          <w:rPr>
            <w:rStyle w:val="Hyperlink"/>
          </w:rPr>
          <w:t>UN Operational Rate of Exchange</w:t>
        </w:r>
      </w:hyperlink>
      <w:r>
        <w:t xml:space="preserve"> at the Closing Time. </w:t>
      </w:r>
    </w:p>
    <w:p w14:paraId="078C9281" w14:textId="77777777" w:rsidR="00916025" w:rsidRDefault="00916025" w:rsidP="002302F4"/>
    <w:p w14:paraId="1120E2E2" w14:textId="0CD5F7B5" w:rsidR="002302F4" w:rsidRDefault="002302F4" w:rsidP="002302F4">
      <w:r>
        <w:t xml:space="preserve">30. The Contract/Purchase Order awarded to the selected Bidder, Bidder's invoices and UNU-WIDER payments will be made in the currency as originally quoted by the Bidder in its Bid. </w:t>
      </w:r>
    </w:p>
    <w:p w14:paraId="236311D5" w14:textId="77777777" w:rsidR="002302F4" w:rsidRDefault="002302F4" w:rsidP="002302F4">
      <w:pPr>
        <w:rPr>
          <w:b/>
        </w:rPr>
      </w:pPr>
    </w:p>
    <w:p w14:paraId="35ACBADD" w14:textId="5D410B80" w:rsidR="002302F4" w:rsidRPr="00F24C5E" w:rsidRDefault="002302F4" w:rsidP="00F8715F">
      <w:pPr>
        <w:pStyle w:val="Heading2"/>
      </w:pPr>
      <w:r w:rsidRPr="00F24C5E">
        <w:t xml:space="preserve">Price </w:t>
      </w:r>
    </w:p>
    <w:p w14:paraId="3E89840E" w14:textId="77777777" w:rsidR="002302F4" w:rsidRDefault="002302F4" w:rsidP="002302F4">
      <w:r>
        <w:t xml:space="preserve">31. The offered price should be all inclusive. If your price excludes certain fees and/or charges, you must provide a detailed list of excluded fees, with a complete explanation of the nature of those fees. Unless otherwise provided in this ITB, the contract shall be concluded on a </w:t>
      </w:r>
      <w:r w:rsidRPr="00F24C5E">
        <w:rPr>
          <w:b/>
        </w:rPr>
        <w:t>Firm Fixed Price basis</w:t>
      </w:r>
      <w:r>
        <w:t xml:space="preserve">, and shall not be subject to any adjustment including the actual cost incurred by the Bidder in performing the contract or any market price change. </w:t>
      </w:r>
    </w:p>
    <w:p w14:paraId="3C9BE9C6" w14:textId="21A8DD4A" w:rsidR="002302F4" w:rsidRDefault="002302F4" w:rsidP="002302F4">
      <w:r>
        <w:t xml:space="preserve">GSA Clause (for USA vendors only) 32. UN is officially eligible, under United States Foreign Assistance Act of 1961, to receive full benefits under General Services Administration (GSA) Contracts. Accordingly, Bid must specify </w:t>
      </w:r>
      <w:proofErr w:type="gramStart"/>
      <w:r>
        <w:t>whether or not</w:t>
      </w:r>
      <w:proofErr w:type="gramEnd"/>
      <w:r>
        <w:t xml:space="preserve"> items quoted by the Bidder are currently subject to GSA Federal Supply pricing and indicate the GSA Contract Number and Expiration Date, wherever applicable. </w:t>
      </w:r>
    </w:p>
    <w:p w14:paraId="663E11DC" w14:textId="3BC37024" w:rsidR="00054FAE" w:rsidRDefault="00054FAE" w:rsidP="002302F4"/>
    <w:p w14:paraId="26A8B0EB" w14:textId="77777777" w:rsidR="00054FAE" w:rsidRPr="00E465F6" w:rsidRDefault="00054FAE" w:rsidP="00E465F6">
      <w:pPr>
        <w:pStyle w:val="Heading2"/>
      </w:pPr>
      <w:r w:rsidRPr="00E465F6">
        <w:t>Performance Indicators</w:t>
      </w:r>
    </w:p>
    <w:p w14:paraId="3097E783" w14:textId="77777777" w:rsidR="00054FAE" w:rsidRPr="00D27318" w:rsidRDefault="00054FAE" w:rsidP="00054FAE">
      <w:pPr>
        <w:jc w:val="both"/>
        <w:rPr>
          <w:rFonts w:eastAsia="MS Mincho"/>
          <w:color w:val="FF0000"/>
        </w:rPr>
      </w:pPr>
      <w:r w:rsidRPr="00D27318">
        <w:rPr>
          <w:rFonts w:eastAsia="MS Mincho"/>
          <w:color w:val="FF0000"/>
        </w:rPr>
        <w:t xml:space="preserve">32. The following are key performance indicators (KPI) for tracking performance of the selected contractor. Bidders will be required to accept the UNU proposed indicators for assessing their performance, quality of service and other elements that would be advantageous to the UNU under the envisaged contract. Such indicators shall become contractually binding. </w:t>
      </w:r>
    </w:p>
    <w:p w14:paraId="4E9952A6" w14:textId="77777777" w:rsidR="00054FAE" w:rsidRPr="00F904CB" w:rsidRDefault="00054FAE" w:rsidP="00054FAE">
      <w:pPr>
        <w:jc w:val="both"/>
        <w:rPr>
          <w:rFonts w:eastAsia="MS Mincho"/>
          <w:sz w:val="20"/>
        </w:rPr>
      </w:pPr>
    </w:p>
    <w:tbl>
      <w:tblPr>
        <w:tblW w:w="9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2977"/>
        <w:gridCol w:w="2410"/>
        <w:gridCol w:w="1678"/>
      </w:tblGrid>
      <w:tr w:rsidR="00054FAE" w:rsidRPr="00F904CB" w14:paraId="1698211B" w14:textId="77777777" w:rsidTr="002A6D22">
        <w:tc>
          <w:tcPr>
            <w:tcW w:w="567" w:type="dxa"/>
            <w:shd w:val="clear" w:color="auto" w:fill="D9D9D9"/>
          </w:tcPr>
          <w:p w14:paraId="6B047DC6" w14:textId="77777777" w:rsidR="00054FAE" w:rsidRPr="00F904CB" w:rsidRDefault="00054FAE" w:rsidP="002A6D22">
            <w:pPr>
              <w:spacing w:after="20"/>
              <w:jc w:val="center"/>
              <w:rPr>
                <w:b/>
                <w:sz w:val="20"/>
              </w:rPr>
            </w:pPr>
            <w:r w:rsidRPr="00F904CB">
              <w:rPr>
                <w:b/>
                <w:sz w:val="20"/>
              </w:rPr>
              <w:t>#</w:t>
            </w:r>
          </w:p>
        </w:tc>
        <w:tc>
          <w:tcPr>
            <w:tcW w:w="1701" w:type="dxa"/>
            <w:shd w:val="clear" w:color="auto" w:fill="D9D9D9"/>
          </w:tcPr>
          <w:p w14:paraId="2659FC1C" w14:textId="77777777" w:rsidR="00054FAE" w:rsidRPr="00F904CB" w:rsidRDefault="00054FAE" w:rsidP="002A6D22">
            <w:pPr>
              <w:spacing w:after="20"/>
              <w:jc w:val="center"/>
              <w:rPr>
                <w:b/>
                <w:sz w:val="20"/>
              </w:rPr>
            </w:pPr>
            <w:r w:rsidRPr="00F904CB">
              <w:rPr>
                <w:b/>
                <w:sz w:val="20"/>
              </w:rPr>
              <w:t>KPIs</w:t>
            </w:r>
          </w:p>
        </w:tc>
        <w:tc>
          <w:tcPr>
            <w:tcW w:w="2977" w:type="dxa"/>
            <w:shd w:val="clear" w:color="auto" w:fill="D9D9D9"/>
          </w:tcPr>
          <w:p w14:paraId="6529764B" w14:textId="77777777" w:rsidR="00054FAE" w:rsidRPr="00F904CB" w:rsidRDefault="00054FAE" w:rsidP="002A6D22">
            <w:pPr>
              <w:spacing w:after="20"/>
              <w:jc w:val="center"/>
              <w:rPr>
                <w:b/>
                <w:sz w:val="20"/>
              </w:rPr>
            </w:pPr>
            <w:r w:rsidRPr="00F904CB">
              <w:rPr>
                <w:b/>
                <w:sz w:val="20"/>
              </w:rPr>
              <w:t>Measures</w:t>
            </w:r>
          </w:p>
        </w:tc>
        <w:tc>
          <w:tcPr>
            <w:tcW w:w="2410" w:type="dxa"/>
            <w:shd w:val="clear" w:color="auto" w:fill="D9D9D9"/>
          </w:tcPr>
          <w:p w14:paraId="02ABF6F6" w14:textId="77777777" w:rsidR="00054FAE" w:rsidRPr="00F904CB" w:rsidRDefault="00054FAE" w:rsidP="002A6D22">
            <w:pPr>
              <w:spacing w:after="20"/>
              <w:jc w:val="center"/>
              <w:rPr>
                <w:b/>
                <w:sz w:val="20"/>
              </w:rPr>
            </w:pPr>
            <w:r w:rsidRPr="00F904CB">
              <w:rPr>
                <w:b/>
                <w:sz w:val="20"/>
              </w:rPr>
              <w:t xml:space="preserve">Measurement </w:t>
            </w:r>
          </w:p>
          <w:p w14:paraId="1A2DFB6F" w14:textId="77777777" w:rsidR="00054FAE" w:rsidRPr="00F904CB" w:rsidRDefault="00054FAE" w:rsidP="002A6D22">
            <w:pPr>
              <w:spacing w:after="20"/>
              <w:jc w:val="center"/>
              <w:rPr>
                <w:b/>
                <w:sz w:val="20"/>
              </w:rPr>
            </w:pPr>
            <w:r w:rsidRPr="00F904CB">
              <w:rPr>
                <w:b/>
                <w:sz w:val="20"/>
              </w:rPr>
              <w:t>(entire contract)</w:t>
            </w:r>
          </w:p>
        </w:tc>
        <w:tc>
          <w:tcPr>
            <w:tcW w:w="1678" w:type="dxa"/>
            <w:shd w:val="clear" w:color="auto" w:fill="D9D9D9"/>
          </w:tcPr>
          <w:p w14:paraId="7113906A" w14:textId="77777777" w:rsidR="00054FAE" w:rsidRPr="00F904CB" w:rsidRDefault="00054FAE" w:rsidP="002A6D22">
            <w:pPr>
              <w:spacing w:after="20"/>
              <w:jc w:val="center"/>
              <w:rPr>
                <w:b/>
                <w:sz w:val="20"/>
              </w:rPr>
            </w:pPr>
            <w:r w:rsidRPr="00F904CB">
              <w:rPr>
                <w:b/>
                <w:sz w:val="20"/>
              </w:rPr>
              <w:t>UN standard</w:t>
            </w:r>
          </w:p>
        </w:tc>
      </w:tr>
      <w:tr w:rsidR="00054FAE" w:rsidRPr="00F904CB" w14:paraId="6E6577CB" w14:textId="77777777" w:rsidTr="002A6D22">
        <w:tc>
          <w:tcPr>
            <w:tcW w:w="567" w:type="dxa"/>
            <w:shd w:val="clear" w:color="auto" w:fill="auto"/>
          </w:tcPr>
          <w:p w14:paraId="653AC02E" w14:textId="77777777" w:rsidR="00054FAE" w:rsidRPr="00F904CB" w:rsidRDefault="00054FAE" w:rsidP="002A6D22">
            <w:pPr>
              <w:spacing w:after="20"/>
              <w:jc w:val="both"/>
              <w:rPr>
                <w:sz w:val="20"/>
              </w:rPr>
            </w:pPr>
            <w:r w:rsidRPr="00F904CB">
              <w:rPr>
                <w:sz w:val="20"/>
              </w:rPr>
              <w:t>1</w:t>
            </w:r>
          </w:p>
        </w:tc>
        <w:tc>
          <w:tcPr>
            <w:tcW w:w="1701" w:type="dxa"/>
            <w:shd w:val="clear" w:color="auto" w:fill="auto"/>
          </w:tcPr>
          <w:p w14:paraId="19EB8778" w14:textId="77777777" w:rsidR="00054FAE" w:rsidRPr="00F904CB" w:rsidRDefault="00054FAE" w:rsidP="002A6D22">
            <w:pPr>
              <w:spacing w:after="20"/>
              <w:rPr>
                <w:sz w:val="20"/>
              </w:rPr>
            </w:pPr>
            <w:r>
              <w:rPr>
                <w:sz w:val="20"/>
              </w:rPr>
              <w:t>Availability of Service</w:t>
            </w:r>
          </w:p>
        </w:tc>
        <w:tc>
          <w:tcPr>
            <w:tcW w:w="2977" w:type="dxa"/>
            <w:shd w:val="clear" w:color="auto" w:fill="auto"/>
          </w:tcPr>
          <w:p w14:paraId="7BB8C980" w14:textId="77777777" w:rsidR="00054FAE" w:rsidRPr="00F904CB" w:rsidRDefault="00054FAE" w:rsidP="002A6D22">
            <w:pPr>
              <w:spacing w:after="20"/>
              <w:rPr>
                <w:sz w:val="20"/>
              </w:rPr>
            </w:pPr>
            <w:r>
              <w:rPr>
                <w:sz w:val="20"/>
              </w:rPr>
              <w:t>Compared actual services provided vs. UNU requirements as per ITB</w:t>
            </w:r>
          </w:p>
        </w:tc>
        <w:tc>
          <w:tcPr>
            <w:tcW w:w="2410" w:type="dxa"/>
            <w:shd w:val="clear" w:color="auto" w:fill="auto"/>
          </w:tcPr>
          <w:p w14:paraId="7B173B91" w14:textId="77777777" w:rsidR="00054FAE" w:rsidRPr="00F904CB" w:rsidRDefault="00054FAE" w:rsidP="002A6D22">
            <w:pPr>
              <w:spacing w:after="20"/>
              <w:rPr>
                <w:sz w:val="20"/>
              </w:rPr>
            </w:pPr>
            <w:r>
              <w:rPr>
                <w:sz w:val="20"/>
              </w:rPr>
              <w:t>Number of deviations</w:t>
            </w:r>
          </w:p>
        </w:tc>
        <w:tc>
          <w:tcPr>
            <w:tcW w:w="1678" w:type="dxa"/>
            <w:shd w:val="clear" w:color="auto" w:fill="auto"/>
          </w:tcPr>
          <w:p w14:paraId="4555247C" w14:textId="77777777" w:rsidR="00054FAE" w:rsidRPr="00F904CB" w:rsidRDefault="00054FAE" w:rsidP="002A6D22">
            <w:pPr>
              <w:spacing w:after="20"/>
              <w:jc w:val="center"/>
              <w:rPr>
                <w:sz w:val="20"/>
              </w:rPr>
            </w:pPr>
            <w:r>
              <w:rPr>
                <w:sz w:val="20"/>
              </w:rPr>
              <w:t>1</w:t>
            </w:r>
          </w:p>
        </w:tc>
      </w:tr>
      <w:tr w:rsidR="00054FAE" w:rsidRPr="00F904CB" w14:paraId="3746D84B" w14:textId="77777777" w:rsidTr="002A6D22">
        <w:tc>
          <w:tcPr>
            <w:tcW w:w="567" w:type="dxa"/>
            <w:shd w:val="clear" w:color="auto" w:fill="auto"/>
          </w:tcPr>
          <w:p w14:paraId="45B1A347" w14:textId="77777777" w:rsidR="00054FAE" w:rsidRPr="00F904CB" w:rsidRDefault="00054FAE" w:rsidP="002A6D22">
            <w:pPr>
              <w:spacing w:after="20"/>
              <w:jc w:val="both"/>
              <w:rPr>
                <w:sz w:val="20"/>
              </w:rPr>
            </w:pPr>
            <w:r w:rsidRPr="00F904CB">
              <w:rPr>
                <w:sz w:val="20"/>
              </w:rPr>
              <w:t>2</w:t>
            </w:r>
          </w:p>
        </w:tc>
        <w:tc>
          <w:tcPr>
            <w:tcW w:w="1701" w:type="dxa"/>
            <w:shd w:val="clear" w:color="auto" w:fill="auto"/>
          </w:tcPr>
          <w:p w14:paraId="4AD1B070" w14:textId="77777777" w:rsidR="00054FAE" w:rsidRPr="00F904CB" w:rsidRDefault="00054FAE" w:rsidP="002A6D22">
            <w:pPr>
              <w:spacing w:after="20"/>
              <w:jc w:val="both"/>
              <w:rPr>
                <w:sz w:val="20"/>
              </w:rPr>
            </w:pPr>
            <w:r>
              <w:rPr>
                <w:sz w:val="20"/>
              </w:rPr>
              <w:t>Quality of Service</w:t>
            </w:r>
          </w:p>
        </w:tc>
        <w:tc>
          <w:tcPr>
            <w:tcW w:w="2977" w:type="dxa"/>
            <w:shd w:val="clear" w:color="auto" w:fill="auto"/>
          </w:tcPr>
          <w:p w14:paraId="696A83C3" w14:textId="77777777" w:rsidR="00054FAE" w:rsidRPr="00F904CB" w:rsidRDefault="00054FAE" w:rsidP="002A6D22">
            <w:pPr>
              <w:spacing w:after="20"/>
              <w:rPr>
                <w:sz w:val="20"/>
              </w:rPr>
            </w:pPr>
            <w:r>
              <w:rPr>
                <w:sz w:val="20"/>
              </w:rPr>
              <w:t xml:space="preserve">Compared quality of service and UNU requirements as per ITB </w:t>
            </w:r>
          </w:p>
        </w:tc>
        <w:tc>
          <w:tcPr>
            <w:tcW w:w="2410" w:type="dxa"/>
            <w:shd w:val="clear" w:color="auto" w:fill="auto"/>
          </w:tcPr>
          <w:p w14:paraId="364DD031" w14:textId="77777777" w:rsidR="00054FAE" w:rsidRPr="00F904CB" w:rsidRDefault="00054FAE" w:rsidP="002A6D22">
            <w:pPr>
              <w:spacing w:after="20"/>
              <w:rPr>
                <w:sz w:val="20"/>
              </w:rPr>
            </w:pPr>
            <w:r>
              <w:rPr>
                <w:sz w:val="20"/>
              </w:rPr>
              <w:t>Number of managerial complaints</w:t>
            </w:r>
          </w:p>
        </w:tc>
        <w:tc>
          <w:tcPr>
            <w:tcW w:w="1678" w:type="dxa"/>
            <w:shd w:val="clear" w:color="auto" w:fill="auto"/>
          </w:tcPr>
          <w:p w14:paraId="6238C768" w14:textId="77777777" w:rsidR="00054FAE" w:rsidRPr="00F904CB" w:rsidRDefault="00054FAE" w:rsidP="002A6D22">
            <w:pPr>
              <w:spacing w:after="20"/>
              <w:jc w:val="center"/>
              <w:rPr>
                <w:sz w:val="20"/>
              </w:rPr>
            </w:pPr>
            <w:r>
              <w:rPr>
                <w:sz w:val="20"/>
              </w:rPr>
              <w:t>1</w:t>
            </w:r>
          </w:p>
        </w:tc>
      </w:tr>
      <w:tr w:rsidR="00054FAE" w:rsidRPr="00F904CB" w14:paraId="1610AEF1" w14:textId="77777777" w:rsidTr="002A6D22">
        <w:trPr>
          <w:trHeight w:val="620"/>
        </w:trPr>
        <w:tc>
          <w:tcPr>
            <w:tcW w:w="567" w:type="dxa"/>
            <w:shd w:val="clear" w:color="auto" w:fill="auto"/>
          </w:tcPr>
          <w:p w14:paraId="33E48439" w14:textId="77777777" w:rsidR="00054FAE" w:rsidRPr="00F904CB" w:rsidRDefault="00054FAE" w:rsidP="002A6D22">
            <w:pPr>
              <w:spacing w:after="20"/>
              <w:jc w:val="both"/>
              <w:rPr>
                <w:sz w:val="20"/>
              </w:rPr>
            </w:pPr>
            <w:r w:rsidRPr="00F904CB">
              <w:rPr>
                <w:sz w:val="20"/>
              </w:rPr>
              <w:t>3</w:t>
            </w:r>
          </w:p>
        </w:tc>
        <w:tc>
          <w:tcPr>
            <w:tcW w:w="1701" w:type="dxa"/>
            <w:shd w:val="clear" w:color="auto" w:fill="auto"/>
          </w:tcPr>
          <w:p w14:paraId="60B1436A" w14:textId="77777777" w:rsidR="00054FAE" w:rsidRPr="00F904CB" w:rsidRDefault="00054FAE" w:rsidP="002A6D22">
            <w:pPr>
              <w:spacing w:after="20"/>
              <w:jc w:val="both"/>
              <w:rPr>
                <w:sz w:val="20"/>
              </w:rPr>
            </w:pPr>
            <w:r>
              <w:rPr>
                <w:sz w:val="20"/>
              </w:rPr>
              <w:t>Timeliness of Service</w:t>
            </w:r>
          </w:p>
        </w:tc>
        <w:tc>
          <w:tcPr>
            <w:tcW w:w="2977" w:type="dxa"/>
            <w:shd w:val="clear" w:color="auto" w:fill="auto"/>
          </w:tcPr>
          <w:p w14:paraId="0B742901" w14:textId="77777777" w:rsidR="00054FAE" w:rsidRPr="00F904CB" w:rsidRDefault="00054FAE" w:rsidP="002A6D22">
            <w:pPr>
              <w:spacing w:after="20"/>
              <w:rPr>
                <w:sz w:val="20"/>
              </w:rPr>
            </w:pPr>
            <w:r>
              <w:rPr>
                <w:sz w:val="20"/>
              </w:rPr>
              <w:t>Compared timeliness of service and UNU requirements as per ITB</w:t>
            </w:r>
          </w:p>
        </w:tc>
        <w:tc>
          <w:tcPr>
            <w:tcW w:w="2410" w:type="dxa"/>
            <w:shd w:val="clear" w:color="auto" w:fill="auto"/>
          </w:tcPr>
          <w:p w14:paraId="0255C9A2" w14:textId="77777777" w:rsidR="00054FAE" w:rsidRPr="00F904CB" w:rsidRDefault="00054FAE" w:rsidP="002A6D22">
            <w:pPr>
              <w:spacing w:after="20"/>
              <w:rPr>
                <w:sz w:val="20"/>
              </w:rPr>
            </w:pPr>
            <w:r>
              <w:rPr>
                <w:sz w:val="20"/>
              </w:rPr>
              <w:t>Number of hours behind schedule</w:t>
            </w:r>
          </w:p>
        </w:tc>
        <w:tc>
          <w:tcPr>
            <w:tcW w:w="1678" w:type="dxa"/>
            <w:shd w:val="clear" w:color="auto" w:fill="auto"/>
          </w:tcPr>
          <w:p w14:paraId="3024FD28" w14:textId="77777777" w:rsidR="00054FAE" w:rsidRPr="00F904CB" w:rsidRDefault="00054FAE" w:rsidP="002A6D22">
            <w:pPr>
              <w:spacing w:after="20"/>
              <w:jc w:val="center"/>
              <w:rPr>
                <w:sz w:val="20"/>
              </w:rPr>
            </w:pPr>
            <w:r>
              <w:rPr>
                <w:sz w:val="20"/>
              </w:rPr>
              <w:t>1</w:t>
            </w:r>
          </w:p>
        </w:tc>
      </w:tr>
      <w:tr w:rsidR="00054FAE" w:rsidRPr="00F904CB" w14:paraId="279FB0CE" w14:textId="77777777" w:rsidTr="002A6D22">
        <w:tc>
          <w:tcPr>
            <w:tcW w:w="567" w:type="dxa"/>
            <w:shd w:val="clear" w:color="auto" w:fill="auto"/>
          </w:tcPr>
          <w:p w14:paraId="19142201" w14:textId="77777777" w:rsidR="00054FAE" w:rsidRPr="00F904CB" w:rsidRDefault="00054FAE" w:rsidP="002A6D22">
            <w:pPr>
              <w:spacing w:after="20"/>
              <w:jc w:val="both"/>
              <w:rPr>
                <w:sz w:val="20"/>
              </w:rPr>
            </w:pPr>
            <w:r w:rsidRPr="00F904CB">
              <w:rPr>
                <w:sz w:val="20"/>
              </w:rPr>
              <w:t>4</w:t>
            </w:r>
          </w:p>
        </w:tc>
        <w:tc>
          <w:tcPr>
            <w:tcW w:w="1701" w:type="dxa"/>
            <w:shd w:val="clear" w:color="auto" w:fill="auto"/>
          </w:tcPr>
          <w:p w14:paraId="34693AA9" w14:textId="77777777" w:rsidR="00054FAE" w:rsidRPr="00F904CB" w:rsidRDefault="00054FAE" w:rsidP="002A6D22">
            <w:pPr>
              <w:spacing w:after="20"/>
              <w:jc w:val="both"/>
              <w:rPr>
                <w:sz w:val="20"/>
              </w:rPr>
            </w:pPr>
            <w:r>
              <w:rPr>
                <w:sz w:val="20"/>
              </w:rPr>
              <w:t>Performance and Professionalism of Staff</w:t>
            </w:r>
          </w:p>
        </w:tc>
        <w:tc>
          <w:tcPr>
            <w:tcW w:w="2977" w:type="dxa"/>
            <w:shd w:val="clear" w:color="auto" w:fill="auto"/>
          </w:tcPr>
          <w:p w14:paraId="43FC2502" w14:textId="77777777" w:rsidR="00054FAE" w:rsidRPr="00F904CB" w:rsidRDefault="00054FAE" w:rsidP="002A6D22">
            <w:pPr>
              <w:spacing w:after="20"/>
              <w:rPr>
                <w:sz w:val="20"/>
              </w:rPr>
            </w:pPr>
            <w:r>
              <w:rPr>
                <w:sz w:val="20"/>
              </w:rPr>
              <w:t>Compared performance and professionalism of staff and UNU requirements as per ITB</w:t>
            </w:r>
          </w:p>
        </w:tc>
        <w:tc>
          <w:tcPr>
            <w:tcW w:w="2410" w:type="dxa"/>
            <w:shd w:val="clear" w:color="auto" w:fill="auto"/>
          </w:tcPr>
          <w:p w14:paraId="3B249FBC" w14:textId="77777777" w:rsidR="00054FAE" w:rsidRPr="00F904CB" w:rsidRDefault="00054FAE" w:rsidP="002A6D22">
            <w:pPr>
              <w:spacing w:after="20"/>
              <w:rPr>
                <w:sz w:val="20"/>
              </w:rPr>
            </w:pPr>
            <w:r>
              <w:rPr>
                <w:sz w:val="20"/>
              </w:rPr>
              <w:t>Number of official complaints received by UNU</w:t>
            </w:r>
          </w:p>
        </w:tc>
        <w:tc>
          <w:tcPr>
            <w:tcW w:w="1678" w:type="dxa"/>
            <w:shd w:val="clear" w:color="auto" w:fill="auto"/>
          </w:tcPr>
          <w:p w14:paraId="0710B941" w14:textId="77777777" w:rsidR="00054FAE" w:rsidRPr="00F904CB" w:rsidRDefault="00054FAE" w:rsidP="002A6D22">
            <w:pPr>
              <w:spacing w:after="20"/>
              <w:jc w:val="center"/>
              <w:rPr>
                <w:sz w:val="20"/>
              </w:rPr>
            </w:pPr>
            <w:r>
              <w:rPr>
                <w:sz w:val="20"/>
              </w:rPr>
              <w:t>1</w:t>
            </w:r>
          </w:p>
        </w:tc>
      </w:tr>
      <w:tr w:rsidR="00054FAE" w:rsidRPr="00F904CB" w14:paraId="1FE74695" w14:textId="77777777" w:rsidTr="002A6D22">
        <w:tc>
          <w:tcPr>
            <w:tcW w:w="567" w:type="dxa"/>
            <w:shd w:val="clear" w:color="auto" w:fill="auto"/>
          </w:tcPr>
          <w:p w14:paraId="344E9F89" w14:textId="77777777" w:rsidR="00054FAE" w:rsidRPr="00F904CB" w:rsidRDefault="00054FAE" w:rsidP="002A6D22">
            <w:pPr>
              <w:spacing w:after="20"/>
              <w:jc w:val="both"/>
              <w:rPr>
                <w:sz w:val="20"/>
              </w:rPr>
            </w:pPr>
            <w:r w:rsidRPr="00F904CB">
              <w:rPr>
                <w:sz w:val="20"/>
              </w:rPr>
              <w:t>5</w:t>
            </w:r>
          </w:p>
        </w:tc>
        <w:tc>
          <w:tcPr>
            <w:tcW w:w="1701" w:type="dxa"/>
            <w:shd w:val="clear" w:color="auto" w:fill="auto"/>
          </w:tcPr>
          <w:p w14:paraId="474B164C" w14:textId="77777777" w:rsidR="00054FAE" w:rsidRPr="00F904CB" w:rsidRDefault="00054FAE" w:rsidP="002A6D22">
            <w:pPr>
              <w:spacing w:after="20"/>
              <w:jc w:val="both"/>
              <w:rPr>
                <w:sz w:val="20"/>
              </w:rPr>
            </w:pPr>
            <w:r w:rsidRPr="00F904CB">
              <w:rPr>
                <w:sz w:val="20"/>
              </w:rPr>
              <w:t>Finance</w:t>
            </w:r>
          </w:p>
        </w:tc>
        <w:tc>
          <w:tcPr>
            <w:tcW w:w="2977" w:type="dxa"/>
            <w:shd w:val="clear" w:color="auto" w:fill="auto"/>
          </w:tcPr>
          <w:p w14:paraId="26A33F0C" w14:textId="77777777" w:rsidR="00054FAE" w:rsidRPr="00F904CB" w:rsidRDefault="00054FAE" w:rsidP="002A6D22">
            <w:pPr>
              <w:spacing w:after="20"/>
              <w:rPr>
                <w:sz w:val="20"/>
              </w:rPr>
            </w:pPr>
            <w:r w:rsidRPr="00F904CB">
              <w:rPr>
                <w:sz w:val="20"/>
              </w:rPr>
              <w:t xml:space="preserve">Variation between actual final cost and contract </w:t>
            </w:r>
          </w:p>
        </w:tc>
        <w:tc>
          <w:tcPr>
            <w:tcW w:w="2410" w:type="dxa"/>
            <w:shd w:val="clear" w:color="auto" w:fill="auto"/>
          </w:tcPr>
          <w:p w14:paraId="5FB6763D" w14:textId="77777777" w:rsidR="00054FAE" w:rsidRPr="00F904CB" w:rsidRDefault="00054FAE" w:rsidP="002A6D22">
            <w:pPr>
              <w:spacing w:after="20"/>
              <w:rPr>
                <w:sz w:val="20"/>
              </w:rPr>
            </w:pPr>
            <w:r w:rsidRPr="00F904CB">
              <w:rPr>
                <w:sz w:val="20"/>
              </w:rPr>
              <w:t>% excess</w:t>
            </w:r>
          </w:p>
        </w:tc>
        <w:tc>
          <w:tcPr>
            <w:tcW w:w="1678" w:type="dxa"/>
            <w:shd w:val="clear" w:color="auto" w:fill="auto"/>
          </w:tcPr>
          <w:p w14:paraId="75E2FBEA" w14:textId="77777777" w:rsidR="00054FAE" w:rsidRPr="00F904CB" w:rsidRDefault="00054FAE" w:rsidP="002A6D22">
            <w:pPr>
              <w:spacing w:after="20"/>
              <w:jc w:val="center"/>
              <w:rPr>
                <w:sz w:val="20"/>
              </w:rPr>
            </w:pPr>
            <w:r w:rsidRPr="00F904CB">
              <w:rPr>
                <w:sz w:val="20"/>
              </w:rPr>
              <w:t>10%</w:t>
            </w:r>
          </w:p>
        </w:tc>
      </w:tr>
    </w:tbl>
    <w:p w14:paraId="068B7E4D" w14:textId="77777777" w:rsidR="00054FAE" w:rsidRPr="00054FAE" w:rsidRDefault="00054FAE" w:rsidP="00054FAE">
      <w:pPr>
        <w:rPr>
          <w:sz w:val="24"/>
        </w:rPr>
      </w:pPr>
    </w:p>
    <w:p w14:paraId="3078FDFB" w14:textId="77777777" w:rsidR="00054FAE" w:rsidRDefault="00054FAE" w:rsidP="00054FAE">
      <w:pPr>
        <w:rPr>
          <w:b/>
        </w:rPr>
      </w:pPr>
    </w:p>
    <w:p w14:paraId="44641EDB" w14:textId="5BC9159D" w:rsidR="002302F4" w:rsidRPr="00F47DEC" w:rsidRDefault="002302F4" w:rsidP="00F8715F">
      <w:pPr>
        <w:pStyle w:val="Heading2"/>
      </w:pPr>
      <w:r w:rsidRPr="00F47DEC">
        <w:lastRenderedPageBreak/>
        <w:t xml:space="preserve">Liquidated Damages </w:t>
      </w:r>
    </w:p>
    <w:p w14:paraId="50008DCD" w14:textId="49E7A39B" w:rsidR="002302F4" w:rsidRDefault="00054FAE" w:rsidP="002302F4">
      <w:r>
        <w:t>33</w:t>
      </w:r>
      <w:r w:rsidR="002302F4">
        <w:t>. If the Bidder fails to supply specified goods/services within the lead</w:t>
      </w:r>
      <w:r w:rsidR="007F755B">
        <w:t xml:space="preserve"> </w:t>
      </w:r>
      <w:r w:rsidR="002302F4">
        <w:t xml:space="preserve">time to be stipulated in the Contract or in the Purchase Order, for any reason other than UNU-WIDER act or omission, UNU-WIDER shall deduct as liquidated damages, a sum equivalent to </w:t>
      </w:r>
      <w:r w:rsidR="002302F4" w:rsidRPr="007F755B">
        <w:rPr>
          <w:b/>
        </w:rPr>
        <w:t>5%</w:t>
      </w:r>
      <w:r w:rsidR="002302F4">
        <w:t xml:space="preserve"> of the total Contract/Purchase Order value, or portion thereof that is delayed, for each calendar day of delay until actual delivery, up to a maximum deduction of </w:t>
      </w:r>
      <w:r w:rsidR="002302F4" w:rsidRPr="007F755B">
        <w:rPr>
          <w:b/>
        </w:rPr>
        <w:t>10%</w:t>
      </w:r>
      <w:r w:rsidR="002302F4">
        <w:t xml:space="preserve"> of the total Contract/Purchase Order value, or portion thereof that is delayed; all without prejudice to any other remedies available to UNU-WIDER. A maximum grace period of </w:t>
      </w:r>
      <w:r w:rsidR="002302F4" w:rsidRPr="007F755B">
        <w:rPr>
          <w:b/>
        </w:rPr>
        <w:t>30</w:t>
      </w:r>
      <w:r w:rsidR="002302F4">
        <w:t xml:space="preserve"> calendar days may be permitted. However, if the delivery is not completed within the grace period, liquidated damages will apply from the day immediately following the original delivery date. Said amount is agreed to be a reasonable estimation of the damages which UNU-WIDER will sustain, without UNU-WIDER having to prove any actual damage, and not as a penalty against the Contractor. In case of a different provision stated in the Draft Form of Contract (if applicable and if provided herein), the Draft Form of Contract shall prevail. </w:t>
      </w:r>
    </w:p>
    <w:p w14:paraId="729AF4F6" w14:textId="77777777" w:rsidR="00F8715F" w:rsidRDefault="00F8715F" w:rsidP="002302F4">
      <w:pPr>
        <w:rPr>
          <w:b/>
        </w:rPr>
      </w:pPr>
    </w:p>
    <w:p w14:paraId="588AB8DC" w14:textId="4310B274" w:rsidR="002302F4" w:rsidRPr="00F47DEC" w:rsidRDefault="002302F4" w:rsidP="00F8715F">
      <w:pPr>
        <w:pStyle w:val="Heading2"/>
      </w:pPr>
      <w:r w:rsidRPr="00F47DEC">
        <w:t xml:space="preserve">Miscellaneous </w:t>
      </w:r>
    </w:p>
    <w:p w14:paraId="5CE2AB42" w14:textId="0CD4589B" w:rsidR="002302F4" w:rsidRDefault="00054FAE" w:rsidP="002302F4">
      <w:r>
        <w:t>34</w:t>
      </w:r>
      <w:r w:rsidR="002302F4">
        <w:t xml:space="preserve">. Bidders may find UNU-WIDER Procurement Manual and UNU-WIDER Financial Rules and Regulations, which are applied to this ITB, at </w:t>
      </w:r>
      <w:hyperlink r:id="rId22" w:history="1">
        <w:r w:rsidR="002302F4" w:rsidRPr="009D44B1">
          <w:rPr>
            <w:rStyle w:val="Hyperlink"/>
          </w:rPr>
          <w:t>https://www.un.org/Depts/ptd/pdf/pm.pdf</w:t>
        </w:r>
      </w:hyperlink>
      <w:r w:rsidR="002302F4">
        <w:t xml:space="preserve"> . </w:t>
      </w:r>
    </w:p>
    <w:p w14:paraId="0C07B1E0" w14:textId="77777777" w:rsidR="002302F4" w:rsidRDefault="002302F4" w:rsidP="002302F4">
      <w:pPr>
        <w:rPr>
          <w:b/>
        </w:rPr>
      </w:pPr>
    </w:p>
    <w:p w14:paraId="7ED0ECEC" w14:textId="5C4A9D4C" w:rsidR="002302F4" w:rsidRPr="007F755B" w:rsidRDefault="002302F4" w:rsidP="007F755B">
      <w:pPr>
        <w:pStyle w:val="Heading2"/>
      </w:pPr>
      <w:r w:rsidRPr="007F755B">
        <w:t>Vendor registra</w:t>
      </w:r>
      <w:r w:rsidR="00054FAE" w:rsidRPr="007F755B">
        <w:t>tion and update of information</w:t>
      </w:r>
    </w:p>
    <w:p w14:paraId="38616230" w14:textId="02E96772" w:rsidR="00054FAE" w:rsidRPr="00D27318" w:rsidRDefault="00054FAE" w:rsidP="002302F4">
      <w:pPr>
        <w:rPr>
          <w:color w:val="FF0000"/>
        </w:rPr>
      </w:pPr>
      <w:r w:rsidRPr="00D27318">
        <w:rPr>
          <w:color w:val="FF0000"/>
        </w:rPr>
        <w:t xml:space="preserve">35. Only vendors registered with the UN Secretariat in the United Nations Global Marketplace (UNGM) can participate in this solicitation. Vendors </w:t>
      </w:r>
      <w:r w:rsidR="00FB7313">
        <w:rPr>
          <w:color w:val="FF0000"/>
        </w:rPr>
        <w:t xml:space="preserve">MUST </w:t>
      </w:r>
      <w:r w:rsidRPr="00D27318">
        <w:rPr>
          <w:color w:val="FF0000"/>
        </w:rPr>
        <w:t xml:space="preserve">be registered at the </w:t>
      </w:r>
      <w:r w:rsidR="007F755B" w:rsidRPr="007F755B">
        <w:rPr>
          <w:b/>
          <w:color w:val="FF0000"/>
        </w:rPr>
        <w:t>Level 1</w:t>
      </w:r>
      <w:r w:rsidRPr="00D27318">
        <w:rPr>
          <w:color w:val="FF0000"/>
        </w:rPr>
        <w:t xml:space="preserve"> in UNGM </w:t>
      </w:r>
      <w:proofErr w:type="gramStart"/>
      <w:r w:rsidRPr="00D27318">
        <w:rPr>
          <w:color w:val="FF0000"/>
        </w:rPr>
        <w:t>in order to</w:t>
      </w:r>
      <w:proofErr w:type="gramEnd"/>
      <w:r w:rsidRPr="00D27318">
        <w:rPr>
          <w:color w:val="FF0000"/>
        </w:rPr>
        <w:t xml:space="preserve"> be considered for award. </w:t>
      </w:r>
      <w:proofErr w:type="gramStart"/>
      <w:r w:rsidRPr="00D27318">
        <w:rPr>
          <w:color w:val="FF0000"/>
        </w:rPr>
        <w:t>In the event that</w:t>
      </w:r>
      <w:proofErr w:type="gramEnd"/>
      <w:r w:rsidRPr="00D27318">
        <w:rPr>
          <w:color w:val="FF0000"/>
        </w:rPr>
        <w:t xml:space="preserve"> a vendor fails to achieve the required registration level by the time the UN is ready to make an award, the UN reserves the right to award an alternative vendor. Vendors are responsible to ascertain their registration level at </w:t>
      </w:r>
      <w:hyperlink r:id="rId23" w:history="1">
        <w:r w:rsidRPr="00D27318">
          <w:rPr>
            <w:rStyle w:val="Hyperlink"/>
            <w:color w:val="FF0000"/>
          </w:rPr>
          <w:t>http://www.ungm.org</w:t>
        </w:r>
      </w:hyperlink>
      <w:r w:rsidRPr="00D27318">
        <w:rPr>
          <w:color w:val="FF0000"/>
        </w:rPr>
        <w:t xml:space="preserve">  and, if in doubt, contact the UN Secretariat at register@un.org. For UNGM account-related issues, please contact: registry@ungm.org. Vendors are responsible for keeping their information up-to-date in UNGM. More information can be found at </w:t>
      </w:r>
      <w:hyperlink r:id="rId24" w:history="1">
        <w:r w:rsidRPr="00D27318">
          <w:rPr>
            <w:rStyle w:val="Hyperlink"/>
            <w:color w:val="FF0000"/>
          </w:rPr>
          <w:t>https://www.un.org/Depts/ptd/vendor-registration</w:t>
        </w:r>
      </w:hyperlink>
      <w:r w:rsidRPr="00D27318">
        <w:rPr>
          <w:color w:val="FF0000"/>
        </w:rPr>
        <w:t>.</w:t>
      </w:r>
    </w:p>
    <w:p w14:paraId="7126F899" w14:textId="7B5F2E37" w:rsidR="00054FAE" w:rsidRPr="00D27318" w:rsidRDefault="00054FAE" w:rsidP="002302F4">
      <w:pPr>
        <w:rPr>
          <w:color w:val="FF0000"/>
        </w:rPr>
      </w:pPr>
    </w:p>
    <w:p w14:paraId="0D7CEFFD" w14:textId="4449C9CC" w:rsidR="00054FAE" w:rsidRPr="00D27318" w:rsidRDefault="00054FAE" w:rsidP="00054FAE">
      <w:pPr>
        <w:pBdr>
          <w:top w:val="single" w:sz="4" w:space="1" w:color="auto"/>
          <w:left w:val="single" w:sz="4" w:space="4" w:color="auto"/>
          <w:bottom w:val="single" w:sz="4" w:space="1" w:color="auto"/>
          <w:right w:val="single" w:sz="4" w:space="4" w:color="auto"/>
        </w:pBdr>
        <w:shd w:val="clear" w:color="auto" w:fill="DEEAF6" w:themeFill="accent1" w:themeFillTint="33"/>
        <w:rPr>
          <w:b/>
          <w:color w:val="FF0000"/>
        </w:rPr>
      </w:pPr>
      <w:r w:rsidRPr="00D27318">
        <w:rPr>
          <w:b/>
          <w:color w:val="FF0000"/>
        </w:rPr>
        <w:t>Please supply your UNGM registration number in your submission. Vendors failing to provide the number may be disqualified.</w:t>
      </w:r>
    </w:p>
    <w:p w14:paraId="2116A8E7" w14:textId="77777777" w:rsidR="00054FAE" w:rsidRDefault="00054FAE" w:rsidP="002302F4"/>
    <w:p w14:paraId="5B6014C5" w14:textId="7D3E69C8" w:rsidR="00054FAE" w:rsidRDefault="002302F4" w:rsidP="002302F4">
      <w:r w:rsidRPr="00F8715F">
        <w:rPr>
          <w:rStyle w:val="Heading2Char"/>
        </w:rPr>
        <w:t>Code of Conduct</w:t>
      </w:r>
      <w:r>
        <w:t xml:space="preserve"> </w:t>
      </w:r>
    </w:p>
    <w:p w14:paraId="0E220F27" w14:textId="65AC2F7A" w:rsidR="002302F4" w:rsidRDefault="00054FAE" w:rsidP="002302F4">
      <w:r>
        <w:t xml:space="preserve">36. </w:t>
      </w:r>
      <w:r w:rsidR="002302F4">
        <w:t xml:space="preserve">By submitting a Bid, the Bidder confirms that it has accessed, read, understood and agrees to comply with UNU-WIDER Supplier Code of Conduct, which, amongst others, prohibits collusive bidding, anti-competitive conduct, improper assistance and corrupt practices. Bidders should refer to UNU-WIDER Supplier Code of Conduct at: </w:t>
      </w:r>
      <w:hyperlink r:id="rId25" w:history="1">
        <w:r w:rsidR="002302F4" w:rsidRPr="009D44B1">
          <w:rPr>
            <w:rStyle w:val="Hyperlink"/>
          </w:rPr>
          <w:t>https://www.un.org/Depts/ptd/pdf/conduct_english.pdf</w:t>
        </w:r>
      </w:hyperlink>
      <w:r w:rsidR="002302F4">
        <w:t xml:space="preserve"> </w:t>
      </w:r>
    </w:p>
    <w:p w14:paraId="3792A7D8" w14:textId="77777777" w:rsidR="002302F4" w:rsidRDefault="002302F4" w:rsidP="002302F4"/>
    <w:p w14:paraId="4BABF68D" w14:textId="5C99D047" w:rsidR="002302F4" w:rsidRDefault="00054FAE" w:rsidP="002302F4">
      <w:r>
        <w:t>37</w:t>
      </w:r>
      <w:r w:rsidR="002302F4">
        <w:t xml:space="preserve">. The procurement of goods and/or services by United Nations shall </w:t>
      </w:r>
      <w:proofErr w:type="gramStart"/>
      <w:r w:rsidR="002302F4">
        <w:t>be in compliance with</w:t>
      </w:r>
      <w:proofErr w:type="gramEnd"/>
      <w:r w:rsidR="002302F4">
        <w:t xml:space="preserve"> Security Council resolutions, and the rules, regulations and policies promulgated by United Nations' principal organs. </w:t>
      </w:r>
    </w:p>
    <w:p w14:paraId="54E0AE7B" w14:textId="77777777" w:rsidR="002302F4" w:rsidRDefault="002302F4" w:rsidP="002302F4"/>
    <w:p w14:paraId="1F1E5F95" w14:textId="3C7A6AA6" w:rsidR="002302F4" w:rsidRDefault="00054FAE" w:rsidP="002302F4">
      <w:r>
        <w:t>38</w:t>
      </w:r>
      <w:r w:rsidR="002302F4">
        <w:t xml:space="preserve">. If so requested, the Contractor shall furnish to UNU-WIDER, within 5 business days of UNU-WIDER's request, an electronic copy of the applicable price list(s) including item identification references, which shall serve as a catalogue of goods and/or services that can be ordered by UNU-WIDER. </w:t>
      </w:r>
    </w:p>
    <w:p w14:paraId="642253A1" w14:textId="77777777" w:rsidR="002302F4" w:rsidRDefault="002302F4" w:rsidP="002302F4">
      <w:pPr>
        <w:rPr>
          <w:b/>
        </w:rPr>
      </w:pPr>
    </w:p>
    <w:p w14:paraId="6B45A13B" w14:textId="00E173C1" w:rsidR="002302F4" w:rsidRPr="00F47DEC" w:rsidRDefault="002302F4" w:rsidP="00F8715F">
      <w:pPr>
        <w:pStyle w:val="Heading2"/>
      </w:pPr>
      <w:r w:rsidRPr="00F47DEC">
        <w:t xml:space="preserve">Confidentiality </w:t>
      </w:r>
    </w:p>
    <w:p w14:paraId="694746EC" w14:textId="7A2E6635" w:rsidR="002302F4" w:rsidRDefault="00054FAE" w:rsidP="002302F4">
      <w:r>
        <w:t>39</w:t>
      </w:r>
      <w:r w:rsidR="002302F4">
        <w:t xml:space="preserve">. Unless otherwise indicated by UNU-WIDER, UNU-WIDER will consider and treat the Bids received as confidential and commercially proprietary. </w:t>
      </w:r>
    </w:p>
    <w:p w14:paraId="6CF31FAA" w14:textId="77777777" w:rsidR="002302F4" w:rsidRDefault="002302F4" w:rsidP="002302F4"/>
    <w:p w14:paraId="6E78BA8D" w14:textId="7B7DEA86" w:rsidR="002302F4" w:rsidRDefault="00054FAE" w:rsidP="002302F4">
      <w:r>
        <w:t>40</w:t>
      </w:r>
      <w:r w:rsidR="002302F4">
        <w:t xml:space="preserve">. This ITB is confidential and proprietary to UNU-WIDER, contains privileged information, part of which may be copyrighted, and is communicated to and received by Bidders on the condition that no part </w:t>
      </w:r>
      <w:r w:rsidR="002302F4">
        <w:lastRenderedPageBreak/>
        <w:t xml:space="preserve">thereof, or any information concerning it may be copied, exhibited, or furnished to others without the prior written consent of UNU-WIDER; except that the Bidder may exhibit the specifications to prospective sub-contractors for the sole purpose of obtaining proposals from them. The Bidder shall remain responsible towards UNU-WIDER for any act or omission of such prospective sub-contractor, including breach of confidentiality obligation. </w:t>
      </w:r>
    </w:p>
    <w:p w14:paraId="23178961" w14:textId="77777777" w:rsidR="002302F4" w:rsidRDefault="002302F4" w:rsidP="002302F4"/>
    <w:p w14:paraId="2899A5DD" w14:textId="227EC746" w:rsidR="002302F4" w:rsidRDefault="00054FAE" w:rsidP="002302F4">
      <w:r>
        <w:t>41</w:t>
      </w:r>
      <w:r w:rsidR="002302F4">
        <w:t xml:space="preserve">. The confidentiality obligations hereof shall survive the expiration of this ITB, and shall be binding to all the Bidders who received the ITB, regardless of </w:t>
      </w:r>
      <w:proofErr w:type="gramStart"/>
      <w:r w:rsidR="002302F4">
        <w:t>whether or not</w:t>
      </w:r>
      <w:proofErr w:type="gramEnd"/>
      <w:r w:rsidR="002302F4">
        <w:t xml:space="preserve"> they submit a Bid and/or are awarded a resulting contract. </w:t>
      </w:r>
    </w:p>
    <w:p w14:paraId="297CE5D4" w14:textId="77777777" w:rsidR="002302F4" w:rsidRDefault="002302F4" w:rsidP="002302F4"/>
    <w:p w14:paraId="3789C7FD" w14:textId="77777777" w:rsidR="002302F4" w:rsidRPr="00F47DEC" w:rsidRDefault="002302F4" w:rsidP="00F8715F">
      <w:pPr>
        <w:pStyle w:val="Heading2"/>
      </w:pPr>
      <w:r w:rsidRPr="00F47DEC">
        <w:t xml:space="preserve">UN Entities </w:t>
      </w:r>
    </w:p>
    <w:p w14:paraId="3BCA03CF" w14:textId="1D9E4B6F" w:rsidR="002302F4" w:rsidRDefault="00054FAE" w:rsidP="002302F4">
      <w:r>
        <w:t>42</w:t>
      </w:r>
      <w:r w:rsidR="002302F4">
        <w:t xml:space="preserve">. The selected Bidder may be required to make the benefits of any contract(s) resulting from this solicitation available to other UN Entities, subject to UNU-WIDER Entities and the successful Bidder signing of the "Form for Participation in the Contract by UNU-WIDER Entity" included in such contract(s). </w:t>
      </w:r>
    </w:p>
    <w:p w14:paraId="5001004E" w14:textId="77777777" w:rsidR="002302F4" w:rsidRDefault="002302F4" w:rsidP="002302F4">
      <w:r>
        <w:t xml:space="preserve">The list of UN Entities eligible to place orders can be found at </w:t>
      </w:r>
      <w:hyperlink r:id="rId26" w:history="1">
        <w:r w:rsidRPr="009D44B1">
          <w:rPr>
            <w:rStyle w:val="Hyperlink"/>
          </w:rPr>
          <w:t>https://www.un.org/Depts/ptd/pdf/un_entities.pdf</w:t>
        </w:r>
      </w:hyperlink>
    </w:p>
    <w:p w14:paraId="2F514C95" w14:textId="77777777" w:rsidR="002302F4" w:rsidRDefault="002302F4" w:rsidP="002302F4">
      <w:pPr>
        <w:rPr>
          <w:b/>
        </w:rPr>
      </w:pPr>
    </w:p>
    <w:p w14:paraId="51757D96" w14:textId="7C1E3E84" w:rsidR="002302F4" w:rsidRPr="00F47DEC" w:rsidRDefault="002302F4" w:rsidP="00F8715F">
      <w:pPr>
        <w:pStyle w:val="Heading2"/>
      </w:pPr>
      <w:r w:rsidRPr="00F47DEC">
        <w:t xml:space="preserve">Independent Price Determination </w:t>
      </w:r>
    </w:p>
    <w:p w14:paraId="235FC7C0" w14:textId="7D252BDF" w:rsidR="002302F4" w:rsidRDefault="00054FAE" w:rsidP="002302F4">
      <w:r>
        <w:t>43</w:t>
      </w:r>
      <w:r w:rsidR="002302F4">
        <w:t xml:space="preserve">. Consistent with UNU-WIDER Supplier Code of Conduct, by submitting a Bid, the Bidder certifies that: </w:t>
      </w:r>
    </w:p>
    <w:p w14:paraId="0A6FDF5F" w14:textId="77777777" w:rsidR="002302F4" w:rsidRDefault="002302F4" w:rsidP="002302F4"/>
    <w:p w14:paraId="2C7EC593" w14:textId="2A8845F8" w:rsidR="002302F4" w:rsidRDefault="002302F4" w:rsidP="00BE57DE">
      <w:pPr>
        <w:pStyle w:val="ListParagraph"/>
        <w:numPr>
          <w:ilvl w:val="0"/>
          <w:numId w:val="9"/>
        </w:numPr>
      </w:pPr>
      <w:r>
        <w:t xml:space="preserve">the prices offered in the Bid have been arrived at independently, without any consultation, communication, or agreement in any manner that would result in restriction of competition with any other Bidder or competitor relating to (a) those prices, (b) the intention to submit a Bid, and/or (c) the methods or factors used to calculate the prices offered; </w:t>
      </w:r>
    </w:p>
    <w:p w14:paraId="277B4627" w14:textId="77777777" w:rsidR="002302F4" w:rsidRDefault="002302F4" w:rsidP="002302F4">
      <w:pPr>
        <w:ind w:left="720"/>
      </w:pPr>
    </w:p>
    <w:p w14:paraId="166E746B" w14:textId="42348DA9" w:rsidR="002302F4" w:rsidRDefault="002302F4" w:rsidP="00BE57DE">
      <w:pPr>
        <w:pStyle w:val="ListParagraph"/>
        <w:numPr>
          <w:ilvl w:val="0"/>
          <w:numId w:val="9"/>
        </w:numPr>
      </w:pPr>
      <w:r>
        <w:t xml:space="preserve">the prices in the Bid have not been and will not be knowingly disclosed by the Bidder, directly or indirectly, to any other Bidder or competitor before UNU-WIDER issues an award under this solicitation; and </w:t>
      </w:r>
    </w:p>
    <w:p w14:paraId="2A5084D5" w14:textId="39B0EB33" w:rsidR="002302F4" w:rsidRDefault="002302F4" w:rsidP="002302F4"/>
    <w:p w14:paraId="1C087B3D" w14:textId="15F1047C" w:rsidR="002302F4" w:rsidRDefault="002302F4" w:rsidP="00BE57DE">
      <w:pPr>
        <w:pStyle w:val="ListParagraph"/>
        <w:numPr>
          <w:ilvl w:val="0"/>
          <w:numId w:val="9"/>
        </w:numPr>
      </w:pPr>
      <w:r>
        <w:t xml:space="preserve">no attempt has been made or will be made by the Bidder to induce any other entity to submit or not to submit a Bid </w:t>
      </w:r>
      <w:proofErr w:type="gramStart"/>
      <w:r>
        <w:t>for the purpose of</w:t>
      </w:r>
      <w:proofErr w:type="gramEnd"/>
      <w:r>
        <w:t xml:space="preserve"> restricting competition. Failure to comply with the above Independent Price Determination provisions shall result in the rejection of the Bid(s).</w:t>
      </w:r>
    </w:p>
    <w:p w14:paraId="2674E272" w14:textId="608D9A72" w:rsidR="002302F4" w:rsidRDefault="002302F4" w:rsidP="002302F4">
      <w:r>
        <w:t xml:space="preserve"> </w:t>
      </w:r>
    </w:p>
    <w:p w14:paraId="6D200461" w14:textId="77777777" w:rsidR="002302F4" w:rsidRDefault="002302F4" w:rsidP="002302F4">
      <w:r>
        <w:t xml:space="preserve">In addition, UNU-WIDER reserves the right to exercise any other rights and remedies available to it. </w:t>
      </w:r>
    </w:p>
    <w:p w14:paraId="6AFC4EC6" w14:textId="77777777" w:rsidR="002302F4" w:rsidRDefault="002302F4" w:rsidP="00C45EEB">
      <w:pPr>
        <w:pStyle w:val="Heading3"/>
        <w:rPr>
          <w:b/>
        </w:rPr>
      </w:pPr>
    </w:p>
    <w:p w14:paraId="5B7ABDCB" w14:textId="5BD4EFDA" w:rsidR="002302F4" w:rsidRDefault="002302F4">
      <w:pPr>
        <w:spacing w:after="160" w:line="259" w:lineRule="auto"/>
        <w:rPr>
          <w:rFonts w:asciiTheme="majorHAnsi" w:eastAsiaTheme="majorEastAsia" w:hAnsiTheme="majorHAnsi" w:cstheme="majorBidi"/>
          <w:b/>
          <w:color w:val="1F4D78" w:themeColor="accent1" w:themeShade="7F"/>
          <w:sz w:val="24"/>
          <w:szCs w:val="24"/>
        </w:rPr>
      </w:pPr>
      <w:r>
        <w:rPr>
          <w:b/>
        </w:rPr>
        <w:br w:type="page"/>
      </w:r>
    </w:p>
    <w:p w14:paraId="3DE742CB" w14:textId="2248BCAB" w:rsidR="007E4808" w:rsidRPr="007F755B" w:rsidRDefault="00EE4B60" w:rsidP="00C45EEB">
      <w:pPr>
        <w:pStyle w:val="Heading3"/>
        <w:rPr>
          <w:rStyle w:val="Heading2Char"/>
        </w:rPr>
      </w:pPr>
      <w:r>
        <w:rPr>
          <w:b/>
        </w:rPr>
        <w:lastRenderedPageBreak/>
        <w:t xml:space="preserve">12.  </w:t>
      </w:r>
      <w:r w:rsidRPr="007F755B">
        <w:rPr>
          <w:rStyle w:val="Heading2Char"/>
        </w:rPr>
        <w:t>Checklist for c</w:t>
      </w:r>
      <w:r w:rsidR="007E4808" w:rsidRPr="007F755B">
        <w:rPr>
          <w:rStyle w:val="Heading2Char"/>
        </w:rPr>
        <w:t>onditions for bidding</w:t>
      </w:r>
    </w:p>
    <w:p w14:paraId="6BFA42E1" w14:textId="77777777" w:rsidR="00C45EEB" w:rsidRPr="00C45EEB" w:rsidRDefault="00C45EEB" w:rsidP="00C45EEB"/>
    <w:p w14:paraId="7AE4A978" w14:textId="77777777" w:rsidR="007E4808" w:rsidRDefault="007E4808" w:rsidP="0057233F">
      <w:r w:rsidRPr="0057233F">
        <w:t xml:space="preserve">Please take note of the following requirements and conditions pertaining to the supply of this request: </w:t>
      </w:r>
    </w:p>
    <w:p w14:paraId="31466AFD" w14:textId="77777777" w:rsidR="00981D7E" w:rsidRPr="0057233F" w:rsidRDefault="00981D7E" w:rsidP="0057233F"/>
    <w:tbl>
      <w:tblPr>
        <w:tblStyle w:val="TableGridLight"/>
        <w:tblW w:w="0" w:type="auto"/>
        <w:tblLook w:val="04A0" w:firstRow="1" w:lastRow="0" w:firstColumn="1" w:lastColumn="0" w:noHBand="0" w:noVBand="1"/>
      </w:tblPr>
      <w:tblGrid>
        <w:gridCol w:w="3775"/>
        <w:gridCol w:w="5241"/>
      </w:tblGrid>
      <w:tr w:rsidR="001A419E" w:rsidRPr="00EE4B60" w14:paraId="4F218533" w14:textId="77777777" w:rsidTr="001A419E">
        <w:tc>
          <w:tcPr>
            <w:tcW w:w="3775" w:type="dxa"/>
            <w:shd w:val="clear" w:color="auto" w:fill="auto"/>
          </w:tcPr>
          <w:p w14:paraId="75833244" w14:textId="33D54C98" w:rsidR="007E4808" w:rsidRPr="00EE4B60" w:rsidRDefault="00EE4B60" w:rsidP="00A05C7B">
            <w:r w:rsidRPr="00EE4B60">
              <w:t>Event</w:t>
            </w:r>
            <w:r w:rsidR="007E4808" w:rsidRPr="00EE4B60">
              <w:t xml:space="preserve"> site</w:t>
            </w:r>
          </w:p>
        </w:tc>
        <w:tc>
          <w:tcPr>
            <w:tcW w:w="5241" w:type="dxa"/>
            <w:shd w:val="clear" w:color="auto" w:fill="auto"/>
          </w:tcPr>
          <w:p w14:paraId="452C4A0C" w14:textId="4BB01028" w:rsidR="007E4808" w:rsidRPr="00E465F6" w:rsidRDefault="00E465F6" w:rsidP="00A05C7B">
            <w:pPr>
              <w:rPr>
                <w:b/>
              </w:rPr>
            </w:pPr>
            <w:r>
              <w:rPr>
                <w:b/>
              </w:rPr>
              <w:t xml:space="preserve">Hotel and </w:t>
            </w:r>
            <w:r w:rsidR="00EE4B60" w:rsidRPr="00E465F6">
              <w:rPr>
                <w:b/>
              </w:rPr>
              <w:t>Conference s</w:t>
            </w:r>
            <w:r w:rsidR="007E4808" w:rsidRPr="00E465F6">
              <w:rPr>
                <w:b/>
              </w:rPr>
              <w:t>ervices – Maputo, Mozambique</w:t>
            </w:r>
            <w:r w:rsidR="00C45EEB" w:rsidRPr="00E465F6">
              <w:rPr>
                <w:b/>
              </w:rPr>
              <w:t xml:space="preserve"> </w:t>
            </w:r>
            <w:r w:rsidR="005A131E" w:rsidRPr="00E465F6">
              <w:rPr>
                <w:b/>
              </w:rPr>
              <w:t>4-</w:t>
            </w:r>
            <w:r w:rsidR="00C45EEB" w:rsidRPr="00E465F6">
              <w:rPr>
                <w:b/>
              </w:rPr>
              <w:t>8 July 2017</w:t>
            </w:r>
          </w:p>
        </w:tc>
      </w:tr>
      <w:tr w:rsidR="007E4808" w:rsidRPr="00EE4B60" w14:paraId="3659347D" w14:textId="77777777" w:rsidTr="009913DA">
        <w:trPr>
          <w:trHeight w:val="206"/>
        </w:trPr>
        <w:tc>
          <w:tcPr>
            <w:tcW w:w="3775" w:type="dxa"/>
          </w:tcPr>
          <w:p w14:paraId="53FFE35F" w14:textId="77777777" w:rsidR="007E4808" w:rsidRPr="00EE4B60" w:rsidRDefault="00C01989" w:rsidP="00A05C7B">
            <w:r w:rsidRPr="00EE4B60">
              <w:t>Preferred c</w:t>
            </w:r>
            <w:r w:rsidR="007E4808" w:rsidRPr="00EE4B60">
              <w:t xml:space="preserve">urrency of </w:t>
            </w:r>
            <w:r w:rsidRPr="00EE4B60">
              <w:t>offer</w:t>
            </w:r>
          </w:p>
        </w:tc>
        <w:tc>
          <w:tcPr>
            <w:tcW w:w="5241" w:type="dxa"/>
          </w:tcPr>
          <w:p w14:paraId="1AC2984B" w14:textId="77777777" w:rsidR="007E4808" w:rsidRPr="00EE4B60" w:rsidRDefault="007E4808" w:rsidP="00A05C7B">
            <w:r w:rsidRPr="00EE4B60">
              <w:t xml:space="preserve">USD </w:t>
            </w:r>
          </w:p>
        </w:tc>
      </w:tr>
      <w:tr w:rsidR="007E4808" w:rsidRPr="00EE4B60" w14:paraId="5003BF0C" w14:textId="77777777" w:rsidTr="009913DA">
        <w:tc>
          <w:tcPr>
            <w:tcW w:w="3775" w:type="dxa"/>
          </w:tcPr>
          <w:p w14:paraId="173F5E94" w14:textId="5242D8E5" w:rsidR="007E4808" w:rsidRPr="00EE4B60" w:rsidRDefault="007E4808" w:rsidP="00A05C7B">
            <w:r w:rsidRPr="00EE4B60">
              <w:t xml:space="preserve">Value Added Tax on </w:t>
            </w:r>
            <w:r w:rsidR="00EE4B60" w:rsidRPr="00EE4B60">
              <w:t>o</w:t>
            </w:r>
            <w:r w:rsidR="00697AA6" w:rsidRPr="00EE4B60">
              <w:t>ffer</w:t>
            </w:r>
          </w:p>
        </w:tc>
        <w:tc>
          <w:tcPr>
            <w:tcW w:w="5241" w:type="dxa"/>
          </w:tcPr>
          <w:p w14:paraId="751C0BF5" w14:textId="77777777" w:rsidR="007E4808" w:rsidRPr="00EE4B60" w:rsidRDefault="007E4808" w:rsidP="00A05C7B">
            <w:r w:rsidRPr="00EE4B60">
              <w:t>Exclusive of VAT and other applicable indirect taxes</w:t>
            </w:r>
          </w:p>
        </w:tc>
      </w:tr>
      <w:tr w:rsidR="00787FCE" w:rsidRPr="00EE4B60" w14:paraId="5D643E66" w14:textId="77777777" w:rsidTr="00E04156">
        <w:trPr>
          <w:trHeight w:val="908"/>
        </w:trPr>
        <w:tc>
          <w:tcPr>
            <w:tcW w:w="3775" w:type="dxa"/>
          </w:tcPr>
          <w:p w14:paraId="69BB9473" w14:textId="7E72A279" w:rsidR="00787FCE" w:rsidRPr="00EE4B60" w:rsidRDefault="00787FCE" w:rsidP="00A05C7B">
            <w:r w:rsidRPr="00EE4B60">
              <w:t>Inquiries and cl</w:t>
            </w:r>
            <w:r w:rsidR="00BC58C9">
              <w:t>arification requests by bidders</w:t>
            </w:r>
          </w:p>
        </w:tc>
        <w:tc>
          <w:tcPr>
            <w:tcW w:w="5241" w:type="dxa"/>
          </w:tcPr>
          <w:p w14:paraId="5C3AF8B6" w14:textId="77777777" w:rsidR="00787FCE" w:rsidRPr="00EE4B60" w:rsidRDefault="00E04156" w:rsidP="00A05C7B">
            <w:r w:rsidRPr="00EE4B60">
              <w:rPr>
                <w:bCs/>
              </w:rPr>
              <w:t xml:space="preserve">All inquiries must be in writing and sent to </w:t>
            </w:r>
            <w:hyperlink r:id="rId27" w:history="1">
              <w:r w:rsidRPr="00EE4B60">
                <w:rPr>
                  <w:rStyle w:val="Hyperlink"/>
                  <w:color w:val="auto"/>
                </w:rPr>
                <w:t>procurement@wider.unu.edu</w:t>
              </w:r>
            </w:hyperlink>
            <w:r w:rsidRPr="00EE4B60">
              <w:rPr>
                <w:b/>
                <w:bCs/>
              </w:rPr>
              <w:t xml:space="preserve"> </w:t>
            </w:r>
            <w:r w:rsidRPr="00EE4B60">
              <w:rPr>
                <w:bCs/>
              </w:rPr>
              <w:t>i</w:t>
            </w:r>
            <w:r w:rsidR="00787FCE" w:rsidRPr="00EE4B60">
              <w:rPr>
                <w:bCs/>
              </w:rPr>
              <w:t xml:space="preserve">mmediately or </w:t>
            </w:r>
            <w:r w:rsidRPr="00EE4B60">
              <w:rPr>
                <w:bCs/>
              </w:rPr>
              <w:t>no later than</w:t>
            </w:r>
            <w:r w:rsidR="00787FCE" w:rsidRPr="00EE4B60">
              <w:rPr>
                <w:bCs/>
              </w:rPr>
              <w:t xml:space="preserve"> </w:t>
            </w:r>
            <w:r w:rsidR="00A05C7B" w:rsidRPr="00EE4B60">
              <w:rPr>
                <w:bCs/>
                <w:u w:val="single"/>
              </w:rPr>
              <w:t>Wednesday 15 March</w:t>
            </w:r>
            <w:r w:rsidR="00787FCE" w:rsidRPr="00EE4B60">
              <w:rPr>
                <w:bCs/>
                <w:u w:val="single"/>
              </w:rPr>
              <w:t xml:space="preserve"> 2017</w:t>
            </w:r>
            <w:r w:rsidR="00787FCE" w:rsidRPr="00EE4B60">
              <w:rPr>
                <w:bCs/>
              </w:rPr>
              <w:t>.</w:t>
            </w:r>
          </w:p>
        </w:tc>
      </w:tr>
      <w:tr w:rsidR="00787FCE" w:rsidRPr="00EE4B60" w14:paraId="5F551C74" w14:textId="77777777" w:rsidTr="009913DA">
        <w:tc>
          <w:tcPr>
            <w:tcW w:w="3775" w:type="dxa"/>
          </w:tcPr>
          <w:p w14:paraId="69BAB88D" w14:textId="03C8BF54" w:rsidR="00787FCE" w:rsidRPr="00EE4B60" w:rsidRDefault="00787FCE" w:rsidP="00A05C7B">
            <w:r w:rsidRPr="00EE4B60">
              <w:t xml:space="preserve">Contact </w:t>
            </w:r>
            <w:r w:rsidR="00EE4B60" w:rsidRPr="00EE4B60">
              <w:t>person for inquiries</w:t>
            </w:r>
          </w:p>
        </w:tc>
        <w:tc>
          <w:tcPr>
            <w:tcW w:w="5241" w:type="dxa"/>
          </w:tcPr>
          <w:p w14:paraId="3B46EFD6" w14:textId="77777777" w:rsidR="00787FCE" w:rsidRPr="00EE4B60" w:rsidRDefault="00787FCE" w:rsidP="00A05C7B">
            <w:r w:rsidRPr="00EE4B60">
              <w:t xml:space="preserve">Procurement Team: procurement@wider.unu.edu </w:t>
            </w:r>
          </w:p>
          <w:p w14:paraId="2B6BACD3" w14:textId="52389F51" w:rsidR="00787FCE" w:rsidRPr="00EE4B60" w:rsidRDefault="00787FCE" w:rsidP="00A05C7B">
            <w:r w:rsidRPr="00EE4B60">
              <w:t xml:space="preserve">Ms. Tuuli Levit, Sr. Administrative and Procurement Assistant, Tel. +358 9 615 </w:t>
            </w:r>
            <w:r w:rsidR="00EE4B60" w:rsidRPr="00EE4B60">
              <w:t>9</w:t>
            </w:r>
            <w:r w:rsidRPr="00EE4B60">
              <w:t>9 203</w:t>
            </w:r>
          </w:p>
          <w:p w14:paraId="5CD1EA73" w14:textId="77777777" w:rsidR="00787FCE" w:rsidRPr="00EE4B60" w:rsidRDefault="00787FCE" w:rsidP="00A05C7B"/>
          <w:p w14:paraId="7C1C28C6" w14:textId="2B8563D1" w:rsidR="00787FCE" w:rsidRPr="00EE4B60" w:rsidRDefault="00787FCE" w:rsidP="00A05C7B">
            <w:r w:rsidRPr="00EE4B60">
              <w:t>All communication must be in writing. Any delay in UNU-WIDER response shall not be used as a reason for extending the deadline for submission, unless UNU</w:t>
            </w:r>
            <w:r w:rsidR="00EE4B60" w:rsidRPr="00EE4B60">
              <w:noBreakHyphen/>
            </w:r>
            <w:r w:rsidRPr="00EE4B60">
              <w:t>WIDER determines that such an extension is necessary and communicates a new deadline to the bidders.</w:t>
            </w:r>
          </w:p>
        </w:tc>
      </w:tr>
      <w:tr w:rsidR="001A419E" w:rsidRPr="00EE4B60" w14:paraId="56E0040E" w14:textId="77777777" w:rsidTr="00C21935">
        <w:trPr>
          <w:trHeight w:val="332"/>
        </w:trPr>
        <w:tc>
          <w:tcPr>
            <w:tcW w:w="3775" w:type="dxa"/>
            <w:shd w:val="clear" w:color="auto" w:fill="9CC2E5" w:themeFill="accent1" w:themeFillTint="99"/>
          </w:tcPr>
          <w:p w14:paraId="5F3176F7" w14:textId="6DAA2D87" w:rsidR="00787FCE" w:rsidRPr="00EE4B60" w:rsidRDefault="00EE4B60" w:rsidP="00A05C7B">
            <w:r w:rsidRPr="00EE4B60">
              <w:t>Deadline for the s</w:t>
            </w:r>
            <w:r w:rsidR="00787FCE" w:rsidRPr="00EE4B60">
              <w:t xml:space="preserve">ubmission of offer </w:t>
            </w:r>
          </w:p>
        </w:tc>
        <w:tc>
          <w:tcPr>
            <w:tcW w:w="5241" w:type="dxa"/>
            <w:shd w:val="clear" w:color="auto" w:fill="9CC2E5" w:themeFill="accent1" w:themeFillTint="99"/>
          </w:tcPr>
          <w:p w14:paraId="2FAB3A15" w14:textId="34156A93" w:rsidR="00787FCE" w:rsidRPr="00EE4B60" w:rsidRDefault="00A05C7B" w:rsidP="00A05C7B">
            <w:pPr>
              <w:rPr>
                <w:bCs/>
              </w:rPr>
            </w:pPr>
            <w:r w:rsidRPr="00EE4B60">
              <w:rPr>
                <w:b/>
                <w:bCs/>
              </w:rPr>
              <w:t>Wednesday 29 March</w:t>
            </w:r>
            <w:r w:rsidR="00787FCE" w:rsidRPr="00EE4B60">
              <w:rPr>
                <w:b/>
                <w:bCs/>
              </w:rPr>
              <w:t xml:space="preserve"> 2017</w:t>
            </w:r>
            <w:r w:rsidR="00787FCE" w:rsidRPr="00EE4B60">
              <w:rPr>
                <w:bCs/>
              </w:rPr>
              <w:t xml:space="preserve"> at 13</w:t>
            </w:r>
            <w:r w:rsidR="00697AA6" w:rsidRPr="00EE4B60">
              <w:rPr>
                <w:bCs/>
              </w:rPr>
              <w:t>.</w:t>
            </w:r>
            <w:r w:rsidR="00787FCE" w:rsidRPr="00EE4B60">
              <w:rPr>
                <w:bCs/>
              </w:rPr>
              <w:t>00 local time Helsinki/Maputo</w:t>
            </w:r>
          </w:p>
        </w:tc>
      </w:tr>
      <w:tr w:rsidR="001A419E" w:rsidRPr="00EE4B60" w14:paraId="1987A37C" w14:textId="77777777" w:rsidTr="001A419E">
        <w:trPr>
          <w:trHeight w:val="332"/>
        </w:trPr>
        <w:tc>
          <w:tcPr>
            <w:tcW w:w="3775" w:type="dxa"/>
            <w:shd w:val="clear" w:color="auto" w:fill="auto"/>
          </w:tcPr>
          <w:p w14:paraId="6B08716A" w14:textId="3C18A632" w:rsidR="00A05C7B" w:rsidRPr="00EE4B60" w:rsidRDefault="00A05C7B" w:rsidP="00A05C7B">
            <w:r w:rsidRPr="00EE4B60">
              <w:t xml:space="preserve">How to </w:t>
            </w:r>
            <w:r w:rsidR="00EE4B60" w:rsidRPr="00EE4B60">
              <w:t>s</w:t>
            </w:r>
            <w:r w:rsidRPr="00EE4B60">
              <w:t>ubmit your offer</w:t>
            </w:r>
          </w:p>
        </w:tc>
        <w:tc>
          <w:tcPr>
            <w:tcW w:w="5241" w:type="dxa"/>
            <w:shd w:val="clear" w:color="auto" w:fill="auto"/>
          </w:tcPr>
          <w:p w14:paraId="5E0B5F71" w14:textId="77777777" w:rsidR="007F755B" w:rsidRDefault="00A05C7B" w:rsidP="00A05C7B">
            <w:pPr>
              <w:rPr>
                <w:bCs/>
              </w:rPr>
            </w:pPr>
            <w:r w:rsidRPr="00EE4B60">
              <w:rPr>
                <w:bCs/>
              </w:rPr>
              <w:t>Send you</w:t>
            </w:r>
            <w:r w:rsidR="00EE4B60" w:rsidRPr="00EE4B60">
              <w:rPr>
                <w:bCs/>
              </w:rPr>
              <w:t>r</w:t>
            </w:r>
            <w:r w:rsidRPr="00EE4B60">
              <w:rPr>
                <w:bCs/>
              </w:rPr>
              <w:t xml:space="preserve"> offer by email to </w:t>
            </w:r>
            <w:hyperlink r:id="rId28" w:history="1">
              <w:r w:rsidR="007F755B" w:rsidRPr="007F755B">
                <w:rPr>
                  <w:rStyle w:val="Hyperlink"/>
                  <w:b/>
                  <w:color w:val="FF0000"/>
                </w:rPr>
                <w:t>bids@wider.unu.edu</w:t>
              </w:r>
            </w:hyperlink>
            <w:r w:rsidR="007F755B">
              <w:t xml:space="preserve"> </w:t>
            </w:r>
            <w:r w:rsidR="00EE4B60" w:rsidRPr="00EE4B60">
              <w:rPr>
                <w:bCs/>
              </w:rPr>
              <w:t>with s</w:t>
            </w:r>
            <w:r w:rsidRPr="00EE4B60">
              <w:rPr>
                <w:bCs/>
              </w:rPr>
              <w:t>ubject line:</w:t>
            </w:r>
          </w:p>
          <w:p w14:paraId="3DF3D1AA" w14:textId="4FEE5246" w:rsidR="00A05C7B" w:rsidRPr="00EE4B60" w:rsidRDefault="00EE4B60" w:rsidP="00A05C7B">
            <w:pPr>
              <w:rPr>
                <w:bCs/>
              </w:rPr>
            </w:pPr>
            <w:r w:rsidRPr="00EE4B60">
              <w:rPr>
                <w:bCs/>
              </w:rPr>
              <w:br/>
            </w:r>
            <w:r w:rsidR="007B12CD" w:rsidRPr="00EE4B60">
              <w:rPr>
                <w:b/>
                <w:bCs/>
              </w:rPr>
              <w:t>‘</w:t>
            </w:r>
            <w:r w:rsidR="00A05C7B" w:rsidRPr="00EE4B60">
              <w:rPr>
                <w:b/>
                <w:bCs/>
              </w:rPr>
              <w:t>UNU-WIDER</w:t>
            </w:r>
            <w:r w:rsidRPr="00EE4B60">
              <w:rPr>
                <w:b/>
                <w:bCs/>
              </w:rPr>
              <w:t>-</w:t>
            </w:r>
            <w:r>
              <w:rPr>
                <w:b/>
                <w:bCs/>
              </w:rPr>
              <w:t>ITB-</w:t>
            </w:r>
            <w:r w:rsidRPr="00EE4B60">
              <w:rPr>
                <w:b/>
                <w:bCs/>
              </w:rPr>
              <w:t>1-2017-</w:t>
            </w:r>
            <w:r w:rsidR="007F755B">
              <w:rPr>
                <w:b/>
                <w:bCs/>
              </w:rPr>
              <w:t xml:space="preserve">Rev1 </w:t>
            </w:r>
            <w:r w:rsidRPr="00EE4B60">
              <w:rPr>
                <w:b/>
                <w:bCs/>
              </w:rPr>
              <w:t>[Name of your c</w:t>
            </w:r>
            <w:r w:rsidR="007B12CD" w:rsidRPr="00EE4B60">
              <w:rPr>
                <w:b/>
                <w:bCs/>
              </w:rPr>
              <w:t>ompany]’</w:t>
            </w:r>
            <w:r w:rsidR="00A05C7B" w:rsidRPr="00EE4B60">
              <w:rPr>
                <w:bCs/>
              </w:rPr>
              <w:t>.</w:t>
            </w:r>
          </w:p>
          <w:p w14:paraId="4DBF3ECC" w14:textId="77777777" w:rsidR="00A05C7B" w:rsidRPr="00EE4B60" w:rsidRDefault="00A05C7B" w:rsidP="00A05C7B">
            <w:pPr>
              <w:rPr>
                <w:bCs/>
              </w:rPr>
            </w:pPr>
          </w:p>
          <w:p w14:paraId="3CD9025C" w14:textId="19C48B48" w:rsidR="00A05C7B" w:rsidRPr="00EE4B60" w:rsidRDefault="00A05C7B" w:rsidP="00A05C7B">
            <w:pPr>
              <w:rPr>
                <w:bCs/>
              </w:rPr>
            </w:pPr>
            <w:r w:rsidRPr="00EE4B60">
              <w:rPr>
                <w:bCs/>
              </w:rPr>
              <w:t>Your offer must include at the minimum</w:t>
            </w:r>
            <w:r w:rsidR="00EE4B60" w:rsidRPr="00EE4B60">
              <w:rPr>
                <w:bCs/>
              </w:rPr>
              <w:t>:</w:t>
            </w:r>
          </w:p>
          <w:p w14:paraId="6C3C4CA0" w14:textId="77777777" w:rsidR="00A05C7B" w:rsidRPr="00EE4B60" w:rsidRDefault="00D92C6D" w:rsidP="00BE57DE">
            <w:pPr>
              <w:pStyle w:val="ListParagraph"/>
              <w:numPr>
                <w:ilvl w:val="0"/>
                <w:numId w:val="6"/>
              </w:numPr>
              <w:rPr>
                <w:bCs/>
              </w:rPr>
            </w:pPr>
            <w:r w:rsidRPr="00EE4B60">
              <w:rPr>
                <w:bCs/>
              </w:rPr>
              <w:t>Completed and signed copy</w:t>
            </w:r>
            <w:r w:rsidR="00A05C7B" w:rsidRPr="00EE4B60">
              <w:rPr>
                <w:bCs/>
              </w:rPr>
              <w:t xml:space="preserve"> of Annex D (Confirmation of services form)</w:t>
            </w:r>
          </w:p>
          <w:p w14:paraId="605481B8" w14:textId="57D59DD5" w:rsidR="00A05C7B" w:rsidRPr="00EE4B60" w:rsidRDefault="00A05C7B" w:rsidP="00BE57DE">
            <w:pPr>
              <w:pStyle w:val="ListParagraph"/>
              <w:numPr>
                <w:ilvl w:val="0"/>
                <w:numId w:val="6"/>
              </w:numPr>
              <w:rPr>
                <w:bCs/>
              </w:rPr>
            </w:pPr>
            <w:r w:rsidRPr="00EE4B60">
              <w:rPr>
                <w:bCs/>
              </w:rPr>
              <w:t>Completed and signed copy of Annex E</w:t>
            </w:r>
            <w:r w:rsidR="00EE4B60" w:rsidRPr="00EE4B60">
              <w:rPr>
                <w:bCs/>
              </w:rPr>
              <w:t xml:space="preserve"> (Financial o</w:t>
            </w:r>
            <w:r w:rsidRPr="00EE4B60">
              <w:rPr>
                <w:bCs/>
              </w:rPr>
              <w:t>ffer form)</w:t>
            </w:r>
          </w:p>
          <w:p w14:paraId="250169C1" w14:textId="77777777" w:rsidR="00A05C7B" w:rsidRPr="00EE4B60" w:rsidRDefault="00A05C7B" w:rsidP="00BE57DE">
            <w:pPr>
              <w:pStyle w:val="ListParagraph"/>
              <w:numPr>
                <w:ilvl w:val="0"/>
                <w:numId w:val="6"/>
              </w:numPr>
              <w:rPr>
                <w:bCs/>
              </w:rPr>
            </w:pPr>
            <w:r w:rsidRPr="00EE4B60">
              <w:rPr>
                <w:bCs/>
              </w:rPr>
              <w:t xml:space="preserve">Any other documents required in the </w:t>
            </w:r>
            <w:proofErr w:type="spellStart"/>
            <w:r w:rsidRPr="00EE4B60">
              <w:rPr>
                <w:bCs/>
              </w:rPr>
              <w:t>T</w:t>
            </w:r>
            <w:r w:rsidR="00BA66B2" w:rsidRPr="00EE4B60">
              <w:rPr>
                <w:bCs/>
              </w:rPr>
              <w:t>o</w:t>
            </w:r>
            <w:r w:rsidRPr="00EE4B60">
              <w:rPr>
                <w:bCs/>
              </w:rPr>
              <w:t>R</w:t>
            </w:r>
            <w:proofErr w:type="spellEnd"/>
            <w:r w:rsidRPr="00EE4B60">
              <w:rPr>
                <w:bCs/>
              </w:rPr>
              <w:t xml:space="preserve"> to explain your capacity and suitability for this project. </w:t>
            </w:r>
          </w:p>
          <w:p w14:paraId="4242D8E5" w14:textId="77777777" w:rsidR="00A05C7B" w:rsidRPr="00EE4B60" w:rsidRDefault="00A05C7B" w:rsidP="00A05C7B">
            <w:pPr>
              <w:rPr>
                <w:b/>
                <w:bCs/>
              </w:rPr>
            </w:pPr>
          </w:p>
        </w:tc>
      </w:tr>
      <w:tr w:rsidR="007E4808" w:rsidRPr="00EE4B60" w14:paraId="20938BFA" w14:textId="77777777" w:rsidTr="009913DA">
        <w:trPr>
          <w:trHeight w:val="629"/>
        </w:trPr>
        <w:tc>
          <w:tcPr>
            <w:tcW w:w="3775" w:type="dxa"/>
          </w:tcPr>
          <w:p w14:paraId="03977ACE" w14:textId="77777777" w:rsidR="007E4808" w:rsidRPr="00EE4B60" w:rsidRDefault="007E4808" w:rsidP="00A05C7B">
            <w:r w:rsidRPr="00EE4B60">
              <w:t>Language of all documentations, including catalogues, instructions, and operating manuals</w:t>
            </w:r>
          </w:p>
        </w:tc>
        <w:tc>
          <w:tcPr>
            <w:tcW w:w="5241" w:type="dxa"/>
          </w:tcPr>
          <w:p w14:paraId="654EF17F" w14:textId="77777777" w:rsidR="007E4808" w:rsidRPr="00EE4B60" w:rsidRDefault="001B2119" w:rsidP="00A05C7B">
            <w:r w:rsidRPr="00EE4B60">
              <w:t>English</w:t>
            </w:r>
          </w:p>
        </w:tc>
      </w:tr>
      <w:tr w:rsidR="007E4808" w:rsidRPr="00EE4B60" w14:paraId="542CF4F4" w14:textId="77777777" w:rsidTr="009913DA">
        <w:tc>
          <w:tcPr>
            <w:tcW w:w="3775" w:type="dxa"/>
          </w:tcPr>
          <w:p w14:paraId="576DAC71" w14:textId="79E16254" w:rsidR="007E4808" w:rsidRPr="00EE4B60" w:rsidRDefault="007E4808" w:rsidP="00A05C7B">
            <w:r w:rsidRPr="00EE4B60">
              <w:t xml:space="preserve">Period of the </w:t>
            </w:r>
            <w:r w:rsidR="00EE4B60" w:rsidRPr="00EE4B60">
              <w:t>v</w:t>
            </w:r>
            <w:r w:rsidRPr="00EE4B60">
              <w:t>alidity of quotes</w:t>
            </w:r>
          </w:p>
        </w:tc>
        <w:tc>
          <w:tcPr>
            <w:tcW w:w="5241" w:type="dxa"/>
          </w:tcPr>
          <w:p w14:paraId="257D54DA" w14:textId="77777777" w:rsidR="007E4808" w:rsidRPr="00EE4B60" w:rsidRDefault="00C45EEB" w:rsidP="00A05C7B">
            <w:r w:rsidRPr="00EE4B60">
              <w:t xml:space="preserve">90 </w:t>
            </w:r>
            <w:r w:rsidR="007E4808" w:rsidRPr="00EE4B60">
              <w:t>days</w:t>
            </w:r>
          </w:p>
        </w:tc>
      </w:tr>
      <w:tr w:rsidR="007E4808" w:rsidRPr="00EE4B60" w14:paraId="14A47A70" w14:textId="77777777" w:rsidTr="009913DA">
        <w:tc>
          <w:tcPr>
            <w:tcW w:w="3775" w:type="dxa"/>
          </w:tcPr>
          <w:p w14:paraId="5BBE1299" w14:textId="77777777" w:rsidR="007E4808" w:rsidRPr="00EE4B60" w:rsidRDefault="007E4808" w:rsidP="00A05C7B">
            <w:r w:rsidRPr="00EE4B60">
              <w:t>Partial quotes</w:t>
            </w:r>
          </w:p>
        </w:tc>
        <w:tc>
          <w:tcPr>
            <w:tcW w:w="5241" w:type="dxa"/>
          </w:tcPr>
          <w:p w14:paraId="25DC6F3F" w14:textId="255B7C4C" w:rsidR="007E4808" w:rsidRPr="00EE4B60" w:rsidRDefault="00787FCE" w:rsidP="00A05C7B">
            <w:r w:rsidRPr="00EE4B60">
              <w:t xml:space="preserve">Permitted for </w:t>
            </w:r>
            <w:r w:rsidR="006E6C38">
              <w:t>conference services and hotel a</w:t>
            </w:r>
            <w:r w:rsidRPr="00EE4B60">
              <w:t>ccommodation</w:t>
            </w:r>
            <w:r w:rsidR="007E4808" w:rsidRPr="00EE4B60">
              <w:t xml:space="preserve"> </w:t>
            </w:r>
            <w:r w:rsidRPr="00EE4B60">
              <w:t>only</w:t>
            </w:r>
          </w:p>
        </w:tc>
      </w:tr>
      <w:tr w:rsidR="007E4808" w:rsidRPr="00EE4B60" w14:paraId="0882AAD5" w14:textId="77777777" w:rsidTr="009913DA">
        <w:tc>
          <w:tcPr>
            <w:tcW w:w="3775" w:type="dxa"/>
          </w:tcPr>
          <w:p w14:paraId="04F9D729" w14:textId="77777777" w:rsidR="007E4808" w:rsidRPr="00EE4B60" w:rsidRDefault="007E4808" w:rsidP="00A05C7B">
            <w:r w:rsidRPr="00EE4B60">
              <w:t>Payment terms</w:t>
            </w:r>
          </w:p>
        </w:tc>
        <w:tc>
          <w:tcPr>
            <w:tcW w:w="5241" w:type="dxa"/>
          </w:tcPr>
          <w:p w14:paraId="7FBFE368" w14:textId="77777777" w:rsidR="007E4808" w:rsidRPr="00EE4B60" w:rsidRDefault="007E4808" w:rsidP="00A05C7B">
            <w:r w:rsidRPr="00EE4B60">
              <w:t>• 20</w:t>
            </w:r>
            <w:r w:rsidR="00697AA6" w:rsidRPr="00EE4B60">
              <w:t xml:space="preserve"> </w:t>
            </w:r>
            <w:r w:rsidRPr="00EE4B60">
              <w:t xml:space="preserve">% in advance after the confirmation list of participants </w:t>
            </w:r>
          </w:p>
          <w:p w14:paraId="7F8410BA" w14:textId="77777777" w:rsidR="007E4808" w:rsidRPr="00EE4B60" w:rsidRDefault="007E4808" w:rsidP="00A05C7B">
            <w:r w:rsidRPr="00EE4B60">
              <w:t>• 80</w:t>
            </w:r>
            <w:r w:rsidR="00697AA6" w:rsidRPr="00EE4B60">
              <w:t xml:space="preserve"> </w:t>
            </w:r>
            <w:r w:rsidRPr="00EE4B60">
              <w:t>% after receipt of the services and invoice.</w:t>
            </w:r>
          </w:p>
        </w:tc>
      </w:tr>
      <w:tr w:rsidR="007E4808" w:rsidRPr="00EE4B60" w14:paraId="5245AEDA" w14:textId="77777777" w:rsidTr="009913DA">
        <w:tc>
          <w:tcPr>
            <w:tcW w:w="3775" w:type="dxa"/>
            <w:vMerge w:val="restart"/>
          </w:tcPr>
          <w:p w14:paraId="17E05937" w14:textId="6954D60E" w:rsidR="007E4808" w:rsidRPr="00EE4B60" w:rsidRDefault="007E4808" w:rsidP="00A05C7B">
            <w:r w:rsidRPr="00EE4B60">
              <w:t xml:space="preserve">Evaluation </w:t>
            </w:r>
            <w:r w:rsidR="00EE4B60" w:rsidRPr="00EE4B60">
              <w:t>c</w:t>
            </w:r>
            <w:r w:rsidRPr="00EE4B60">
              <w:t>riteria</w:t>
            </w:r>
          </w:p>
        </w:tc>
        <w:tc>
          <w:tcPr>
            <w:tcW w:w="5241" w:type="dxa"/>
          </w:tcPr>
          <w:p w14:paraId="14CB506D" w14:textId="77777777" w:rsidR="007E4808" w:rsidRPr="00EE4B60" w:rsidRDefault="007E4808" w:rsidP="00A05C7B">
            <w:r w:rsidRPr="00EE4B60">
              <w:t xml:space="preserve">Evaluation will be based on the following evaluation criteria: </w:t>
            </w:r>
          </w:p>
          <w:p w14:paraId="56D916F9" w14:textId="77777777" w:rsidR="007E4808" w:rsidRPr="00EE4B60" w:rsidRDefault="00D92C6D" w:rsidP="00A05C7B">
            <w:r w:rsidRPr="00EE4B60">
              <w:t>1. Full acceptance of the purchase order (PO)</w:t>
            </w:r>
            <w:r w:rsidR="007E4808" w:rsidRPr="00EE4B60">
              <w:t xml:space="preserve">/Contract General Terms and Conditions as per </w:t>
            </w:r>
            <w:r w:rsidR="009F0A3A" w:rsidRPr="00EE4B60">
              <w:t>ANNEX C.</w:t>
            </w:r>
          </w:p>
          <w:p w14:paraId="61534332" w14:textId="77777777" w:rsidR="007E4808" w:rsidRPr="00EE4B60" w:rsidRDefault="007E4808" w:rsidP="00A05C7B">
            <w:pPr>
              <w:rPr>
                <w:i/>
                <w:iCs/>
              </w:rPr>
            </w:pPr>
            <w:r w:rsidRPr="00EE4B60">
              <w:lastRenderedPageBreak/>
              <w:t xml:space="preserve">2. Technical responsiveness/Full compliance to the requirements and lowest price.  </w:t>
            </w:r>
          </w:p>
        </w:tc>
      </w:tr>
      <w:tr w:rsidR="007E4808" w:rsidRPr="00EE4B60" w14:paraId="257CCE37" w14:textId="77777777" w:rsidTr="009913DA">
        <w:tc>
          <w:tcPr>
            <w:tcW w:w="3775" w:type="dxa"/>
            <w:vMerge/>
          </w:tcPr>
          <w:p w14:paraId="5651CB4B" w14:textId="77777777" w:rsidR="007E4808" w:rsidRPr="00EE4B60" w:rsidRDefault="007E4808" w:rsidP="00A05C7B"/>
        </w:tc>
        <w:tc>
          <w:tcPr>
            <w:tcW w:w="5241" w:type="dxa"/>
          </w:tcPr>
          <w:p w14:paraId="1AF0DDE1" w14:textId="77777777" w:rsidR="007E4808" w:rsidRPr="00EE4B60" w:rsidRDefault="007E4808" w:rsidP="00A05C7B">
            <w:r w:rsidRPr="00EE4B60">
              <w:t xml:space="preserve">Works offered shall be reviewed based on completeness and compliance of the </w:t>
            </w:r>
            <w:r w:rsidR="00C01989" w:rsidRPr="00EE4B60">
              <w:t>offer</w:t>
            </w:r>
            <w:r w:rsidRPr="00EE4B60">
              <w:t xml:space="preserve"> with the minimum requirements described above and any other annexes herewith.</w:t>
            </w:r>
          </w:p>
        </w:tc>
      </w:tr>
      <w:tr w:rsidR="007E4808" w:rsidRPr="00EE4B60" w14:paraId="142D6F0A" w14:textId="77777777" w:rsidTr="009913DA">
        <w:tc>
          <w:tcPr>
            <w:tcW w:w="3775" w:type="dxa"/>
          </w:tcPr>
          <w:p w14:paraId="3FFFE6C7" w14:textId="77777777" w:rsidR="007E4808" w:rsidRPr="00EE4B60" w:rsidRDefault="007E4808" w:rsidP="00A05C7B">
            <w:r w:rsidRPr="00EE4B60">
              <w:t>UNU-WIDER will award the contract to</w:t>
            </w:r>
          </w:p>
        </w:tc>
        <w:tc>
          <w:tcPr>
            <w:tcW w:w="5241" w:type="dxa"/>
          </w:tcPr>
          <w:p w14:paraId="57452F1E" w14:textId="77777777" w:rsidR="007E4808" w:rsidRPr="00EE4B60" w:rsidRDefault="00C45EEB" w:rsidP="00A05C7B">
            <w:r w:rsidRPr="00EE4B60">
              <w:t xml:space="preserve">Accommodation and Conference Facilities may be split to different suppliers, depending on the offers. </w:t>
            </w:r>
          </w:p>
        </w:tc>
      </w:tr>
      <w:tr w:rsidR="001A419E" w:rsidRPr="00EE4B60" w14:paraId="4891045F" w14:textId="77777777" w:rsidTr="001A419E">
        <w:tc>
          <w:tcPr>
            <w:tcW w:w="3775" w:type="dxa"/>
            <w:shd w:val="clear" w:color="auto" w:fill="auto"/>
          </w:tcPr>
          <w:p w14:paraId="2E097DA5" w14:textId="11C339E3" w:rsidR="007E4808" w:rsidRPr="00EE4B60" w:rsidRDefault="00BC58C9" w:rsidP="00A05C7B">
            <w:r>
              <w:t>Mandatory d</w:t>
            </w:r>
            <w:r w:rsidR="007E4808" w:rsidRPr="00EE4B60">
              <w:t>ocuments to be submitted:</w:t>
            </w:r>
          </w:p>
        </w:tc>
        <w:tc>
          <w:tcPr>
            <w:tcW w:w="5241" w:type="dxa"/>
            <w:shd w:val="clear" w:color="auto" w:fill="auto"/>
          </w:tcPr>
          <w:p w14:paraId="3D25E075" w14:textId="77777777" w:rsidR="00D80AAA" w:rsidRPr="001A419E" w:rsidRDefault="00D80AAA" w:rsidP="00A05C7B">
            <w:r w:rsidRPr="001A419E">
              <w:t>Duly accomplished forms:</w:t>
            </w:r>
          </w:p>
          <w:p w14:paraId="7120C736" w14:textId="6E198A82" w:rsidR="00D80AAA" w:rsidRPr="001A419E" w:rsidRDefault="00D80AAA" w:rsidP="00A05C7B">
            <w:r w:rsidRPr="00BC58C9">
              <w:rPr>
                <w:b/>
              </w:rPr>
              <w:t>Annex D</w:t>
            </w:r>
            <w:r w:rsidRPr="001A419E">
              <w:t>: Checklist for confirmation of services</w:t>
            </w:r>
            <w:r w:rsidR="001A419E">
              <w:t xml:space="preserve"> form</w:t>
            </w:r>
            <w:r w:rsidRPr="001A419E">
              <w:t xml:space="preserve"> (including supporting documents) completed and signed.</w:t>
            </w:r>
          </w:p>
          <w:p w14:paraId="1187533D" w14:textId="77777777" w:rsidR="00D80AAA" w:rsidRPr="001A419E" w:rsidRDefault="00340B43" w:rsidP="00A05C7B">
            <w:r w:rsidRPr="00BC58C9">
              <w:rPr>
                <w:b/>
              </w:rPr>
              <w:t>Annex E</w:t>
            </w:r>
            <w:r w:rsidRPr="001A419E">
              <w:t xml:space="preserve">: Financial </w:t>
            </w:r>
            <w:r w:rsidR="00D80AAA" w:rsidRPr="001A419E">
              <w:t>offer</w:t>
            </w:r>
            <w:r w:rsidRPr="001A419E">
              <w:t xml:space="preserve"> form</w:t>
            </w:r>
            <w:r w:rsidR="00D80AAA" w:rsidRPr="001A419E">
              <w:t xml:space="preserve"> completed and signed.</w:t>
            </w:r>
          </w:p>
          <w:p w14:paraId="0F90FEF0" w14:textId="77777777" w:rsidR="00FC1D34" w:rsidRPr="001A419E" w:rsidRDefault="00FC1D34" w:rsidP="00A05C7B">
            <w:r w:rsidRPr="001A419E">
              <w:t>Any additional information of the hotel services offered (</w:t>
            </w:r>
            <w:r w:rsidR="006522E3" w:rsidRPr="001A419E">
              <w:t>e.g.</w:t>
            </w:r>
            <w:r w:rsidRPr="001A419E">
              <w:t xml:space="preserve"> Floor maps, venue information, meal suggestions etc.) and services including in the rate. </w:t>
            </w:r>
          </w:p>
        </w:tc>
      </w:tr>
      <w:tr w:rsidR="007E4808" w:rsidRPr="00EE4B60" w14:paraId="348B2440" w14:textId="77777777" w:rsidTr="009913DA">
        <w:tc>
          <w:tcPr>
            <w:tcW w:w="3775" w:type="dxa"/>
          </w:tcPr>
          <w:p w14:paraId="7E61796A" w14:textId="372492A4" w:rsidR="007E4808" w:rsidRPr="00EE4B60" w:rsidRDefault="001A419E" w:rsidP="00A05C7B">
            <w:r>
              <w:t>Conditions for r</w:t>
            </w:r>
            <w:r w:rsidR="007E4808" w:rsidRPr="00EE4B60">
              <w:t xml:space="preserve">elease of </w:t>
            </w:r>
            <w:r>
              <w:t>p</w:t>
            </w:r>
            <w:r w:rsidR="007E4808" w:rsidRPr="00EE4B60">
              <w:t>ayment</w:t>
            </w:r>
          </w:p>
        </w:tc>
        <w:tc>
          <w:tcPr>
            <w:tcW w:w="5241" w:type="dxa"/>
          </w:tcPr>
          <w:p w14:paraId="7C7BCD97" w14:textId="4B25EF7E" w:rsidR="007E4808" w:rsidRPr="00EE4B60" w:rsidRDefault="007E4808" w:rsidP="00A05C7B">
            <w:r w:rsidRPr="00EE4B60">
              <w:t>Satisfactory completion of the services</w:t>
            </w:r>
            <w:r w:rsidR="001A419E">
              <w:t>.</w:t>
            </w:r>
          </w:p>
        </w:tc>
      </w:tr>
    </w:tbl>
    <w:p w14:paraId="58FA719B" w14:textId="71748E9A" w:rsidR="00C45EEB" w:rsidRDefault="00C45EEB" w:rsidP="0057233F"/>
    <w:p w14:paraId="25FF0CE1" w14:textId="77777777" w:rsidR="001A419E" w:rsidRDefault="001A419E" w:rsidP="001A419E">
      <w:r>
        <w:t xml:space="preserve">___________________________________________________________________________ </w:t>
      </w:r>
    </w:p>
    <w:p w14:paraId="4C6565BB" w14:textId="77777777" w:rsidR="001A419E" w:rsidRDefault="001A419E" w:rsidP="001A419E"/>
    <w:p w14:paraId="68FC915F" w14:textId="3B37DB9D" w:rsidR="001A419E" w:rsidRDefault="001A419E" w:rsidP="001A419E">
      <w:r w:rsidRPr="0074263F">
        <w:rPr>
          <w:rFonts w:asciiTheme="majorHAnsi" w:eastAsiaTheme="majorEastAsia" w:hAnsiTheme="majorHAnsi" w:cstheme="majorBidi"/>
          <w:noProof/>
          <w:color w:val="2E74B5" w:themeColor="accent1" w:themeShade="BF"/>
          <w:sz w:val="32"/>
          <w:szCs w:val="32"/>
          <w:lang w:val="en-US" w:bidi="ar-SA"/>
        </w:rPr>
        <w:drawing>
          <wp:inline distT="0" distB="0" distL="0" distR="0" wp14:anchorId="7FCF98A5" wp14:editId="39EEF994">
            <wp:extent cx="1095375" cy="816337"/>
            <wp:effectExtent l="0" t="0" r="0" b="3175"/>
            <wp:docPr id="3" name="Picture 3" descr="Image result for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p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06867" cy="824902"/>
                    </a:xfrm>
                    <a:prstGeom prst="rect">
                      <a:avLst/>
                    </a:prstGeom>
                    <a:noFill/>
                    <a:ln>
                      <a:noFill/>
                    </a:ln>
                  </pic:spPr>
                </pic:pic>
              </a:graphicData>
            </a:graphic>
          </wp:inline>
        </w:drawing>
      </w:r>
      <w:r>
        <w:t xml:space="preserve">   </w:t>
      </w:r>
    </w:p>
    <w:p w14:paraId="68F0E8FB" w14:textId="77777777" w:rsidR="007F1279" w:rsidRDefault="007F1279" w:rsidP="001A419E"/>
    <w:p w14:paraId="3C61CC91" w14:textId="77777777" w:rsidR="001A419E" w:rsidRDefault="001A419E" w:rsidP="001A419E"/>
    <w:p w14:paraId="0EF1B577" w14:textId="77777777" w:rsidR="001A419E" w:rsidRDefault="001A419E" w:rsidP="00BE57DE">
      <w:pPr>
        <w:pStyle w:val="Heading3"/>
        <w:numPr>
          <w:ilvl w:val="0"/>
          <w:numId w:val="8"/>
        </w:numPr>
      </w:pPr>
      <w:r>
        <w:t>Always respond to bid invitations – if you cannot submit an offer, inform accordingly</w:t>
      </w:r>
    </w:p>
    <w:p w14:paraId="69CB4116" w14:textId="77777777" w:rsidR="001A419E" w:rsidRDefault="001A419E" w:rsidP="00BE57DE">
      <w:pPr>
        <w:pStyle w:val="Heading3"/>
        <w:numPr>
          <w:ilvl w:val="0"/>
          <w:numId w:val="8"/>
        </w:numPr>
      </w:pPr>
      <w:r>
        <w:t>Study bid documents, conditions and requirements carefully</w:t>
      </w:r>
    </w:p>
    <w:p w14:paraId="358CE54D" w14:textId="77777777" w:rsidR="001A419E" w:rsidRDefault="001A419E" w:rsidP="00BE57DE">
      <w:pPr>
        <w:pStyle w:val="Heading3"/>
        <w:numPr>
          <w:ilvl w:val="0"/>
          <w:numId w:val="8"/>
        </w:numPr>
      </w:pPr>
      <w:r>
        <w:t>Ask for clarification if uncertain, provide clarifications if requested</w:t>
      </w:r>
    </w:p>
    <w:p w14:paraId="79457B8F" w14:textId="77777777" w:rsidR="001A419E" w:rsidRDefault="001A419E" w:rsidP="00BE57DE">
      <w:pPr>
        <w:pStyle w:val="Heading3"/>
        <w:numPr>
          <w:ilvl w:val="0"/>
          <w:numId w:val="8"/>
        </w:numPr>
      </w:pPr>
      <w:r>
        <w:t>Ensure that your offer meets ALL bidding requirements</w:t>
      </w:r>
    </w:p>
    <w:p w14:paraId="79A20CD0" w14:textId="77777777" w:rsidR="001A419E" w:rsidRDefault="001A419E" w:rsidP="00BE57DE">
      <w:pPr>
        <w:pStyle w:val="Heading3"/>
        <w:numPr>
          <w:ilvl w:val="0"/>
          <w:numId w:val="8"/>
        </w:numPr>
      </w:pPr>
      <w:r>
        <w:t>Technical specifications – read carefully and meet minimum requirements</w:t>
      </w:r>
    </w:p>
    <w:p w14:paraId="58D28F1B" w14:textId="77777777" w:rsidR="001A419E" w:rsidRDefault="001A419E" w:rsidP="00BE57DE">
      <w:pPr>
        <w:pStyle w:val="Heading3"/>
        <w:numPr>
          <w:ilvl w:val="0"/>
          <w:numId w:val="8"/>
        </w:numPr>
      </w:pPr>
      <w:r>
        <w:t>Pricing – offer the best price from the onset as the UN does not negotiate on price</w:t>
      </w:r>
    </w:p>
    <w:p w14:paraId="20C8EF47" w14:textId="77777777" w:rsidR="001A419E" w:rsidRDefault="001A419E" w:rsidP="00BE57DE">
      <w:pPr>
        <w:pStyle w:val="Heading3"/>
        <w:numPr>
          <w:ilvl w:val="0"/>
          <w:numId w:val="8"/>
        </w:numPr>
      </w:pPr>
      <w:r>
        <w:t>Quality statements – international/national standards</w:t>
      </w:r>
    </w:p>
    <w:p w14:paraId="579042EB" w14:textId="77777777" w:rsidR="001A419E" w:rsidRDefault="001A419E" w:rsidP="00BE57DE">
      <w:pPr>
        <w:pStyle w:val="Heading3"/>
        <w:numPr>
          <w:ilvl w:val="0"/>
          <w:numId w:val="8"/>
        </w:numPr>
      </w:pPr>
      <w:r>
        <w:t>Demonstrate sustainability of products, operations and supply chain</w:t>
      </w:r>
    </w:p>
    <w:p w14:paraId="54642030" w14:textId="77777777" w:rsidR="001A419E" w:rsidRDefault="001A419E" w:rsidP="00BE57DE">
      <w:pPr>
        <w:pStyle w:val="Heading3"/>
        <w:numPr>
          <w:ilvl w:val="0"/>
          <w:numId w:val="8"/>
        </w:numPr>
      </w:pPr>
      <w:r>
        <w:t>Alternative proposals may be provided, in addition to what is being asked for</w:t>
      </w:r>
    </w:p>
    <w:p w14:paraId="2033C414" w14:textId="77777777" w:rsidR="001A419E" w:rsidRDefault="001A419E" w:rsidP="00BE57DE">
      <w:pPr>
        <w:pStyle w:val="Heading3"/>
        <w:numPr>
          <w:ilvl w:val="0"/>
          <w:numId w:val="8"/>
        </w:numPr>
      </w:pPr>
      <w:r>
        <w:t>Submit bid, catalogues etc. in requested language</w:t>
      </w:r>
    </w:p>
    <w:p w14:paraId="7CF609A8" w14:textId="77777777" w:rsidR="001A419E" w:rsidRDefault="001A419E" w:rsidP="00BE57DE">
      <w:pPr>
        <w:pStyle w:val="Heading3"/>
        <w:numPr>
          <w:ilvl w:val="0"/>
          <w:numId w:val="8"/>
        </w:numPr>
      </w:pPr>
      <w:r>
        <w:t>Prepare bid to facilitate work of procurement officer – requested format, use submission</w:t>
      </w:r>
    </w:p>
    <w:p w14:paraId="05DD5C6F" w14:textId="17FBF943" w:rsidR="001A419E" w:rsidRDefault="001A419E" w:rsidP="00BE57DE">
      <w:pPr>
        <w:pStyle w:val="Heading3"/>
        <w:numPr>
          <w:ilvl w:val="0"/>
          <w:numId w:val="8"/>
        </w:numPr>
      </w:pPr>
      <w:r>
        <w:t>forms provided</w:t>
      </w:r>
    </w:p>
    <w:p w14:paraId="182FBF1B" w14:textId="77777777" w:rsidR="001A419E" w:rsidRDefault="001A419E" w:rsidP="00BE57DE">
      <w:pPr>
        <w:pStyle w:val="Heading3"/>
        <w:numPr>
          <w:ilvl w:val="0"/>
          <w:numId w:val="8"/>
        </w:numPr>
      </w:pPr>
      <w:r>
        <w:t>Sign all submission forms</w:t>
      </w:r>
    </w:p>
    <w:p w14:paraId="7AC32BCC" w14:textId="77777777" w:rsidR="001A419E" w:rsidRPr="0074263F" w:rsidRDefault="001A419E" w:rsidP="00BE57DE">
      <w:pPr>
        <w:pStyle w:val="Heading3"/>
        <w:numPr>
          <w:ilvl w:val="0"/>
          <w:numId w:val="8"/>
        </w:numPr>
        <w:rPr>
          <w:u w:val="single"/>
        </w:rPr>
      </w:pPr>
      <w:r w:rsidRPr="0074263F">
        <w:rPr>
          <w:u w:val="single"/>
        </w:rPr>
        <w:t>Meet the deadline</w:t>
      </w:r>
    </w:p>
    <w:p w14:paraId="0CE36A56" w14:textId="77777777" w:rsidR="001A419E" w:rsidRDefault="001A419E" w:rsidP="0057233F"/>
    <w:p w14:paraId="1AE536A8" w14:textId="77777777" w:rsidR="004C254B" w:rsidRDefault="004C254B">
      <w:pPr>
        <w:spacing w:after="160" w:line="259" w:lineRule="auto"/>
        <w:rPr>
          <w:rFonts w:asciiTheme="majorHAnsi" w:eastAsiaTheme="majorEastAsia" w:hAnsiTheme="majorHAnsi" w:cstheme="majorBidi"/>
          <w:b/>
          <w:color w:val="2E74B5" w:themeColor="accent1" w:themeShade="BF"/>
          <w:sz w:val="32"/>
          <w:szCs w:val="32"/>
        </w:rPr>
      </w:pPr>
      <w:r>
        <w:rPr>
          <w:b/>
        </w:rPr>
        <w:br w:type="page"/>
      </w:r>
    </w:p>
    <w:p w14:paraId="666E7B5C" w14:textId="77777777" w:rsidR="006D2803" w:rsidRPr="00172469" w:rsidRDefault="00172469" w:rsidP="00C45EEB">
      <w:pPr>
        <w:pStyle w:val="Heading1"/>
        <w:rPr>
          <w:b/>
        </w:rPr>
      </w:pPr>
      <w:r w:rsidRPr="00172469">
        <w:rPr>
          <w:b/>
        </w:rPr>
        <w:lastRenderedPageBreak/>
        <w:t>ANNEX C</w:t>
      </w:r>
      <w:r>
        <w:rPr>
          <w:b/>
        </w:rPr>
        <w:t>:</w:t>
      </w:r>
      <w:r w:rsidRPr="00172469">
        <w:rPr>
          <w:b/>
        </w:rPr>
        <w:t xml:space="preserve"> </w:t>
      </w:r>
      <w:r>
        <w:rPr>
          <w:b/>
        </w:rPr>
        <w:t>UN GENERAL TERMS AND CONDITIONS</w:t>
      </w:r>
    </w:p>
    <w:p w14:paraId="377F5855" w14:textId="77777777" w:rsidR="00C45EEB" w:rsidRDefault="00C45EEB" w:rsidP="0057233F"/>
    <w:p w14:paraId="2B6C7B8A" w14:textId="71412981" w:rsidR="006D2803" w:rsidRPr="001A419E" w:rsidRDefault="001A419E" w:rsidP="0057233F">
      <w:pPr>
        <w:rPr>
          <w:rFonts w:asciiTheme="minorHAnsi" w:hAnsiTheme="minorHAnsi"/>
        </w:rPr>
      </w:pPr>
      <w:r>
        <w:rPr>
          <w:rFonts w:asciiTheme="minorHAnsi" w:hAnsiTheme="minorHAnsi"/>
        </w:rPr>
        <w:t>This ITB or any Contract awarded will be subject to</w:t>
      </w:r>
      <w:r w:rsidR="006D2803" w:rsidRPr="001A419E">
        <w:rPr>
          <w:rFonts w:asciiTheme="minorHAnsi" w:hAnsiTheme="minorHAnsi"/>
        </w:rPr>
        <w:t xml:space="preserve"> the UN General Terms and Conditions of Contract for the Provision of Services: </w:t>
      </w:r>
      <w:hyperlink r:id="rId30" w:history="1">
        <w:r w:rsidR="006D2803" w:rsidRPr="001A419E">
          <w:rPr>
            <w:rStyle w:val="Hyperlink"/>
            <w:rFonts w:asciiTheme="minorHAnsi" w:hAnsiTheme="minorHAnsi" w:cs="Arial"/>
          </w:rPr>
          <w:t>https://www.wider.unu.edu/procurement/regulations-and-conditions</w:t>
        </w:r>
      </w:hyperlink>
      <w:r w:rsidR="006D2803" w:rsidRPr="001A419E">
        <w:rPr>
          <w:rFonts w:asciiTheme="minorHAnsi" w:hAnsiTheme="minorHAnsi"/>
        </w:rPr>
        <w:t xml:space="preserve"> </w:t>
      </w:r>
    </w:p>
    <w:p w14:paraId="718CE4FC" w14:textId="044F5414" w:rsidR="00757F54" w:rsidRDefault="00757F54" w:rsidP="0057233F"/>
    <w:p w14:paraId="72593670" w14:textId="29CC1E9E" w:rsidR="00C21935" w:rsidRPr="00C21935" w:rsidRDefault="00C21935" w:rsidP="00C21935">
      <w:pPr>
        <w:pStyle w:val="Heading1"/>
        <w:rPr>
          <w:b/>
        </w:rPr>
      </w:pPr>
      <w:r w:rsidRPr="00C21935">
        <w:rPr>
          <w:b/>
        </w:rPr>
        <w:t xml:space="preserve">ANNEX D: TECHNICAL BID FORM </w:t>
      </w:r>
    </w:p>
    <w:p w14:paraId="0591633B" w14:textId="77777777" w:rsidR="001A419E" w:rsidRPr="001A419E" w:rsidRDefault="001A419E" w:rsidP="001A419E">
      <w:pPr>
        <w:rPr>
          <w:lang w:bidi="ar-SA"/>
        </w:rPr>
      </w:pPr>
    </w:p>
    <w:tbl>
      <w:tblPr>
        <w:tblStyle w:val="TableGridLight"/>
        <w:tblpPr w:leftFromText="180" w:rightFromText="180" w:vertAnchor="text" w:tblpX="5" w:tblpY="1"/>
        <w:tblW w:w="5000" w:type="pct"/>
        <w:tblLook w:val="04A0" w:firstRow="1" w:lastRow="0" w:firstColumn="1" w:lastColumn="0" w:noHBand="0" w:noVBand="1"/>
      </w:tblPr>
      <w:tblGrid>
        <w:gridCol w:w="705"/>
        <w:gridCol w:w="1918"/>
        <w:gridCol w:w="2364"/>
        <w:gridCol w:w="3274"/>
        <w:gridCol w:w="536"/>
        <w:gridCol w:w="605"/>
      </w:tblGrid>
      <w:tr w:rsidR="00FD21B0" w:rsidRPr="00887E60" w14:paraId="2FF0E073" w14:textId="77777777" w:rsidTr="005A0D72">
        <w:trPr>
          <w:trHeight w:val="283"/>
        </w:trPr>
        <w:tc>
          <w:tcPr>
            <w:tcW w:w="375" w:type="pct"/>
            <w:shd w:val="clear" w:color="auto" w:fill="DEEAF6" w:themeFill="accent1" w:themeFillTint="33"/>
          </w:tcPr>
          <w:p w14:paraId="437B4244" w14:textId="77777777" w:rsidR="00FD21B0" w:rsidRPr="00D40F1A" w:rsidRDefault="00FD21B0" w:rsidP="005A0D72">
            <w:pPr>
              <w:rPr>
                <w:rFonts w:asciiTheme="majorHAnsi" w:hAnsiTheme="majorHAnsi" w:cstheme="minorBidi"/>
                <w:szCs w:val="20"/>
              </w:rPr>
            </w:pPr>
            <w:r w:rsidRPr="00D40F1A">
              <w:rPr>
                <w:rFonts w:asciiTheme="majorHAnsi" w:hAnsiTheme="majorHAnsi" w:cstheme="minorBidi"/>
                <w:szCs w:val="20"/>
              </w:rPr>
              <w:t>No.</w:t>
            </w:r>
          </w:p>
        </w:tc>
        <w:tc>
          <w:tcPr>
            <w:tcW w:w="1020" w:type="pct"/>
            <w:shd w:val="clear" w:color="auto" w:fill="DEEAF6" w:themeFill="accent1" w:themeFillTint="33"/>
          </w:tcPr>
          <w:p w14:paraId="6AAA08BC" w14:textId="77777777" w:rsidR="00FD21B0" w:rsidRPr="00D40F1A" w:rsidRDefault="00FD21B0" w:rsidP="005A0D72">
            <w:pPr>
              <w:rPr>
                <w:rFonts w:asciiTheme="majorHAnsi" w:hAnsiTheme="majorHAnsi" w:cstheme="minorBidi"/>
                <w:szCs w:val="20"/>
              </w:rPr>
            </w:pPr>
            <w:r w:rsidRPr="00D40F1A">
              <w:rPr>
                <w:rFonts w:asciiTheme="majorHAnsi" w:hAnsiTheme="majorHAnsi" w:cstheme="minorBidi"/>
                <w:szCs w:val="20"/>
              </w:rPr>
              <w:t>Requirements</w:t>
            </w:r>
          </w:p>
        </w:tc>
        <w:tc>
          <w:tcPr>
            <w:tcW w:w="1257" w:type="pct"/>
            <w:shd w:val="clear" w:color="auto" w:fill="DEEAF6" w:themeFill="accent1" w:themeFillTint="33"/>
          </w:tcPr>
          <w:p w14:paraId="181E12EE" w14:textId="77777777" w:rsidR="00FD21B0" w:rsidRPr="00D40F1A" w:rsidRDefault="00FD21B0" w:rsidP="005A0D72">
            <w:pPr>
              <w:rPr>
                <w:rFonts w:asciiTheme="majorHAnsi" w:hAnsiTheme="majorHAnsi" w:cstheme="minorBidi"/>
                <w:szCs w:val="20"/>
              </w:rPr>
            </w:pPr>
            <w:r w:rsidRPr="00D40F1A">
              <w:rPr>
                <w:rFonts w:asciiTheme="majorHAnsi" w:hAnsiTheme="majorHAnsi" w:cstheme="minorBidi"/>
                <w:szCs w:val="20"/>
              </w:rPr>
              <w:t>Description</w:t>
            </w:r>
          </w:p>
        </w:tc>
        <w:tc>
          <w:tcPr>
            <w:tcW w:w="1741" w:type="pct"/>
            <w:shd w:val="clear" w:color="auto" w:fill="DEEAF6" w:themeFill="accent1" w:themeFillTint="33"/>
          </w:tcPr>
          <w:p w14:paraId="54C8E6E3" w14:textId="77777777" w:rsidR="00FD21B0" w:rsidRPr="00D40F1A" w:rsidRDefault="00FD21B0" w:rsidP="005A0D72">
            <w:pPr>
              <w:rPr>
                <w:rFonts w:asciiTheme="majorHAnsi" w:hAnsiTheme="majorHAnsi" w:cstheme="minorBidi"/>
                <w:szCs w:val="20"/>
              </w:rPr>
            </w:pPr>
            <w:r w:rsidRPr="00D40F1A">
              <w:rPr>
                <w:rFonts w:asciiTheme="majorHAnsi" w:hAnsiTheme="majorHAnsi" w:cstheme="minorBidi"/>
                <w:szCs w:val="20"/>
              </w:rPr>
              <w:t xml:space="preserve">Verification </w:t>
            </w:r>
          </w:p>
        </w:tc>
        <w:tc>
          <w:tcPr>
            <w:tcW w:w="285" w:type="pct"/>
            <w:shd w:val="clear" w:color="auto" w:fill="DEEAF6" w:themeFill="accent1" w:themeFillTint="33"/>
          </w:tcPr>
          <w:p w14:paraId="3A4E75AC" w14:textId="77777777" w:rsidR="00FD21B0" w:rsidRPr="00D40F1A" w:rsidRDefault="00FD21B0" w:rsidP="005A0D72">
            <w:pPr>
              <w:rPr>
                <w:rFonts w:asciiTheme="majorHAnsi" w:hAnsiTheme="majorHAnsi" w:cstheme="minorBidi"/>
                <w:szCs w:val="20"/>
              </w:rPr>
            </w:pPr>
            <w:r w:rsidRPr="00D40F1A">
              <w:rPr>
                <w:rFonts w:asciiTheme="majorHAnsi" w:hAnsiTheme="majorHAnsi" w:cstheme="minorBidi"/>
                <w:szCs w:val="20"/>
              </w:rPr>
              <w:t>Yes</w:t>
            </w:r>
          </w:p>
        </w:tc>
        <w:tc>
          <w:tcPr>
            <w:tcW w:w="322" w:type="pct"/>
            <w:shd w:val="clear" w:color="auto" w:fill="DEEAF6" w:themeFill="accent1" w:themeFillTint="33"/>
          </w:tcPr>
          <w:p w14:paraId="6F050DD7" w14:textId="77777777" w:rsidR="00FD21B0" w:rsidRPr="00D40F1A" w:rsidRDefault="00FD21B0" w:rsidP="005A0D72">
            <w:pPr>
              <w:rPr>
                <w:rFonts w:asciiTheme="majorHAnsi" w:hAnsiTheme="majorHAnsi" w:cstheme="minorBidi"/>
                <w:szCs w:val="20"/>
              </w:rPr>
            </w:pPr>
            <w:r w:rsidRPr="00D40F1A">
              <w:rPr>
                <w:rFonts w:asciiTheme="majorHAnsi" w:hAnsiTheme="majorHAnsi" w:cstheme="minorBidi"/>
                <w:szCs w:val="20"/>
              </w:rPr>
              <w:t>No*</w:t>
            </w:r>
          </w:p>
        </w:tc>
      </w:tr>
      <w:tr w:rsidR="00E465F6" w:rsidRPr="00887E60" w14:paraId="3CBFE460" w14:textId="77777777" w:rsidTr="005A0D72">
        <w:trPr>
          <w:trHeight w:val="585"/>
        </w:trPr>
        <w:tc>
          <w:tcPr>
            <w:tcW w:w="375" w:type="pct"/>
            <w:shd w:val="clear" w:color="auto" w:fill="DEEAF6" w:themeFill="accent1" w:themeFillTint="33"/>
          </w:tcPr>
          <w:p w14:paraId="295B7BE8" w14:textId="7400E4AE" w:rsidR="00E465F6" w:rsidRPr="00D40F1A" w:rsidRDefault="00E465F6" w:rsidP="005A0D72">
            <w:pPr>
              <w:rPr>
                <w:rFonts w:asciiTheme="majorHAnsi" w:hAnsiTheme="majorHAnsi" w:cstheme="minorBidi"/>
                <w:szCs w:val="20"/>
              </w:rPr>
            </w:pPr>
            <w:r>
              <w:rPr>
                <w:rFonts w:asciiTheme="majorHAnsi" w:hAnsiTheme="majorHAnsi" w:cstheme="minorBidi"/>
                <w:szCs w:val="20"/>
              </w:rPr>
              <w:t>1</w:t>
            </w:r>
          </w:p>
        </w:tc>
        <w:tc>
          <w:tcPr>
            <w:tcW w:w="1020" w:type="pct"/>
            <w:shd w:val="clear" w:color="auto" w:fill="DEEAF6" w:themeFill="accent1" w:themeFillTint="33"/>
          </w:tcPr>
          <w:p w14:paraId="35AD49F9" w14:textId="19A0BA05" w:rsidR="00E465F6" w:rsidRPr="006034A0" w:rsidRDefault="00E465F6" w:rsidP="005A0D72">
            <w:pPr>
              <w:rPr>
                <w:rFonts w:asciiTheme="majorHAnsi" w:hAnsiTheme="majorHAnsi" w:cstheme="minorBidi"/>
                <w:b/>
                <w:szCs w:val="20"/>
              </w:rPr>
            </w:pPr>
            <w:r>
              <w:rPr>
                <w:rFonts w:asciiTheme="majorHAnsi" w:hAnsiTheme="majorHAnsi" w:cstheme="minorBidi"/>
                <w:b/>
                <w:szCs w:val="20"/>
              </w:rPr>
              <w:t>Mandatory Criteria</w:t>
            </w:r>
          </w:p>
        </w:tc>
        <w:tc>
          <w:tcPr>
            <w:tcW w:w="1257" w:type="pct"/>
          </w:tcPr>
          <w:p w14:paraId="53FBB55D" w14:textId="259215BB" w:rsidR="00E465F6" w:rsidRDefault="00E465F6" w:rsidP="005A0D72">
            <w:pPr>
              <w:rPr>
                <w:rFonts w:asciiTheme="majorHAnsi" w:hAnsiTheme="majorHAnsi" w:cstheme="minorBidi"/>
                <w:sz w:val="20"/>
                <w:szCs w:val="20"/>
              </w:rPr>
            </w:pPr>
            <w:r w:rsidRPr="00E465F6">
              <w:rPr>
                <w:rFonts w:asciiTheme="majorHAnsi" w:hAnsiTheme="majorHAnsi" w:cstheme="minorBidi"/>
                <w:color w:val="FF0000"/>
                <w:sz w:val="20"/>
                <w:szCs w:val="20"/>
              </w:rPr>
              <w:t>Vendor Registration at Level 1 at United Nation Global Market Place</w:t>
            </w:r>
          </w:p>
        </w:tc>
        <w:tc>
          <w:tcPr>
            <w:tcW w:w="1741" w:type="pct"/>
          </w:tcPr>
          <w:p w14:paraId="7A699DCD" w14:textId="25BF96E0" w:rsidR="00E465F6" w:rsidRDefault="00E465F6" w:rsidP="005A0D72">
            <w:pPr>
              <w:pStyle w:val="Heading4"/>
              <w:outlineLvl w:val="3"/>
            </w:pPr>
            <w:r w:rsidRPr="00E465F6">
              <w:rPr>
                <w:color w:val="FF0000"/>
              </w:rPr>
              <w:t>Please provide UNGM registration number</w:t>
            </w:r>
          </w:p>
        </w:tc>
        <w:tc>
          <w:tcPr>
            <w:tcW w:w="285" w:type="pct"/>
          </w:tcPr>
          <w:p w14:paraId="40D7CCB1" w14:textId="77777777" w:rsidR="00E465F6" w:rsidRPr="000B635D" w:rsidRDefault="00E465F6" w:rsidP="005A0D72">
            <w:pPr>
              <w:rPr>
                <w:rFonts w:asciiTheme="majorHAnsi" w:hAnsiTheme="majorHAnsi" w:cstheme="minorBidi"/>
                <w:sz w:val="20"/>
                <w:szCs w:val="20"/>
              </w:rPr>
            </w:pPr>
          </w:p>
        </w:tc>
        <w:tc>
          <w:tcPr>
            <w:tcW w:w="322" w:type="pct"/>
          </w:tcPr>
          <w:p w14:paraId="31D468A9" w14:textId="77777777" w:rsidR="00E465F6" w:rsidRPr="000B635D" w:rsidRDefault="00E465F6" w:rsidP="005A0D72">
            <w:pPr>
              <w:rPr>
                <w:rFonts w:asciiTheme="majorHAnsi" w:hAnsiTheme="majorHAnsi" w:cstheme="minorBidi"/>
                <w:sz w:val="20"/>
                <w:szCs w:val="20"/>
              </w:rPr>
            </w:pPr>
          </w:p>
        </w:tc>
      </w:tr>
      <w:tr w:rsidR="00FD21B0" w:rsidRPr="00887E60" w14:paraId="6F0DDE7F" w14:textId="77777777" w:rsidTr="005A0D72">
        <w:trPr>
          <w:trHeight w:val="585"/>
        </w:trPr>
        <w:tc>
          <w:tcPr>
            <w:tcW w:w="375" w:type="pct"/>
            <w:vMerge w:val="restart"/>
            <w:shd w:val="clear" w:color="auto" w:fill="DEEAF6" w:themeFill="accent1" w:themeFillTint="33"/>
          </w:tcPr>
          <w:p w14:paraId="46DF729F" w14:textId="77777777" w:rsidR="00FD21B0" w:rsidRPr="00D40F1A" w:rsidRDefault="00FD21B0" w:rsidP="005A0D72">
            <w:pPr>
              <w:rPr>
                <w:rFonts w:asciiTheme="majorHAnsi" w:hAnsiTheme="majorHAnsi" w:cstheme="minorBidi"/>
                <w:szCs w:val="20"/>
              </w:rPr>
            </w:pPr>
            <w:r w:rsidRPr="00D40F1A">
              <w:rPr>
                <w:rFonts w:asciiTheme="majorHAnsi" w:hAnsiTheme="majorHAnsi" w:cstheme="minorBidi"/>
                <w:szCs w:val="20"/>
              </w:rPr>
              <w:t>1</w:t>
            </w:r>
          </w:p>
        </w:tc>
        <w:tc>
          <w:tcPr>
            <w:tcW w:w="1020" w:type="pct"/>
            <w:vMerge w:val="restart"/>
            <w:shd w:val="clear" w:color="auto" w:fill="DEEAF6" w:themeFill="accent1" w:themeFillTint="33"/>
          </w:tcPr>
          <w:p w14:paraId="053D053F" w14:textId="77777777" w:rsidR="00FD21B0" w:rsidRPr="006034A0" w:rsidRDefault="00FD21B0" w:rsidP="005A0D72">
            <w:pPr>
              <w:rPr>
                <w:rFonts w:asciiTheme="majorHAnsi" w:hAnsiTheme="majorHAnsi" w:cstheme="minorBidi"/>
                <w:b/>
                <w:szCs w:val="20"/>
              </w:rPr>
            </w:pPr>
            <w:r w:rsidRPr="006034A0">
              <w:rPr>
                <w:rFonts w:asciiTheme="majorHAnsi" w:hAnsiTheme="majorHAnsi" w:cstheme="minorBidi"/>
                <w:b/>
                <w:szCs w:val="20"/>
              </w:rPr>
              <w:t>Qualifications criteria</w:t>
            </w:r>
          </w:p>
        </w:tc>
        <w:tc>
          <w:tcPr>
            <w:tcW w:w="1257" w:type="pct"/>
          </w:tcPr>
          <w:p w14:paraId="10FF004E" w14:textId="397DA0F5" w:rsidR="00FD21B0" w:rsidRPr="000B635D" w:rsidRDefault="001A419E" w:rsidP="005A0D72">
            <w:pPr>
              <w:rPr>
                <w:rFonts w:asciiTheme="majorHAnsi" w:hAnsiTheme="majorHAnsi" w:cstheme="minorBidi"/>
                <w:sz w:val="20"/>
                <w:szCs w:val="20"/>
              </w:rPr>
            </w:pPr>
            <w:r>
              <w:rPr>
                <w:rFonts w:asciiTheme="majorHAnsi" w:hAnsiTheme="majorHAnsi" w:cstheme="minorBidi"/>
                <w:sz w:val="20"/>
                <w:szCs w:val="20"/>
              </w:rPr>
              <w:t>Duly registered</w:t>
            </w:r>
            <w:r w:rsidR="006034A0" w:rsidRPr="006034A0">
              <w:rPr>
                <w:rFonts w:asciiTheme="majorHAnsi" w:hAnsiTheme="majorHAnsi" w:cstheme="minorBidi"/>
                <w:sz w:val="20"/>
                <w:szCs w:val="20"/>
              </w:rPr>
              <w:t xml:space="preserve">/accredited hotel and conference </w:t>
            </w:r>
            <w:r>
              <w:rPr>
                <w:rFonts w:asciiTheme="majorHAnsi" w:hAnsiTheme="majorHAnsi" w:cstheme="minorBidi"/>
                <w:sz w:val="20"/>
                <w:szCs w:val="20"/>
              </w:rPr>
              <w:t>service provider in Mozambique</w:t>
            </w:r>
          </w:p>
        </w:tc>
        <w:tc>
          <w:tcPr>
            <w:tcW w:w="1741" w:type="pct"/>
          </w:tcPr>
          <w:p w14:paraId="21BB6F94" w14:textId="090EF061" w:rsidR="00FD21B0" w:rsidRPr="00FC7F7D" w:rsidRDefault="001A419E" w:rsidP="005A0D72">
            <w:pPr>
              <w:pStyle w:val="Heading4"/>
              <w:outlineLvl w:val="3"/>
            </w:pPr>
            <w:r>
              <w:t>Please provide c</w:t>
            </w:r>
            <w:r w:rsidR="006034A0" w:rsidRPr="00FC7F7D">
              <w:t xml:space="preserve">ertification </w:t>
            </w:r>
          </w:p>
        </w:tc>
        <w:tc>
          <w:tcPr>
            <w:tcW w:w="285" w:type="pct"/>
          </w:tcPr>
          <w:p w14:paraId="2EB43FEE" w14:textId="77777777" w:rsidR="00FD21B0" w:rsidRPr="000B635D" w:rsidRDefault="00FD21B0" w:rsidP="005A0D72">
            <w:pPr>
              <w:rPr>
                <w:rFonts w:asciiTheme="majorHAnsi" w:hAnsiTheme="majorHAnsi" w:cstheme="minorBidi"/>
                <w:sz w:val="20"/>
                <w:szCs w:val="20"/>
              </w:rPr>
            </w:pPr>
          </w:p>
        </w:tc>
        <w:tc>
          <w:tcPr>
            <w:tcW w:w="322" w:type="pct"/>
          </w:tcPr>
          <w:p w14:paraId="54056C05" w14:textId="77777777" w:rsidR="00FD21B0" w:rsidRPr="000B635D" w:rsidRDefault="00FD21B0" w:rsidP="005A0D72">
            <w:pPr>
              <w:rPr>
                <w:rFonts w:asciiTheme="majorHAnsi" w:hAnsiTheme="majorHAnsi" w:cstheme="minorBidi"/>
                <w:sz w:val="20"/>
                <w:szCs w:val="20"/>
              </w:rPr>
            </w:pPr>
          </w:p>
        </w:tc>
      </w:tr>
      <w:tr w:rsidR="006034A0" w:rsidRPr="00887E60" w14:paraId="3F201582" w14:textId="77777777" w:rsidTr="005A0D72">
        <w:trPr>
          <w:trHeight w:val="585"/>
        </w:trPr>
        <w:tc>
          <w:tcPr>
            <w:tcW w:w="375" w:type="pct"/>
            <w:vMerge/>
            <w:shd w:val="clear" w:color="auto" w:fill="DEEAF6" w:themeFill="accent1" w:themeFillTint="33"/>
          </w:tcPr>
          <w:p w14:paraId="021D9072" w14:textId="77777777" w:rsidR="006034A0" w:rsidRPr="00D40F1A" w:rsidRDefault="006034A0" w:rsidP="005A0D72">
            <w:pPr>
              <w:rPr>
                <w:rFonts w:asciiTheme="majorHAnsi" w:hAnsiTheme="majorHAnsi" w:cstheme="minorBidi"/>
                <w:szCs w:val="20"/>
              </w:rPr>
            </w:pPr>
          </w:p>
        </w:tc>
        <w:tc>
          <w:tcPr>
            <w:tcW w:w="1020" w:type="pct"/>
            <w:vMerge/>
            <w:shd w:val="clear" w:color="auto" w:fill="DEEAF6" w:themeFill="accent1" w:themeFillTint="33"/>
          </w:tcPr>
          <w:p w14:paraId="433B24E1" w14:textId="77777777" w:rsidR="006034A0" w:rsidRPr="00D40F1A" w:rsidRDefault="006034A0" w:rsidP="005A0D72">
            <w:pPr>
              <w:rPr>
                <w:rFonts w:asciiTheme="majorHAnsi" w:hAnsiTheme="majorHAnsi" w:cstheme="minorBidi"/>
                <w:szCs w:val="20"/>
              </w:rPr>
            </w:pPr>
          </w:p>
        </w:tc>
        <w:tc>
          <w:tcPr>
            <w:tcW w:w="1257" w:type="pct"/>
          </w:tcPr>
          <w:p w14:paraId="4F029FCF" w14:textId="77777777" w:rsidR="006034A0" w:rsidRPr="000B635D" w:rsidRDefault="006034A0" w:rsidP="005A0D72">
            <w:pPr>
              <w:rPr>
                <w:rFonts w:asciiTheme="majorHAnsi" w:hAnsiTheme="majorHAnsi" w:cstheme="minorBidi"/>
                <w:sz w:val="20"/>
                <w:szCs w:val="20"/>
              </w:rPr>
            </w:pPr>
            <w:r>
              <w:rPr>
                <w:rFonts w:asciiTheme="majorHAnsi" w:hAnsiTheme="majorHAnsi" w:cstheme="minorBidi"/>
                <w:sz w:val="20"/>
                <w:szCs w:val="20"/>
              </w:rPr>
              <w:t>Minimum experience of 5</w:t>
            </w:r>
            <w:r w:rsidRPr="000B635D">
              <w:rPr>
                <w:rFonts w:asciiTheme="majorHAnsi" w:hAnsiTheme="majorHAnsi" w:cstheme="minorBidi"/>
                <w:sz w:val="20"/>
                <w:szCs w:val="20"/>
              </w:rPr>
              <w:t xml:space="preserve"> years providing </w:t>
            </w:r>
            <w:r>
              <w:rPr>
                <w:rFonts w:asciiTheme="majorHAnsi" w:hAnsiTheme="majorHAnsi" w:cstheme="minorBidi"/>
                <w:sz w:val="20"/>
                <w:szCs w:val="20"/>
              </w:rPr>
              <w:t>Conference and/or Hotel services</w:t>
            </w:r>
          </w:p>
        </w:tc>
        <w:tc>
          <w:tcPr>
            <w:tcW w:w="1741" w:type="pct"/>
          </w:tcPr>
          <w:p w14:paraId="32B9B166" w14:textId="77777777" w:rsidR="006034A0" w:rsidRPr="00FC7F7D" w:rsidRDefault="00D924E9" w:rsidP="005A0D72">
            <w:pPr>
              <w:pStyle w:val="Heading4"/>
              <w:outlineLvl w:val="3"/>
            </w:pPr>
            <w:r w:rsidRPr="00FC7F7D">
              <w:t>Provide r</w:t>
            </w:r>
            <w:r w:rsidR="006034A0" w:rsidRPr="00FC7F7D">
              <w:t>elevant proof of similar assignments for the past 5 years</w:t>
            </w:r>
          </w:p>
          <w:p w14:paraId="18D770CC" w14:textId="77777777" w:rsidR="006034A0" w:rsidRPr="00FC7F7D" w:rsidRDefault="006034A0" w:rsidP="005A0D72">
            <w:pPr>
              <w:pStyle w:val="Heading4"/>
              <w:outlineLvl w:val="3"/>
            </w:pPr>
          </w:p>
        </w:tc>
        <w:tc>
          <w:tcPr>
            <w:tcW w:w="285" w:type="pct"/>
          </w:tcPr>
          <w:p w14:paraId="1C0EF450" w14:textId="77777777" w:rsidR="006034A0" w:rsidRPr="000B635D" w:rsidRDefault="006034A0" w:rsidP="005A0D72">
            <w:pPr>
              <w:rPr>
                <w:rFonts w:asciiTheme="majorHAnsi" w:hAnsiTheme="majorHAnsi" w:cstheme="minorBidi"/>
                <w:sz w:val="20"/>
                <w:szCs w:val="20"/>
              </w:rPr>
            </w:pPr>
          </w:p>
        </w:tc>
        <w:tc>
          <w:tcPr>
            <w:tcW w:w="322" w:type="pct"/>
          </w:tcPr>
          <w:p w14:paraId="04BF6F5E" w14:textId="77777777" w:rsidR="006034A0" w:rsidRPr="000B635D" w:rsidRDefault="006034A0" w:rsidP="005A0D72">
            <w:pPr>
              <w:rPr>
                <w:rFonts w:asciiTheme="majorHAnsi" w:hAnsiTheme="majorHAnsi" w:cstheme="minorBidi"/>
                <w:sz w:val="20"/>
                <w:szCs w:val="20"/>
              </w:rPr>
            </w:pPr>
          </w:p>
        </w:tc>
      </w:tr>
      <w:tr w:rsidR="006034A0" w:rsidRPr="00887E60" w14:paraId="0596BAD7" w14:textId="77777777" w:rsidTr="005A0D72">
        <w:trPr>
          <w:trHeight w:val="585"/>
        </w:trPr>
        <w:tc>
          <w:tcPr>
            <w:tcW w:w="375" w:type="pct"/>
            <w:vMerge/>
            <w:shd w:val="clear" w:color="auto" w:fill="DEEAF6" w:themeFill="accent1" w:themeFillTint="33"/>
          </w:tcPr>
          <w:p w14:paraId="4CE5E415" w14:textId="77777777" w:rsidR="006034A0" w:rsidRPr="00D40F1A" w:rsidRDefault="006034A0" w:rsidP="005A0D72">
            <w:pPr>
              <w:rPr>
                <w:rFonts w:asciiTheme="majorHAnsi" w:hAnsiTheme="majorHAnsi" w:cstheme="minorBidi"/>
                <w:szCs w:val="20"/>
              </w:rPr>
            </w:pPr>
          </w:p>
        </w:tc>
        <w:tc>
          <w:tcPr>
            <w:tcW w:w="1020" w:type="pct"/>
            <w:vMerge/>
            <w:shd w:val="clear" w:color="auto" w:fill="DEEAF6" w:themeFill="accent1" w:themeFillTint="33"/>
          </w:tcPr>
          <w:p w14:paraId="2A6BDAE3" w14:textId="77777777" w:rsidR="006034A0" w:rsidRPr="00D40F1A" w:rsidRDefault="006034A0" w:rsidP="005A0D72">
            <w:pPr>
              <w:rPr>
                <w:rFonts w:asciiTheme="majorHAnsi" w:hAnsiTheme="majorHAnsi" w:cstheme="minorBidi"/>
                <w:szCs w:val="20"/>
              </w:rPr>
            </w:pPr>
          </w:p>
        </w:tc>
        <w:tc>
          <w:tcPr>
            <w:tcW w:w="1257" w:type="pct"/>
          </w:tcPr>
          <w:p w14:paraId="06B90777" w14:textId="77777777" w:rsidR="006034A0" w:rsidRDefault="006034A0" w:rsidP="005A0D72">
            <w:pPr>
              <w:rPr>
                <w:rFonts w:asciiTheme="majorHAnsi" w:hAnsiTheme="majorHAnsi" w:cstheme="minorBidi"/>
                <w:sz w:val="20"/>
                <w:szCs w:val="20"/>
              </w:rPr>
            </w:pPr>
            <w:r>
              <w:rPr>
                <w:rFonts w:asciiTheme="majorHAnsi" w:hAnsiTheme="majorHAnsi" w:cstheme="minorBidi"/>
                <w:sz w:val="20"/>
                <w:szCs w:val="20"/>
              </w:rPr>
              <w:t>Prior experience with international organizations</w:t>
            </w:r>
          </w:p>
        </w:tc>
        <w:tc>
          <w:tcPr>
            <w:tcW w:w="1741" w:type="pct"/>
          </w:tcPr>
          <w:p w14:paraId="03602146" w14:textId="77777777" w:rsidR="006034A0" w:rsidRPr="00FC7F7D" w:rsidRDefault="006034A0" w:rsidP="005A0D72">
            <w:pPr>
              <w:pStyle w:val="Heading4"/>
              <w:outlineLvl w:val="3"/>
            </w:pPr>
            <w:r w:rsidRPr="00FC7F7D">
              <w:t>Description of experience with international organizations</w:t>
            </w:r>
            <w:r w:rsidR="00D924E9" w:rsidRPr="00FC7F7D">
              <w:t>, provide samples of work</w:t>
            </w:r>
          </w:p>
        </w:tc>
        <w:tc>
          <w:tcPr>
            <w:tcW w:w="285" w:type="pct"/>
          </w:tcPr>
          <w:p w14:paraId="19E92105" w14:textId="77777777" w:rsidR="006034A0" w:rsidRPr="000B635D" w:rsidRDefault="006034A0" w:rsidP="005A0D72">
            <w:pPr>
              <w:rPr>
                <w:rFonts w:asciiTheme="majorHAnsi" w:hAnsiTheme="majorHAnsi" w:cstheme="minorBidi"/>
                <w:sz w:val="20"/>
                <w:szCs w:val="20"/>
              </w:rPr>
            </w:pPr>
          </w:p>
        </w:tc>
        <w:tc>
          <w:tcPr>
            <w:tcW w:w="322" w:type="pct"/>
          </w:tcPr>
          <w:p w14:paraId="1FA48533" w14:textId="77777777" w:rsidR="006034A0" w:rsidRPr="000B635D" w:rsidRDefault="006034A0" w:rsidP="005A0D72">
            <w:pPr>
              <w:rPr>
                <w:rFonts w:asciiTheme="majorHAnsi" w:hAnsiTheme="majorHAnsi" w:cstheme="minorBidi"/>
                <w:sz w:val="20"/>
                <w:szCs w:val="20"/>
              </w:rPr>
            </w:pPr>
          </w:p>
        </w:tc>
      </w:tr>
      <w:tr w:rsidR="006034A0" w:rsidRPr="00887E60" w14:paraId="340A4B70" w14:textId="77777777" w:rsidTr="005A0D72">
        <w:trPr>
          <w:trHeight w:val="585"/>
        </w:trPr>
        <w:tc>
          <w:tcPr>
            <w:tcW w:w="375" w:type="pct"/>
            <w:vMerge/>
            <w:shd w:val="clear" w:color="auto" w:fill="DEEAF6" w:themeFill="accent1" w:themeFillTint="33"/>
          </w:tcPr>
          <w:p w14:paraId="028A7E42" w14:textId="77777777" w:rsidR="006034A0" w:rsidRPr="00D40F1A" w:rsidRDefault="006034A0" w:rsidP="005A0D72">
            <w:pPr>
              <w:rPr>
                <w:rFonts w:asciiTheme="majorHAnsi" w:hAnsiTheme="majorHAnsi" w:cstheme="minorBidi"/>
                <w:szCs w:val="20"/>
              </w:rPr>
            </w:pPr>
          </w:p>
        </w:tc>
        <w:tc>
          <w:tcPr>
            <w:tcW w:w="1020" w:type="pct"/>
            <w:vMerge/>
            <w:shd w:val="clear" w:color="auto" w:fill="DEEAF6" w:themeFill="accent1" w:themeFillTint="33"/>
          </w:tcPr>
          <w:p w14:paraId="161A6DA4" w14:textId="77777777" w:rsidR="006034A0" w:rsidRPr="00D40F1A" w:rsidRDefault="006034A0" w:rsidP="005A0D72">
            <w:pPr>
              <w:rPr>
                <w:rFonts w:asciiTheme="majorHAnsi" w:hAnsiTheme="majorHAnsi" w:cstheme="minorBidi"/>
                <w:szCs w:val="20"/>
              </w:rPr>
            </w:pPr>
          </w:p>
        </w:tc>
        <w:tc>
          <w:tcPr>
            <w:tcW w:w="1257" w:type="pct"/>
          </w:tcPr>
          <w:p w14:paraId="0EECE0E2" w14:textId="2E578E27" w:rsidR="006034A0" w:rsidRPr="000B635D" w:rsidRDefault="006034A0" w:rsidP="005A0D72">
            <w:pPr>
              <w:rPr>
                <w:rFonts w:asciiTheme="majorHAnsi" w:hAnsiTheme="majorHAnsi" w:cstheme="minorBidi"/>
                <w:sz w:val="20"/>
                <w:szCs w:val="20"/>
                <w:lang w:bidi="ar-SA"/>
              </w:rPr>
            </w:pPr>
            <w:r w:rsidRPr="000B635D">
              <w:rPr>
                <w:rFonts w:asciiTheme="majorHAnsi" w:hAnsiTheme="majorHAnsi" w:cstheme="minorBidi"/>
                <w:sz w:val="20"/>
                <w:szCs w:val="20"/>
                <w:lang w:bidi="ar-SA"/>
              </w:rPr>
              <w:t xml:space="preserve">Located </w:t>
            </w:r>
            <w:r w:rsidR="001A419E">
              <w:rPr>
                <w:rFonts w:asciiTheme="majorHAnsi" w:hAnsiTheme="majorHAnsi" w:cstheme="minorBidi"/>
                <w:sz w:val="20"/>
                <w:szCs w:val="20"/>
                <w:lang w:bidi="ar-SA"/>
              </w:rPr>
              <w:t>with</w:t>
            </w:r>
            <w:r w:rsidRPr="000B635D">
              <w:rPr>
                <w:rFonts w:asciiTheme="majorHAnsi" w:hAnsiTheme="majorHAnsi" w:cstheme="minorBidi"/>
                <w:sz w:val="20"/>
                <w:szCs w:val="20"/>
                <w:lang w:bidi="ar-SA"/>
              </w:rPr>
              <w:t xml:space="preserve">in </w:t>
            </w:r>
            <w:r>
              <w:rPr>
                <w:rFonts w:asciiTheme="majorHAnsi" w:hAnsiTheme="majorHAnsi" w:cstheme="minorBidi"/>
                <w:sz w:val="20"/>
                <w:szCs w:val="20"/>
                <w:lang w:bidi="ar-SA"/>
              </w:rPr>
              <w:t xml:space="preserve">Maputo </w:t>
            </w:r>
            <w:r w:rsidR="001A419E">
              <w:rPr>
                <w:rFonts w:asciiTheme="majorHAnsi" w:hAnsiTheme="majorHAnsi" w:cstheme="minorBidi"/>
                <w:sz w:val="20"/>
                <w:szCs w:val="20"/>
                <w:lang w:bidi="ar-SA"/>
              </w:rPr>
              <w:t>city area</w:t>
            </w:r>
          </w:p>
        </w:tc>
        <w:tc>
          <w:tcPr>
            <w:tcW w:w="1741" w:type="pct"/>
          </w:tcPr>
          <w:p w14:paraId="307C0057" w14:textId="77777777" w:rsidR="006034A0" w:rsidRPr="00FC7F7D" w:rsidRDefault="006034A0" w:rsidP="005A0D72">
            <w:pPr>
              <w:pStyle w:val="Heading4"/>
              <w:outlineLvl w:val="3"/>
            </w:pPr>
            <w:r w:rsidRPr="00FC7F7D">
              <w:t>Provide address:</w:t>
            </w:r>
          </w:p>
        </w:tc>
        <w:tc>
          <w:tcPr>
            <w:tcW w:w="285" w:type="pct"/>
          </w:tcPr>
          <w:p w14:paraId="2025D2F6" w14:textId="77777777" w:rsidR="006034A0" w:rsidRPr="000B635D" w:rsidRDefault="006034A0" w:rsidP="005A0D72">
            <w:pPr>
              <w:rPr>
                <w:rFonts w:asciiTheme="majorHAnsi" w:hAnsiTheme="majorHAnsi" w:cstheme="minorBidi"/>
                <w:sz w:val="20"/>
                <w:szCs w:val="20"/>
              </w:rPr>
            </w:pPr>
          </w:p>
        </w:tc>
        <w:tc>
          <w:tcPr>
            <w:tcW w:w="322" w:type="pct"/>
          </w:tcPr>
          <w:p w14:paraId="661AFA89" w14:textId="77777777" w:rsidR="006034A0" w:rsidRPr="000B635D" w:rsidRDefault="006034A0" w:rsidP="005A0D72">
            <w:pPr>
              <w:rPr>
                <w:rFonts w:asciiTheme="majorHAnsi" w:hAnsiTheme="majorHAnsi" w:cstheme="minorBidi"/>
                <w:sz w:val="20"/>
                <w:szCs w:val="20"/>
              </w:rPr>
            </w:pPr>
          </w:p>
        </w:tc>
      </w:tr>
      <w:tr w:rsidR="006034A0" w:rsidRPr="00887E60" w14:paraId="4C2C5AC0" w14:textId="77777777" w:rsidTr="005A0D72">
        <w:trPr>
          <w:trHeight w:val="535"/>
        </w:trPr>
        <w:tc>
          <w:tcPr>
            <w:tcW w:w="375" w:type="pct"/>
            <w:vMerge/>
            <w:shd w:val="clear" w:color="auto" w:fill="DEEAF6" w:themeFill="accent1" w:themeFillTint="33"/>
          </w:tcPr>
          <w:p w14:paraId="09FCD039" w14:textId="77777777" w:rsidR="006034A0" w:rsidRPr="00D40F1A" w:rsidRDefault="006034A0" w:rsidP="005A0D72">
            <w:pPr>
              <w:rPr>
                <w:rFonts w:asciiTheme="majorHAnsi" w:hAnsiTheme="majorHAnsi" w:cstheme="minorBidi"/>
                <w:szCs w:val="20"/>
              </w:rPr>
            </w:pPr>
          </w:p>
        </w:tc>
        <w:tc>
          <w:tcPr>
            <w:tcW w:w="1020" w:type="pct"/>
            <w:vMerge/>
            <w:shd w:val="clear" w:color="auto" w:fill="DEEAF6" w:themeFill="accent1" w:themeFillTint="33"/>
          </w:tcPr>
          <w:p w14:paraId="42CCC797" w14:textId="77777777" w:rsidR="006034A0" w:rsidRPr="00D40F1A" w:rsidRDefault="006034A0" w:rsidP="005A0D72">
            <w:pPr>
              <w:rPr>
                <w:rFonts w:asciiTheme="majorHAnsi" w:hAnsiTheme="majorHAnsi" w:cstheme="minorBidi"/>
                <w:szCs w:val="20"/>
              </w:rPr>
            </w:pPr>
          </w:p>
        </w:tc>
        <w:tc>
          <w:tcPr>
            <w:tcW w:w="1257" w:type="pct"/>
          </w:tcPr>
          <w:p w14:paraId="4511BE20" w14:textId="4F73FB95" w:rsidR="006034A0" w:rsidRPr="000B635D" w:rsidRDefault="006034A0" w:rsidP="005A0D72">
            <w:pPr>
              <w:rPr>
                <w:rFonts w:asciiTheme="majorHAnsi" w:hAnsiTheme="majorHAnsi" w:cstheme="minorBidi"/>
                <w:sz w:val="20"/>
                <w:szCs w:val="20"/>
                <w:lang w:bidi="ar-SA"/>
              </w:rPr>
            </w:pPr>
            <w:r>
              <w:rPr>
                <w:rFonts w:asciiTheme="majorHAnsi" w:hAnsiTheme="majorHAnsi" w:cstheme="minorBidi"/>
                <w:sz w:val="20"/>
                <w:szCs w:val="20"/>
                <w:lang w:bidi="ar-SA"/>
              </w:rPr>
              <w:t xml:space="preserve">Event </w:t>
            </w:r>
            <w:r w:rsidR="00062A7A">
              <w:rPr>
                <w:rFonts w:asciiTheme="majorHAnsi" w:hAnsiTheme="majorHAnsi" w:cstheme="minorBidi"/>
                <w:sz w:val="20"/>
                <w:szCs w:val="20"/>
                <w:lang w:bidi="ar-SA"/>
              </w:rPr>
              <w:t>m</w:t>
            </w:r>
            <w:r>
              <w:rPr>
                <w:rFonts w:asciiTheme="majorHAnsi" w:hAnsiTheme="majorHAnsi" w:cstheme="minorBidi"/>
                <w:sz w:val="20"/>
                <w:szCs w:val="20"/>
                <w:lang w:bidi="ar-SA"/>
              </w:rPr>
              <w:t>anager should have extensive experience wor</w:t>
            </w:r>
            <w:r w:rsidR="001A419E">
              <w:rPr>
                <w:rFonts w:asciiTheme="majorHAnsi" w:hAnsiTheme="majorHAnsi" w:cstheme="minorBidi"/>
                <w:sz w:val="20"/>
                <w:szCs w:val="20"/>
                <w:lang w:bidi="ar-SA"/>
              </w:rPr>
              <w:t>king with similar events and</w:t>
            </w:r>
            <w:r>
              <w:rPr>
                <w:rFonts w:asciiTheme="majorHAnsi" w:hAnsiTheme="majorHAnsi" w:cstheme="minorBidi"/>
                <w:sz w:val="20"/>
                <w:szCs w:val="20"/>
                <w:lang w:bidi="ar-SA"/>
              </w:rPr>
              <w:t xml:space="preserve"> flue</w:t>
            </w:r>
            <w:r w:rsidR="001A419E">
              <w:rPr>
                <w:rFonts w:asciiTheme="majorHAnsi" w:hAnsiTheme="majorHAnsi" w:cstheme="minorBidi"/>
                <w:sz w:val="20"/>
                <w:szCs w:val="20"/>
                <w:lang w:bidi="ar-SA"/>
              </w:rPr>
              <w:t xml:space="preserve">ncy in </w:t>
            </w:r>
            <w:r w:rsidR="001B2119">
              <w:rPr>
                <w:rFonts w:asciiTheme="majorHAnsi" w:hAnsiTheme="majorHAnsi" w:cstheme="minorBidi"/>
                <w:sz w:val="20"/>
                <w:szCs w:val="20"/>
                <w:lang w:bidi="ar-SA"/>
              </w:rPr>
              <w:t>English</w:t>
            </w:r>
          </w:p>
        </w:tc>
        <w:tc>
          <w:tcPr>
            <w:tcW w:w="1741" w:type="pct"/>
          </w:tcPr>
          <w:p w14:paraId="54B7BC66" w14:textId="0F0BBE50" w:rsidR="006034A0" w:rsidRPr="00FC7F7D" w:rsidRDefault="006034A0" w:rsidP="005A0D72">
            <w:pPr>
              <w:pStyle w:val="Heading4"/>
              <w:outlineLvl w:val="3"/>
            </w:pPr>
            <w:r w:rsidRPr="00FC7F7D">
              <w:t xml:space="preserve">Name and CV of the </w:t>
            </w:r>
            <w:r w:rsidR="00062A7A">
              <w:t>Event manager</w:t>
            </w:r>
            <w:r w:rsidR="00D924E9" w:rsidRPr="00FC7F7D">
              <w:t xml:space="preserve"> and description of the type of functions they are experienced in handling, or client references</w:t>
            </w:r>
          </w:p>
        </w:tc>
        <w:tc>
          <w:tcPr>
            <w:tcW w:w="285" w:type="pct"/>
          </w:tcPr>
          <w:p w14:paraId="27C368AD" w14:textId="77777777" w:rsidR="006034A0" w:rsidRPr="000B635D" w:rsidRDefault="006034A0" w:rsidP="005A0D72">
            <w:pPr>
              <w:rPr>
                <w:rFonts w:asciiTheme="majorHAnsi" w:hAnsiTheme="majorHAnsi" w:cstheme="minorBidi"/>
                <w:sz w:val="20"/>
                <w:szCs w:val="20"/>
              </w:rPr>
            </w:pPr>
          </w:p>
        </w:tc>
        <w:tc>
          <w:tcPr>
            <w:tcW w:w="322" w:type="pct"/>
          </w:tcPr>
          <w:p w14:paraId="0E93839A" w14:textId="77777777" w:rsidR="006034A0" w:rsidRPr="000B635D" w:rsidRDefault="006034A0" w:rsidP="005A0D72">
            <w:pPr>
              <w:rPr>
                <w:rFonts w:asciiTheme="majorHAnsi" w:hAnsiTheme="majorHAnsi" w:cstheme="minorBidi"/>
                <w:sz w:val="20"/>
                <w:szCs w:val="20"/>
              </w:rPr>
            </w:pPr>
          </w:p>
        </w:tc>
      </w:tr>
      <w:tr w:rsidR="006034A0" w:rsidRPr="00887E60" w14:paraId="6EB72708" w14:textId="77777777" w:rsidTr="005A0D72">
        <w:trPr>
          <w:trHeight w:val="1023"/>
        </w:trPr>
        <w:tc>
          <w:tcPr>
            <w:tcW w:w="375" w:type="pct"/>
            <w:vMerge/>
            <w:shd w:val="clear" w:color="auto" w:fill="DEEAF6" w:themeFill="accent1" w:themeFillTint="33"/>
          </w:tcPr>
          <w:p w14:paraId="5CA24D3E" w14:textId="77777777" w:rsidR="006034A0" w:rsidRPr="00D40F1A" w:rsidRDefault="006034A0" w:rsidP="005A0D72">
            <w:pPr>
              <w:rPr>
                <w:rFonts w:asciiTheme="majorHAnsi" w:hAnsiTheme="majorHAnsi" w:cstheme="minorBidi"/>
                <w:szCs w:val="20"/>
              </w:rPr>
            </w:pPr>
          </w:p>
        </w:tc>
        <w:tc>
          <w:tcPr>
            <w:tcW w:w="1020" w:type="pct"/>
            <w:vMerge/>
            <w:shd w:val="clear" w:color="auto" w:fill="DEEAF6" w:themeFill="accent1" w:themeFillTint="33"/>
          </w:tcPr>
          <w:p w14:paraId="597A2707" w14:textId="77777777" w:rsidR="006034A0" w:rsidRPr="00D40F1A" w:rsidRDefault="006034A0" w:rsidP="005A0D72">
            <w:pPr>
              <w:rPr>
                <w:rFonts w:asciiTheme="majorHAnsi" w:hAnsiTheme="majorHAnsi" w:cstheme="minorBidi"/>
                <w:szCs w:val="20"/>
              </w:rPr>
            </w:pPr>
          </w:p>
        </w:tc>
        <w:tc>
          <w:tcPr>
            <w:tcW w:w="1257" w:type="pct"/>
          </w:tcPr>
          <w:p w14:paraId="3E3819C6" w14:textId="77777777" w:rsidR="006034A0" w:rsidRPr="000B635D" w:rsidRDefault="006034A0" w:rsidP="005A0D72">
            <w:pPr>
              <w:rPr>
                <w:rFonts w:asciiTheme="majorHAnsi" w:hAnsiTheme="majorHAnsi" w:cstheme="minorBidi"/>
                <w:sz w:val="20"/>
                <w:szCs w:val="20"/>
                <w:lang w:bidi="ar-SA"/>
              </w:rPr>
            </w:pPr>
            <w:r>
              <w:rPr>
                <w:rFonts w:asciiTheme="majorHAnsi" w:hAnsiTheme="majorHAnsi" w:cstheme="minorBidi"/>
                <w:sz w:val="20"/>
                <w:szCs w:val="20"/>
                <w:lang w:bidi="ar-SA"/>
              </w:rPr>
              <w:t>Ability to start the assignment almost immediately upon award of the contract</w:t>
            </w:r>
          </w:p>
        </w:tc>
        <w:tc>
          <w:tcPr>
            <w:tcW w:w="1741" w:type="pct"/>
          </w:tcPr>
          <w:p w14:paraId="09419FCB" w14:textId="77777777" w:rsidR="006034A0" w:rsidRPr="00FC7F7D" w:rsidRDefault="006034A0" w:rsidP="005A0D72">
            <w:pPr>
              <w:pStyle w:val="Heading4"/>
              <w:outlineLvl w:val="3"/>
            </w:pPr>
            <w:r w:rsidRPr="00FC7F7D">
              <w:t>Provide confirmation that the team is available to start the assignment almost immediately upon award of the contract</w:t>
            </w:r>
          </w:p>
        </w:tc>
        <w:tc>
          <w:tcPr>
            <w:tcW w:w="285" w:type="pct"/>
          </w:tcPr>
          <w:p w14:paraId="359BE093" w14:textId="77777777" w:rsidR="006034A0" w:rsidRPr="000B635D" w:rsidRDefault="006034A0" w:rsidP="005A0D72">
            <w:pPr>
              <w:rPr>
                <w:rFonts w:asciiTheme="majorHAnsi" w:hAnsiTheme="majorHAnsi" w:cstheme="minorBidi"/>
                <w:sz w:val="20"/>
                <w:szCs w:val="20"/>
              </w:rPr>
            </w:pPr>
          </w:p>
        </w:tc>
        <w:tc>
          <w:tcPr>
            <w:tcW w:w="322" w:type="pct"/>
          </w:tcPr>
          <w:p w14:paraId="3803393A" w14:textId="77777777" w:rsidR="006034A0" w:rsidRPr="000B635D" w:rsidRDefault="006034A0" w:rsidP="005A0D72">
            <w:pPr>
              <w:rPr>
                <w:rFonts w:asciiTheme="majorHAnsi" w:hAnsiTheme="majorHAnsi" w:cstheme="minorBidi"/>
                <w:sz w:val="20"/>
                <w:szCs w:val="20"/>
              </w:rPr>
            </w:pPr>
          </w:p>
        </w:tc>
      </w:tr>
      <w:tr w:rsidR="006034A0" w:rsidRPr="00887E60" w14:paraId="67EFFFC0" w14:textId="77777777" w:rsidTr="005A0D72">
        <w:trPr>
          <w:trHeight w:val="1023"/>
        </w:trPr>
        <w:tc>
          <w:tcPr>
            <w:tcW w:w="375" w:type="pct"/>
            <w:vMerge/>
            <w:shd w:val="clear" w:color="auto" w:fill="DEEAF6" w:themeFill="accent1" w:themeFillTint="33"/>
          </w:tcPr>
          <w:p w14:paraId="03614A42" w14:textId="77777777" w:rsidR="006034A0" w:rsidRPr="00D40F1A" w:rsidRDefault="006034A0" w:rsidP="005A0D72">
            <w:pPr>
              <w:rPr>
                <w:rFonts w:asciiTheme="majorHAnsi" w:hAnsiTheme="majorHAnsi" w:cstheme="minorBidi"/>
                <w:szCs w:val="20"/>
              </w:rPr>
            </w:pPr>
          </w:p>
        </w:tc>
        <w:tc>
          <w:tcPr>
            <w:tcW w:w="1020" w:type="pct"/>
            <w:vMerge/>
            <w:shd w:val="clear" w:color="auto" w:fill="DEEAF6" w:themeFill="accent1" w:themeFillTint="33"/>
          </w:tcPr>
          <w:p w14:paraId="466A6C44" w14:textId="77777777" w:rsidR="006034A0" w:rsidRPr="00D40F1A" w:rsidRDefault="006034A0" w:rsidP="005A0D72">
            <w:pPr>
              <w:rPr>
                <w:rFonts w:asciiTheme="majorHAnsi" w:hAnsiTheme="majorHAnsi" w:cstheme="minorBidi"/>
                <w:szCs w:val="20"/>
              </w:rPr>
            </w:pPr>
          </w:p>
        </w:tc>
        <w:tc>
          <w:tcPr>
            <w:tcW w:w="1257" w:type="pct"/>
          </w:tcPr>
          <w:p w14:paraId="7BC83F92" w14:textId="77777777" w:rsidR="006034A0" w:rsidRPr="000B635D" w:rsidRDefault="006034A0" w:rsidP="005A0D72">
            <w:pPr>
              <w:rPr>
                <w:rFonts w:asciiTheme="majorHAnsi" w:hAnsiTheme="majorHAnsi" w:cstheme="minorBidi"/>
                <w:sz w:val="20"/>
                <w:szCs w:val="20"/>
                <w:lang w:bidi="ar-SA"/>
              </w:rPr>
            </w:pPr>
            <w:r w:rsidRPr="000B635D">
              <w:rPr>
                <w:rFonts w:asciiTheme="majorHAnsi" w:hAnsiTheme="majorHAnsi" w:cstheme="minorBidi"/>
                <w:sz w:val="20"/>
                <w:szCs w:val="20"/>
                <w:lang w:bidi="ar-SA"/>
              </w:rPr>
              <w:t>The company has the equipment and facilities req</w:t>
            </w:r>
            <w:r>
              <w:rPr>
                <w:rFonts w:asciiTheme="majorHAnsi" w:hAnsiTheme="majorHAnsi" w:cstheme="minorBidi"/>
                <w:sz w:val="20"/>
                <w:szCs w:val="20"/>
                <w:lang w:bidi="ar-SA"/>
              </w:rPr>
              <w:t>uired for this type of services and has experience in high-profile meeting arrangements</w:t>
            </w:r>
          </w:p>
        </w:tc>
        <w:tc>
          <w:tcPr>
            <w:tcW w:w="1741" w:type="pct"/>
          </w:tcPr>
          <w:p w14:paraId="4C3BC032" w14:textId="0326C211" w:rsidR="006034A0" w:rsidRPr="00FC7F7D" w:rsidRDefault="006034A0" w:rsidP="005A0D72">
            <w:pPr>
              <w:pStyle w:val="Heading4"/>
              <w:outlineLvl w:val="3"/>
            </w:pPr>
            <w:r w:rsidRPr="00FC7F7D">
              <w:t xml:space="preserve">Provide any additional information of the hotel services offered, such as </w:t>
            </w:r>
            <w:r w:rsidR="001A419E">
              <w:t>f</w:t>
            </w:r>
            <w:r w:rsidRPr="00FC7F7D">
              <w:t>loor maps, venue information, meal suggestions etc. and services including in the rate.</w:t>
            </w:r>
          </w:p>
        </w:tc>
        <w:tc>
          <w:tcPr>
            <w:tcW w:w="285" w:type="pct"/>
          </w:tcPr>
          <w:p w14:paraId="2B491741" w14:textId="77777777" w:rsidR="006034A0" w:rsidRPr="000B635D" w:rsidRDefault="006034A0" w:rsidP="005A0D72">
            <w:pPr>
              <w:rPr>
                <w:rFonts w:asciiTheme="majorHAnsi" w:hAnsiTheme="majorHAnsi" w:cstheme="minorBidi"/>
                <w:sz w:val="20"/>
                <w:szCs w:val="20"/>
              </w:rPr>
            </w:pPr>
          </w:p>
        </w:tc>
        <w:tc>
          <w:tcPr>
            <w:tcW w:w="322" w:type="pct"/>
          </w:tcPr>
          <w:p w14:paraId="2E0DF154" w14:textId="77777777" w:rsidR="006034A0" w:rsidRPr="000B635D" w:rsidRDefault="006034A0" w:rsidP="005A0D72">
            <w:pPr>
              <w:rPr>
                <w:rFonts w:asciiTheme="majorHAnsi" w:hAnsiTheme="majorHAnsi" w:cstheme="minorBidi"/>
                <w:sz w:val="20"/>
                <w:szCs w:val="20"/>
              </w:rPr>
            </w:pPr>
          </w:p>
        </w:tc>
      </w:tr>
      <w:tr w:rsidR="00152F17" w:rsidRPr="00887E60" w14:paraId="3763DF18" w14:textId="77777777" w:rsidTr="005A0D72">
        <w:trPr>
          <w:trHeight w:val="1023"/>
        </w:trPr>
        <w:tc>
          <w:tcPr>
            <w:tcW w:w="375" w:type="pct"/>
            <w:shd w:val="clear" w:color="auto" w:fill="DEEAF6" w:themeFill="accent1" w:themeFillTint="33"/>
          </w:tcPr>
          <w:p w14:paraId="7D335997" w14:textId="77777777" w:rsidR="00152F17" w:rsidRPr="00D40F1A" w:rsidRDefault="00152F17" w:rsidP="005A0D72">
            <w:pPr>
              <w:rPr>
                <w:rFonts w:asciiTheme="majorHAnsi" w:hAnsiTheme="majorHAnsi" w:cstheme="minorBidi"/>
                <w:szCs w:val="20"/>
              </w:rPr>
            </w:pPr>
            <w:r>
              <w:rPr>
                <w:rFonts w:asciiTheme="majorHAnsi" w:hAnsiTheme="majorHAnsi" w:cstheme="minorBidi"/>
                <w:szCs w:val="20"/>
              </w:rPr>
              <w:t>2</w:t>
            </w:r>
          </w:p>
        </w:tc>
        <w:tc>
          <w:tcPr>
            <w:tcW w:w="1020" w:type="pct"/>
            <w:shd w:val="clear" w:color="auto" w:fill="DEEAF6" w:themeFill="accent1" w:themeFillTint="33"/>
          </w:tcPr>
          <w:p w14:paraId="3600E4D3" w14:textId="2DC70280" w:rsidR="00152F17" w:rsidRDefault="00152F17" w:rsidP="005A0D72">
            <w:pPr>
              <w:jc w:val="both"/>
              <w:rPr>
                <w:rFonts w:asciiTheme="majorHAnsi" w:hAnsiTheme="majorHAnsi" w:cstheme="minorBidi"/>
                <w:szCs w:val="20"/>
              </w:rPr>
            </w:pPr>
            <w:r w:rsidRPr="003A3ADA">
              <w:rPr>
                <w:rFonts w:asciiTheme="majorHAnsi" w:hAnsiTheme="majorHAnsi" w:cstheme="minorBidi"/>
                <w:szCs w:val="20"/>
              </w:rPr>
              <w:t>Minimum level of quality</w:t>
            </w:r>
            <w:r>
              <w:rPr>
                <w:rFonts w:asciiTheme="majorHAnsi" w:hAnsiTheme="majorHAnsi" w:cstheme="minorBidi"/>
                <w:szCs w:val="20"/>
              </w:rPr>
              <w:t xml:space="preserve"> (refer to Annex </w:t>
            </w:r>
            <w:r w:rsidR="00DB7FDB">
              <w:rPr>
                <w:rFonts w:asciiTheme="majorHAnsi" w:hAnsiTheme="majorHAnsi" w:cstheme="minorBidi"/>
                <w:szCs w:val="20"/>
              </w:rPr>
              <w:t>A</w:t>
            </w:r>
            <w:r>
              <w:rPr>
                <w:rFonts w:asciiTheme="majorHAnsi" w:hAnsiTheme="majorHAnsi" w:cstheme="minorBidi"/>
                <w:szCs w:val="20"/>
              </w:rPr>
              <w:t xml:space="preserve">-Terms of Reference) </w:t>
            </w:r>
          </w:p>
          <w:p w14:paraId="5B574CF1" w14:textId="77777777" w:rsidR="00152F17" w:rsidRPr="00D40F1A" w:rsidRDefault="00152F17" w:rsidP="005A0D72">
            <w:pPr>
              <w:rPr>
                <w:rFonts w:asciiTheme="majorHAnsi" w:hAnsiTheme="majorHAnsi" w:cstheme="minorBidi"/>
                <w:szCs w:val="20"/>
              </w:rPr>
            </w:pPr>
          </w:p>
        </w:tc>
        <w:tc>
          <w:tcPr>
            <w:tcW w:w="1257" w:type="pct"/>
          </w:tcPr>
          <w:p w14:paraId="3F2F8EAB" w14:textId="77777777" w:rsidR="00152F17" w:rsidRPr="000B635D" w:rsidRDefault="00152F17" w:rsidP="005A0D72">
            <w:pPr>
              <w:rPr>
                <w:rFonts w:asciiTheme="majorHAnsi" w:hAnsiTheme="majorHAnsi" w:cstheme="minorBidi"/>
                <w:sz w:val="20"/>
                <w:szCs w:val="20"/>
                <w:lang w:bidi="ar-SA"/>
              </w:rPr>
            </w:pPr>
            <w:r>
              <w:rPr>
                <w:rFonts w:asciiTheme="majorHAnsi" w:hAnsiTheme="majorHAnsi" w:cstheme="minorBidi"/>
                <w:sz w:val="20"/>
                <w:szCs w:val="20"/>
                <w:lang w:bidi="ar-SA"/>
              </w:rPr>
              <w:t>Coffee Breaks</w:t>
            </w:r>
          </w:p>
        </w:tc>
        <w:tc>
          <w:tcPr>
            <w:tcW w:w="1741" w:type="pct"/>
          </w:tcPr>
          <w:p w14:paraId="1E811D26" w14:textId="45733F46" w:rsidR="00152F17" w:rsidRPr="00FC7F7D" w:rsidRDefault="00152F17" w:rsidP="005A0D72">
            <w:pPr>
              <w:pStyle w:val="Heading4"/>
              <w:outlineLvl w:val="3"/>
            </w:pPr>
            <w:r w:rsidRPr="00FC7F7D">
              <w:t xml:space="preserve">Please provide 2 alternative menu suggestions for </w:t>
            </w:r>
            <w:r w:rsidR="00DB7FDB">
              <w:t>c</w:t>
            </w:r>
            <w:r w:rsidRPr="00FC7F7D">
              <w:t>offee breaks</w:t>
            </w:r>
          </w:p>
        </w:tc>
        <w:tc>
          <w:tcPr>
            <w:tcW w:w="285" w:type="pct"/>
          </w:tcPr>
          <w:p w14:paraId="5A480B47" w14:textId="77777777" w:rsidR="00152F17" w:rsidRPr="000B635D" w:rsidRDefault="00152F17" w:rsidP="005A0D72">
            <w:pPr>
              <w:rPr>
                <w:rFonts w:asciiTheme="majorHAnsi" w:hAnsiTheme="majorHAnsi" w:cstheme="minorBidi"/>
                <w:sz w:val="20"/>
                <w:szCs w:val="20"/>
              </w:rPr>
            </w:pPr>
          </w:p>
        </w:tc>
        <w:tc>
          <w:tcPr>
            <w:tcW w:w="322" w:type="pct"/>
          </w:tcPr>
          <w:p w14:paraId="18E57FC8" w14:textId="77777777" w:rsidR="00152F17" w:rsidRPr="000B635D" w:rsidRDefault="00152F17" w:rsidP="005A0D72">
            <w:pPr>
              <w:rPr>
                <w:rFonts w:asciiTheme="majorHAnsi" w:hAnsiTheme="majorHAnsi" w:cstheme="minorBidi"/>
                <w:sz w:val="20"/>
                <w:szCs w:val="20"/>
              </w:rPr>
            </w:pPr>
          </w:p>
        </w:tc>
      </w:tr>
      <w:tr w:rsidR="00152F17" w:rsidRPr="00887E60" w14:paraId="6A9F1350" w14:textId="77777777" w:rsidTr="005A0D72">
        <w:trPr>
          <w:trHeight w:val="1023"/>
        </w:trPr>
        <w:tc>
          <w:tcPr>
            <w:tcW w:w="375" w:type="pct"/>
            <w:vMerge w:val="restart"/>
            <w:shd w:val="clear" w:color="auto" w:fill="DEEAF6" w:themeFill="accent1" w:themeFillTint="33"/>
          </w:tcPr>
          <w:p w14:paraId="0D72617B" w14:textId="77777777" w:rsidR="00152F17" w:rsidRPr="00D40F1A" w:rsidRDefault="00152F17" w:rsidP="005A0D72">
            <w:pPr>
              <w:rPr>
                <w:rFonts w:asciiTheme="majorHAnsi" w:hAnsiTheme="majorHAnsi" w:cstheme="minorBidi"/>
                <w:szCs w:val="20"/>
              </w:rPr>
            </w:pPr>
            <w:r>
              <w:rPr>
                <w:rFonts w:asciiTheme="majorHAnsi" w:hAnsiTheme="majorHAnsi" w:cstheme="minorBidi"/>
                <w:szCs w:val="20"/>
              </w:rPr>
              <w:t>3</w:t>
            </w:r>
          </w:p>
        </w:tc>
        <w:tc>
          <w:tcPr>
            <w:tcW w:w="1020" w:type="pct"/>
            <w:vMerge w:val="restart"/>
            <w:shd w:val="clear" w:color="auto" w:fill="DEEAF6" w:themeFill="accent1" w:themeFillTint="33"/>
          </w:tcPr>
          <w:p w14:paraId="78126347" w14:textId="64DAF441" w:rsidR="00152F17" w:rsidRDefault="00152F17" w:rsidP="005A0D72">
            <w:pPr>
              <w:jc w:val="both"/>
              <w:rPr>
                <w:rFonts w:asciiTheme="majorHAnsi" w:hAnsiTheme="majorHAnsi" w:cstheme="minorBidi"/>
                <w:szCs w:val="20"/>
              </w:rPr>
            </w:pPr>
            <w:r w:rsidRPr="003A3ADA">
              <w:rPr>
                <w:rFonts w:asciiTheme="majorHAnsi" w:hAnsiTheme="majorHAnsi" w:cstheme="minorBidi"/>
                <w:szCs w:val="20"/>
              </w:rPr>
              <w:t>Minimum level of quality</w:t>
            </w:r>
            <w:r w:rsidR="00DB7FDB">
              <w:rPr>
                <w:rFonts w:asciiTheme="majorHAnsi" w:hAnsiTheme="majorHAnsi" w:cstheme="minorBidi"/>
                <w:szCs w:val="20"/>
              </w:rPr>
              <w:t xml:space="preserve"> (refer to </w:t>
            </w:r>
            <w:r w:rsidR="00DB7FDB">
              <w:rPr>
                <w:rFonts w:asciiTheme="majorHAnsi" w:hAnsiTheme="majorHAnsi" w:cstheme="minorBidi"/>
                <w:szCs w:val="20"/>
              </w:rPr>
              <w:lastRenderedPageBreak/>
              <w:t>Annex A</w:t>
            </w:r>
            <w:r>
              <w:rPr>
                <w:rFonts w:asciiTheme="majorHAnsi" w:hAnsiTheme="majorHAnsi" w:cstheme="minorBidi"/>
                <w:szCs w:val="20"/>
              </w:rPr>
              <w:t xml:space="preserve">-Terms of Reference) </w:t>
            </w:r>
          </w:p>
          <w:p w14:paraId="74779273" w14:textId="77777777" w:rsidR="00152F17" w:rsidRPr="00D40F1A" w:rsidRDefault="00152F17" w:rsidP="00DB7FDB">
            <w:pPr>
              <w:rPr>
                <w:rFonts w:asciiTheme="majorHAnsi" w:hAnsiTheme="majorHAnsi" w:cstheme="minorBidi"/>
                <w:szCs w:val="20"/>
              </w:rPr>
            </w:pPr>
            <w:r w:rsidRPr="00D40F1A">
              <w:rPr>
                <w:rFonts w:asciiTheme="majorHAnsi" w:hAnsiTheme="majorHAnsi" w:cstheme="minorBidi"/>
                <w:szCs w:val="20"/>
              </w:rPr>
              <w:t>Terms and conditions</w:t>
            </w:r>
          </w:p>
        </w:tc>
        <w:tc>
          <w:tcPr>
            <w:tcW w:w="1257" w:type="pct"/>
          </w:tcPr>
          <w:p w14:paraId="2A3A4921" w14:textId="77777777" w:rsidR="00152F17" w:rsidRPr="000B635D" w:rsidRDefault="00152F17" w:rsidP="005A0D72">
            <w:pPr>
              <w:rPr>
                <w:rFonts w:asciiTheme="majorHAnsi" w:hAnsiTheme="majorHAnsi" w:cstheme="minorBidi"/>
                <w:sz w:val="20"/>
                <w:szCs w:val="20"/>
                <w:lang w:bidi="ar-SA"/>
              </w:rPr>
            </w:pPr>
            <w:r>
              <w:rPr>
                <w:rFonts w:asciiTheme="majorHAnsi" w:hAnsiTheme="majorHAnsi" w:cstheme="minorBidi"/>
                <w:sz w:val="20"/>
                <w:szCs w:val="20"/>
                <w:lang w:bidi="ar-SA"/>
              </w:rPr>
              <w:lastRenderedPageBreak/>
              <w:t>Lunch – Buffet Style</w:t>
            </w:r>
          </w:p>
        </w:tc>
        <w:tc>
          <w:tcPr>
            <w:tcW w:w="1741" w:type="pct"/>
          </w:tcPr>
          <w:p w14:paraId="19143A80" w14:textId="4715248B" w:rsidR="00152F17" w:rsidRPr="00FC7F7D" w:rsidRDefault="00152F17" w:rsidP="005A0D72">
            <w:pPr>
              <w:pStyle w:val="Heading4"/>
              <w:outlineLvl w:val="3"/>
            </w:pPr>
            <w:r w:rsidRPr="00FC7F7D">
              <w:t>Please provide 2 al</w:t>
            </w:r>
            <w:r w:rsidR="00DB7FDB">
              <w:t>ternative menu suggestions for l</w:t>
            </w:r>
            <w:r w:rsidRPr="00FC7F7D">
              <w:t xml:space="preserve">unch </w:t>
            </w:r>
          </w:p>
        </w:tc>
        <w:tc>
          <w:tcPr>
            <w:tcW w:w="285" w:type="pct"/>
          </w:tcPr>
          <w:p w14:paraId="38150D3A" w14:textId="77777777" w:rsidR="00152F17" w:rsidRPr="000B635D" w:rsidRDefault="00152F17" w:rsidP="005A0D72">
            <w:pPr>
              <w:rPr>
                <w:rFonts w:asciiTheme="majorHAnsi" w:hAnsiTheme="majorHAnsi" w:cstheme="minorBidi"/>
                <w:sz w:val="20"/>
                <w:szCs w:val="20"/>
              </w:rPr>
            </w:pPr>
          </w:p>
        </w:tc>
        <w:tc>
          <w:tcPr>
            <w:tcW w:w="322" w:type="pct"/>
          </w:tcPr>
          <w:p w14:paraId="1AA943E9" w14:textId="77777777" w:rsidR="00152F17" w:rsidRPr="000B635D" w:rsidRDefault="00152F17" w:rsidP="005A0D72">
            <w:pPr>
              <w:rPr>
                <w:rFonts w:asciiTheme="majorHAnsi" w:hAnsiTheme="majorHAnsi" w:cstheme="minorBidi"/>
                <w:sz w:val="20"/>
                <w:szCs w:val="20"/>
              </w:rPr>
            </w:pPr>
          </w:p>
        </w:tc>
      </w:tr>
      <w:tr w:rsidR="00152F17" w:rsidRPr="00887E60" w14:paraId="5A186229" w14:textId="77777777" w:rsidTr="005A0D72">
        <w:trPr>
          <w:trHeight w:val="1039"/>
        </w:trPr>
        <w:tc>
          <w:tcPr>
            <w:tcW w:w="375" w:type="pct"/>
            <w:vMerge/>
            <w:shd w:val="clear" w:color="auto" w:fill="DEEAF6" w:themeFill="accent1" w:themeFillTint="33"/>
          </w:tcPr>
          <w:p w14:paraId="73B4E3D0" w14:textId="77777777" w:rsidR="00152F17" w:rsidRPr="00D40F1A" w:rsidRDefault="00152F17" w:rsidP="005A0D72">
            <w:pPr>
              <w:rPr>
                <w:rFonts w:asciiTheme="majorHAnsi" w:hAnsiTheme="majorHAnsi" w:cstheme="minorBidi"/>
                <w:szCs w:val="20"/>
              </w:rPr>
            </w:pPr>
          </w:p>
        </w:tc>
        <w:tc>
          <w:tcPr>
            <w:tcW w:w="1020" w:type="pct"/>
            <w:vMerge/>
            <w:shd w:val="clear" w:color="auto" w:fill="DEEAF6" w:themeFill="accent1" w:themeFillTint="33"/>
          </w:tcPr>
          <w:p w14:paraId="7D949726" w14:textId="77777777" w:rsidR="00152F17" w:rsidRPr="00D40F1A" w:rsidRDefault="00152F17" w:rsidP="005A0D72">
            <w:pPr>
              <w:rPr>
                <w:rFonts w:asciiTheme="majorHAnsi" w:hAnsiTheme="majorHAnsi" w:cstheme="minorBidi"/>
                <w:szCs w:val="20"/>
              </w:rPr>
            </w:pPr>
          </w:p>
        </w:tc>
        <w:tc>
          <w:tcPr>
            <w:tcW w:w="1257" w:type="pct"/>
          </w:tcPr>
          <w:p w14:paraId="48777EEC" w14:textId="77777777" w:rsidR="00152F17" w:rsidRPr="000B635D" w:rsidRDefault="00152F17" w:rsidP="005A0D72">
            <w:pPr>
              <w:rPr>
                <w:rFonts w:asciiTheme="majorHAnsi" w:hAnsiTheme="majorHAnsi" w:cstheme="minorBidi"/>
                <w:sz w:val="20"/>
                <w:szCs w:val="20"/>
                <w:lang w:bidi="ar-SA"/>
              </w:rPr>
            </w:pPr>
            <w:r>
              <w:rPr>
                <w:rFonts w:asciiTheme="majorHAnsi" w:hAnsiTheme="majorHAnsi" w:cstheme="minorBidi"/>
                <w:sz w:val="20"/>
                <w:szCs w:val="20"/>
                <w:lang w:bidi="ar-SA"/>
              </w:rPr>
              <w:t>Dinner Reception – Buffet Style</w:t>
            </w:r>
          </w:p>
        </w:tc>
        <w:tc>
          <w:tcPr>
            <w:tcW w:w="1741" w:type="pct"/>
          </w:tcPr>
          <w:p w14:paraId="2B4CEFCA" w14:textId="019E93F7" w:rsidR="00152F17" w:rsidRPr="00FC7F7D" w:rsidRDefault="00152F17" w:rsidP="005A0D72">
            <w:pPr>
              <w:pStyle w:val="Heading4"/>
              <w:outlineLvl w:val="3"/>
            </w:pPr>
            <w:r w:rsidRPr="00FC7F7D">
              <w:t>Please provide 2 al</w:t>
            </w:r>
            <w:r w:rsidR="00DB7FDB">
              <w:t>ternative menu suggestions for d</w:t>
            </w:r>
            <w:r w:rsidRPr="00FC7F7D">
              <w:t xml:space="preserve">inner </w:t>
            </w:r>
          </w:p>
        </w:tc>
        <w:tc>
          <w:tcPr>
            <w:tcW w:w="285" w:type="pct"/>
          </w:tcPr>
          <w:p w14:paraId="4197D9DF" w14:textId="77777777" w:rsidR="00152F17" w:rsidRPr="000B635D" w:rsidRDefault="00152F17" w:rsidP="005A0D72">
            <w:pPr>
              <w:rPr>
                <w:rFonts w:asciiTheme="majorHAnsi" w:hAnsiTheme="majorHAnsi" w:cstheme="minorBidi"/>
                <w:sz w:val="20"/>
                <w:szCs w:val="20"/>
              </w:rPr>
            </w:pPr>
          </w:p>
        </w:tc>
        <w:tc>
          <w:tcPr>
            <w:tcW w:w="322" w:type="pct"/>
          </w:tcPr>
          <w:p w14:paraId="798E1068" w14:textId="77777777" w:rsidR="00152F17" w:rsidRPr="000B635D" w:rsidRDefault="00152F17" w:rsidP="005A0D72">
            <w:pPr>
              <w:rPr>
                <w:rFonts w:asciiTheme="majorHAnsi" w:hAnsiTheme="majorHAnsi" w:cstheme="minorBidi"/>
                <w:sz w:val="20"/>
                <w:szCs w:val="20"/>
              </w:rPr>
            </w:pPr>
          </w:p>
        </w:tc>
      </w:tr>
      <w:tr w:rsidR="00152F17" w:rsidRPr="00887E60" w14:paraId="388B8ABD" w14:textId="77777777" w:rsidTr="005A0D72">
        <w:trPr>
          <w:trHeight w:val="1039"/>
        </w:trPr>
        <w:tc>
          <w:tcPr>
            <w:tcW w:w="375" w:type="pct"/>
            <w:vMerge/>
            <w:shd w:val="clear" w:color="auto" w:fill="DEEAF6" w:themeFill="accent1" w:themeFillTint="33"/>
          </w:tcPr>
          <w:p w14:paraId="747AACD0" w14:textId="77777777" w:rsidR="00152F17" w:rsidRPr="00D40F1A" w:rsidRDefault="00152F17" w:rsidP="005A0D72">
            <w:pPr>
              <w:rPr>
                <w:rFonts w:asciiTheme="majorHAnsi" w:hAnsiTheme="majorHAnsi" w:cstheme="minorBidi"/>
                <w:szCs w:val="20"/>
              </w:rPr>
            </w:pPr>
          </w:p>
        </w:tc>
        <w:tc>
          <w:tcPr>
            <w:tcW w:w="1020" w:type="pct"/>
            <w:vMerge/>
            <w:shd w:val="clear" w:color="auto" w:fill="DEEAF6" w:themeFill="accent1" w:themeFillTint="33"/>
          </w:tcPr>
          <w:p w14:paraId="21449350" w14:textId="77777777" w:rsidR="00152F17" w:rsidRPr="00D40F1A" w:rsidRDefault="00152F17" w:rsidP="005A0D72">
            <w:pPr>
              <w:rPr>
                <w:rFonts w:asciiTheme="majorHAnsi" w:hAnsiTheme="majorHAnsi" w:cstheme="minorBidi"/>
                <w:szCs w:val="20"/>
              </w:rPr>
            </w:pPr>
          </w:p>
        </w:tc>
        <w:tc>
          <w:tcPr>
            <w:tcW w:w="1257" w:type="pct"/>
          </w:tcPr>
          <w:p w14:paraId="5ED41F54" w14:textId="77777777" w:rsidR="00152F17" w:rsidRPr="000B635D" w:rsidRDefault="00152F17" w:rsidP="005A0D72">
            <w:pPr>
              <w:rPr>
                <w:rFonts w:asciiTheme="majorHAnsi" w:hAnsiTheme="majorHAnsi" w:cstheme="minorBidi"/>
                <w:sz w:val="20"/>
                <w:szCs w:val="20"/>
                <w:lang w:bidi="ar-SA"/>
              </w:rPr>
            </w:pPr>
            <w:r w:rsidRPr="000B635D">
              <w:rPr>
                <w:rFonts w:asciiTheme="majorHAnsi" w:hAnsiTheme="majorHAnsi" w:cstheme="minorBidi"/>
                <w:sz w:val="20"/>
                <w:szCs w:val="20"/>
                <w:lang w:bidi="ar-SA"/>
              </w:rPr>
              <w:t xml:space="preserve">We confirm the delivery of the service </w:t>
            </w:r>
            <w:r>
              <w:rPr>
                <w:rFonts w:asciiTheme="majorHAnsi" w:hAnsiTheme="majorHAnsi" w:cstheme="minorBidi"/>
                <w:sz w:val="20"/>
                <w:szCs w:val="20"/>
                <w:lang w:bidi="ar-SA"/>
              </w:rPr>
              <w:t>in accordance with</w:t>
            </w:r>
            <w:r w:rsidRPr="000B635D">
              <w:rPr>
                <w:rFonts w:asciiTheme="majorHAnsi" w:hAnsiTheme="majorHAnsi" w:cstheme="minorBidi"/>
                <w:sz w:val="20"/>
                <w:szCs w:val="20"/>
                <w:lang w:bidi="ar-SA"/>
              </w:rPr>
              <w:t xml:space="preserve"> the scope specified in Annex </w:t>
            </w:r>
            <w:r>
              <w:rPr>
                <w:rFonts w:asciiTheme="majorHAnsi" w:hAnsiTheme="majorHAnsi" w:cstheme="minorBidi"/>
                <w:sz w:val="20"/>
                <w:szCs w:val="20"/>
                <w:lang w:bidi="ar-SA"/>
              </w:rPr>
              <w:t>A</w:t>
            </w:r>
            <w:r w:rsidRPr="000B635D">
              <w:rPr>
                <w:rFonts w:asciiTheme="majorHAnsi" w:hAnsiTheme="majorHAnsi" w:cstheme="minorBidi"/>
                <w:sz w:val="20"/>
                <w:szCs w:val="20"/>
                <w:lang w:bidi="ar-SA"/>
              </w:rPr>
              <w:t xml:space="preserve"> - Terms of Reference</w:t>
            </w:r>
          </w:p>
        </w:tc>
        <w:tc>
          <w:tcPr>
            <w:tcW w:w="1741" w:type="pct"/>
          </w:tcPr>
          <w:p w14:paraId="0AC2CD5C" w14:textId="77777777" w:rsidR="00152F17" w:rsidRPr="00FC7F7D" w:rsidRDefault="00152F17" w:rsidP="005A0D72">
            <w:pPr>
              <w:pStyle w:val="Heading4"/>
              <w:outlineLvl w:val="3"/>
            </w:pPr>
            <w:r w:rsidRPr="00FC7F7D">
              <w:rPr>
                <w:rFonts w:cstheme="minorBidi"/>
              </w:rPr>
              <w:t>Statement</w:t>
            </w:r>
          </w:p>
        </w:tc>
        <w:tc>
          <w:tcPr>
            <w:tcW w:w="285" w:type="pct"/>
          </w:tcPr>
          <w:p w14:paraId="6E4CEEDA" w14:textId="77777777" w:rsidR="00152F17" w:rsidRPr="000B635D" w:rsidRDefault="00152F17" w:rsidP="005A0D72">
            <w:pPr>
              <w:rPr>
                <w:rFonts w:asciiTheme="majorHAnsi" w:hAnsiTheme="majorHAnsi" w:cstheme="minorBidi"/>
                <w:sz w:val="20"/>
                <w:szCs w:val="20"/>
              </w:rPr>
            </w:pPr>
          </w:p>
        </w:tc>
        <w:tc>
          <w:tcPr>
            <w:tcW w:w="322" w:type="pct"/>
          </w:tcPr>
          <w:p w14:paraId="18741663" w14:textId="77777777" w:rsidR="00152F17" w:rsidRPr="000B635D" w:rsidRDefault="00152F17" w:rsidP="005A0D72">
            <w:pPr>
              <w:rPr>
                <w:rFonts w:asciiTheme="majorHAnsi" w:hAnsiTheme="majorHAnsi" w:cstheme="minorBidi"/>
                <w:sz w:val="20"/>
                <w:szCs w:val="20"/>
              </w:rPr>
            </w:pPr>
          </w:p>
        </w:tc>
      </w:tr>
      <w:tr w:rsidR="001D33AB" w:rsidRPr="00887E60" w14:paraId="6A268A6E" w14:textId="77777777" w:rsidTr="005A0D72">
        <w:trPr>
          <w:trHeight w:val="613"/>
        </w:trPr>
        <w:tc>
          <w:tcPr>
            <w:tcW w:w="375" w:type="pct"/>
            <w:shd w:val="clear" w:color="auto" w:fill="DEEAF6" w:themeFill="accent1" w:themeFillTint="33"/>
          </w:tcPr>
          <w:p w14:paraId="148655EC" w14:textId="5E13D1FB" w:rsidR="001D33AB" w:rsidRDefault="001D33AB" w:rsidP="005A0D72">
            <w:pPr>
              <w:rPr>
                <w:rFonts w:asciiTheme="majorHAnsi" w:hAnsiTheme="majorHAnsi" w:cstheme="minorBidi"/>
                <w:szCs w:val="20"/>
              </w:rPr>
            </w:pPr>
            <w:r>
              <w:rPr>
                <w:rFonts w:asciiTheme="majorHAnsi" w:hAnsiTheme="majorHAnsi" w:cstheme="minorBidi"/>
                <w:szCs w:val="20"/>
              </w:rPr>
              <w:t>4</w:t>
            </w:r>
          </w:p>
        </w:tc>
        <w:tc>
          <w:tcPr>
            <w:tcW w:w="1020" w:type="pct"/>
            <w:shd w:val="clear" w:color="auto" w:fill="DEEAF6" w:themeFill="accent1" w:themeFillTint="33"/>
          </w:tcPr>
          <w:p w14:paraId="009B0219" w14:textId="1456ACBC" w:rsidR="001D33AB" w:rsidRPr="00D40F1A" w:rsidRDefault="001D33AB" w:rsidP="001D33AB">
            <w:pPr>
              <w:rPr>
                <w:rFonts w:asciiTheme="majorHAnsi" w:hAnsiTheme="majorHAnsi" w:cstheme="minorBidi"/>
                <w:szCs w:val="20"/>
              </w:rPr>
            </w:pPr>
            <w:r>
              <w:rPr>
                <w:rFonts w:asciiTheme="majorHAnsi" w:hAnsiTheme="majorHAnsi" w:cstheme="minorBidi"/>
                <w:szCs w:val="20"/>
              </w:rPr>
              <w:t>Terms and conditions</w:t>
            </w:r>
          </w:p>
        </w:tc>
        <w:tc>
          <w:tcPr>
            <w:tcW w:w="1257" w:type="pct"/>
          </w:tcPr>
          <w:p w14:paraId="55AC37DF" w14:textId="48AD4A64" w:rsidR="001D33AB" w:rsidRPr="000B635D" w:rsidRDefault="001D33AB" w:rsidP="005A0D72">
            <w:pPr>
              <w:rPr>
                <w:rFonts w:asciiTheme="majorHAnsi" w:hAnsiTheme="majorHAnsi" w:cstheme="minorBidi"/>
                <w:sz w:val="20"/>
                <w:szCs w:val="20"/>
                <w:lang w:bidi="ar-SA"/>
              </w:rPr>
            </w:pPr>
            <w:r w:rsidRPr="000B635D">
              <w:rPr>
                <w:rFonts w:asciiTheme="majorHAnsi" w:hAnsiTheme="majorHAnsi" w:cstheme="minorBidi"/>
                <w:sz w:val="20"/>
                <w:szCs w:val="20"/>
                <w:lang w:bidi="ar-SA"/>
              </w:rPr>
              <w:t xml:space="preserve">We confirm the acceptance of the UN General Terms and Conditions of Contract for the Provisions of Goods and Services (Annex </w:t>
            </w:r>
            <w:proofErr w:type="gramStart"/>
            <w:r w:rsidRPr="007950EB">
              <w:rPr>
                <w:rFonts w:asciiTheme="majorHAnsi" w:hAnsiTheme="majorHAnsi" w:cstheme="minorBidi"/>
                <w:sz w:val="20"/>
                <w:szCs w:val="20"/>
                <w:lang w:bidi="ar-SA"/>
              </w:rPr>
              <w:t>C)*</w:t>
            </w:r>
            <w:proofErr w:type="gramEnd"/>
          </w:p>
        </w:tc>
        <w:tc>
          <w:tcPr>
            <w:tcW w:w="1741" w:type="pct"/>
          </w:tcPr>
          <w:p w14:paraId="4AE84818" w14:textId="56AC0A10" w:rsidR="001D33AB" w:rsidRPr="00FC7F7D" w:rsidRDefault="001D33AB" w:rsidP="005A0D72">
            <w:pPr>
              <w:pStyle w:val="Heading4"/>
              <w:outlineLvl w:val="3"/>
            </w:pPr>
            <w:r w:rsidRPr="00FC7F7D">
              <w:t>Statement</w:t>
            </w:r>
          </w:p>
        </w:tc>
        <w:tc>
          <w:tcPr>
            <w:tcW w:w="285" w:type="pct"/>
          </w:tcPr>
          <w:p w14:paraId="4C229D1B" w14:textId="77777777" w:rsidR="001D33AB" w:rsidRPr="000B635D" w:rsidRDefault="001D33AB" w:rsidP="005A0D72">
            <w:pPr>
              <w:rPr>
                <w:rFonts w:asciiTheme="majorHAnsi" w:hAnsiTheme="majorHAnsi" w:cstheme="minorBidi"/>
                <w:sz w:val="20"/>
                <w:szCs w:val="20"/>
              </w:rPr>
            </w:pPr>
          </w:p>
        </w:tc>
        <w:tc>
          <w:tcPr>
            <w:tcW w:w="322" w:type="pct"/>
          </w:tcPr>
          <w:p w14:paraId="66F1ED39" w14:textId="77777777" w:rsidR="001D33AB" w:rsidRPr="000B635D" w:rsidRDefault="001D33AB" w:rsidP="005A0D72">
            <w:pPr>
              <w:rPr>
                <w:rFonts w:asciiTheme="majorHAnsi" w:hAnsiTheme="majorHAnsi" w:cstheme="minorBidi"/>
                <w:sz w:val="20"/>
                <w:szCs w:val="20"/>
              </w:rPr>
            </w:pPr>
          </w:p>
        </w:tc>
      </w:tr>
      <w:tr w:rsidR="001D33AB" w:rsidRPr="00887E60" w14:paraId="209D2988" w14:textId="77777777" w:rsidTr="005A0D72">
        <w:trPr>
          <w:trHeight w:val="918"/>
        </w:trPr>
        <w:tc>
          <w:tcPr>
            <w:tcW w:w="375" w:type="pct"/>
            <w:shd w:val="clear" w:color="auto" w:fill="DEEAF6" w:themeFill="accent1" w:themeFillTint="33"/>
          </w:tcPr>
          <w:p w14:paraId="6805F407" w14:textId="3FF2ABBD" w:rsidR="001D33AB" w:rsidRPr="00D40F1A" w:rsidRDefault="001D33AB" w:rsidP="005A0D72">
            <w:pPr>
              <w:rPr>
                <w:rFonts w:asciiTheme="majorHAnsi" w:hAnsiTheme="majorHAnsi" w:cstheme="minorBidi"/>
                <w:szCs w:val="20"/>
              </w:rPr>
            </w:pPr>
            <w:r>
              <w:rPr>
                <w:rFonts w:asciiTheme="majorHAnsi" w:hAnsiTheme="majorHAnsi" w:cstheme="minorBidi"/>
                <w:szCs w:val="20"/>
              </w:rPr>
              <w:t>5</w:t>
            </w:r>
          </w:p>
        </w:tc>
        <w:tc>
          <w:tcPr>
            <w:tcW w:w="1020" w:type="pct"/>
            <w:shd w:val="clear" w:color="auto" w:fill="DEEAF6" w:themeFill="accent1" w:themeFillTint="33"/>
          </w:tcPr>
          <w:p w14:paraId="476F9027" w14:textId="2FCD564F" w:rsidR="001D33AB" w:rsidRPr="00D40F1A" w:rsidRDefault="001D33AB" w:rsidP="005A0D72">
            <w:pPr>
              <w:rPr>
                <w:rFonts w:asciiTheme="majorHAnsi" w:hAnsiTheme="majorHAnsi" w:cstheme="minorBidi"/>
                <w:szCs w:val="20"/>
              </w:rPr>
            </w:pPr>
            <w:r>
              <w:rPr>
                <w:rFonts w:asciiTheme="majorHAnsi" w:hAnsiTheme="majorHAnsi" w:cstheme="minorBidi"/>
                <w:szCs w:val="20"/>
              </w:rPr>
              <w:t>Declaration of Eligibility for UN registration</w:t>
            </w:r>
          </w:p>
        </w:tc>
        <w:tc>
          <w:tcPr>
            <w:tcW w:w="1257" w:type="pct"/>
          </w:tcPr>
          <w:p w14:paraId="1DF9F951" w14:textId="6A94FFC5" w:rsidR="001D33AB" w:rsidRPr="00FD21B0" w:rsidRDefault="001D33AB" w:rsidP="005A0D72">
            <w:pPr>
              <w:rPr>
                <w:rFonts w:asciiTheme="majorHAnsi" w:hAnsiTheme="majorHAnsi" w:cstheme="minorBidi"/>
                <w:sz w:val="20"/>
                <w:szCs w:val="20"/>
                <w:lang w:bidi="ar-SA"/>
              </w:rPr>
            </w:pPr>
            <w:r w:rsidRPr="00FD21B0">
              <w:rPr>
                <w:rFonts w:asciiTheme="majorHAnsi" w:hAnsiTheme="majorHAnsi" w:cstheme="minorBidi"/>
                <w:sz w:val="20"/>
                <w:szCs w:val="20"/>
                <w:lang w:bidi="ar-SA"/>
              </w:rPr>
              <w:t xml:space="preserve">We </w:t>
            </w:r>
            <w:r>
              <w:rPr>
                <w:rFonts w:asciiTheme="majorHAnsi" w:hAnsiTheme="majorHAnsi" w:cstheme="minorBidi"/>
                <w:sz w:val="20"/>
                <w:szCs w:val="20"/>
                <w:lang w:bidi="ar-SA"/>
              </w:rPr>
              <w:t>declare</w:t>
            </w:r>
            <w:r w:rsidRPr="00FD21B0">
              <w:rPr>
                <w:rFonts w:asciiTheme="majorHAnsi" w:hAnsiTheme="majorHAnsi" w:cstheme="minorBidi"/>
                <w:sz w:val="20"/>
                <w:szCs w:val="20"/>
                <w:lang w:bidi="ar-SA"/>
              </w:rPr>
              <w:t xml:space="preserve"> that the p</w:t>
            </w:r>
            <w:r w:rsidR="00D0560F">
              <w:rPr>
                <w:rFonts w:asciiTheme="majorHAnsi" w:hAnsiTheme="majorHAnsi" w:cstheme="minorBidi"/>
                <w:sz w:val="20"/>
                <w:szCs w:val="20"/>
                <w:lang w:bidi="ar-SA"/>
              </w:rPr>
              <w:t>rerequisites for e</w:t>
            </w:r>
            <w:r w:rsidRPr="00FD21B0">
              <w:rPr>
                <w:rFonts w:asciiTheme="majorHAnsi" w:hAnsiTheme="majorHAnsi" w:cstheme="minorBidi"/>
                <w:sz w:val="20"/>
                <w:szCs w:val="20"/>
                <w:lang w:bidi="ar-SA"/>
              </w:rPr>
              <w:t>ligibility for UN registrat</w:t>
            </w:r>
            <w:r w:rsidR="007950EB">
              <w:rPr>
                <w:rFonts w:asciiTheme="majorHAnsi" w:hAnsiTheme="majorHAnsi" w:cstheme="minorBidi"/>
                <w:sz w:val="20"/>
                <w:szCs w:val="20"/>
                <w:lang w:bidi="ar-SA"/>
              </w:rPr>
              <w:t xml:space="preserve">ion, in Annex B, </w:t>
            </w:r>
            <w:r w:rsidRPr="00FD21B0">
              <w:rPr>
                <w:rFonts w:asciiTheme="majorHAnsi" w:hAnsiTheme="majorHAnsi" w:cstheme="minorBidi"/>
                <w:sz w:val="20"/>
                <w:szCs w:val="20"/>
                <w:lang w:bidi="ar-SA"/>
              </w:rPr>
              <w:t>section</w:t>
            </w:r>
            <w:r>
              <w:rPr>
                <w:rFonts w:asciiTheme="majorHAnsi" w:hAnsiTheme="majorHAnsi" w:cstheme="minorBidi"/>
                <w:sz w:val="20"/>
                <w:szCs w:val="20"/>
                <w:lang w:bidi="ar-SA"/>
              </w:rPr>
              <w:t xml:space="preserve"> 2 are confirmed by an authorized representative of our company.</w:t>
            </w:r>
          </w:p>
        </w:tc>
        <w:tc>
          <w:tcPr>
            <w:tcW w:w="1741" w:type="pct"/>
          </w:tcPr>
          <w:p w14:paraId="19DE6767" w14:textId="7C12308D" w:rsidR="001D33AB" w:rsidRPr="00FC7F7D" w:rsidRDefault="001D33AB" w:rsidP="005A0D72">
            <w:pPr>
              <w:rPr>
                <w:rFonts w:asciiTheme="majorHAnsi" w:hAnsiTheme="majorHAnsi" w:cstheme="minorBidi"/>
                <w:i/>
                <w:color w:val="0070C0"/>
              </w:rPr>
            </w:pPr>
            <w:r w:rsidRPr="00FC7F7D">
              <w:rPr>
                <w:rFonts w:asciiTheme="majorHAnsi" w:hAnsiTheme="majorHAnsi" w:cstheme="minorBidi"/>
                <w:i/>
                <w:color w:val="0070C0"/>
              </w:rPr>
              <w:t>Declaration</w:t>
            </w:r>
          </w:p>
        </w:tc>
        <w:tc>
          <w:tcPr>
            <w:tcW w:w="285" w:type="pct"/>
          </w:tcPr>
          <w:p w14:paraId="04319F22" w14:textId="77777777" w:rsidR="001D33AB" w:rsidRPr="000B635D" w:rsidRDefault="001D33AB" w:rsidP="005A0D72">
            <w:pPr>
              <w:rPr>
                <w:rFonts w:asciiTheme="majorHAnsi" w:hAnsiTheme="majorHAnsi" w:cstheme="minorBidi"/>
                <w:sz w:val="20"/>
                <w:szCs w:val="20"/>
              </w:rPr>
            </w:pPr>
          </w:p>
        </w:tc>
        <w:tc>
          <w:tcPr>
            <w:tcW w:w="322" w:type="pct"/>
          </w:tcPr>
          <w:p w14:paraId="7EB27E1D" w14:textId="77777777" w:rsidR="001D33AB" w:rsidRPr="000B635D" w:rsidRDefault="001D33AB" w:rsidP="005A0D72">
            <w:pPr>
              <w:rPr>
                <w:rFonts w:asciiTheme="majorHAnsi" w:hAnsiTheme="majorHAnsi" w:cstheme="minorBidi"/>
                <w:sz w:val="20"/>
                <w:szCs w:val="20"/>
              </w:rPr>
            </w:pPr>
          </w:p>
        </w:tc>
      </w:tr>
    </w:tbl>
    <w:p w14:paraId="225D59FE" w14:textId="77777777" w:rsidR="00FC7F7D" w:rsidRDefault="00FD21B0" w:rsidP="00FC7F7D">
      <w:pPr>
        <w:pStyle w:val="Heading2"/>
        <w:ind w:left="-540" w:right="-424"/>
        <w:jc w:val="both"/>
        <w:rPr>
          <w:rFonts w:cstheme="minorBidi"/>
          <w:i/>
          <w:sz w:val="24"/>
          <w:lang w:bidi="ar-SA"/>
        </w:rPr>
      </w:pPr>
      <w:r w:rsidRPr="00BA4495">
        <w:rPr>
          <w:rFonts w:cstheme="minorBidi"/>
          <w:i/>
          <w:sz w:val="24"/>
          <w:lang w:bidi="ar-SA"/>
        </w:rPr>
        <w:t>*</w:t>
      </w:r>
      <w:r w:rsidRPr="0053687C">
        <w:rPr>
          <w:rFonts w:cstheme="minorBidi"/>
          <w:b/>
          <w:sz w:val="24"/>
          <w:lang w:bidi="ar-SA"/>
        </w:rPr>
        <w:t>If no, please specify your terms or provide an explanation</w:t>
      </w:r>
      <w:r w:rsidR="00FC7F7D">
        <w:rPr>
          <w:rFonts w:cstheme="minorBidi"/>
          <w:b/>
          <w:sz w:val="24"/>
          <w:lang w:bidi="ar-SA"/>
        </w:rPr>
        <w:t xml:space="preserve"> below</w:t>
      </w:r>
      <w:r w:rsidR="00CA0B25" w:rsidRPr="0053687C">
        <w:rPr>
          <w:rFonts w:cstheme="minorBidi"/>
          <w:b/>
          <w:sz w:val="24"/>
          <w:lang w:bidi="ar-SA"/>
        </w:rPr>
        <w:t xml:space="preserve"> (</w:t>
      </w:r>
      <w:r w:rsidR="00FC7F7D">
        <w:rPr>
          <w:rFonts w:cstheme="minorBidi"/>
          <w:b/>
          <w:sz w:val="24"/>
          <w:lang w:bidi="ar-SA"/>
        </w:rPr>
        <w:t>or u</w:t>
      </w:r>
      <w:r w:rsidR="00CA0B25" w:rsidRPr="0053687C">
        <w:rPr>
          <w:rFonts w:cstheme="minorBidi"/>
          <w:b/>
          <w:sz w:val="24"/>
          <w:lang w:bidi="ar-SA"/>
        </w:rPr>
        <w:t xml:space="preserve">se </w:t>
      </w:r>
      <w:r w:rsidR="0053687C" w:rsidRPr="0053687C">
        <w:rPr>
          <w:rFonts w:cstheme="minorBidi"/>
          <w:b/>
          <w:sz w:val="24"/>
          <w:lang w:bidi="ar-SA"/>
        </w:rPr>
        <w:t xml:space="preserve">a </w:t>
      </w:r>
      <w:r w:rsidR="00CA0B25" w:rsidRPr="0053687C">
        <w:rPr>
          <w:rFonts w:cstheme="minorBidi"/>
          <w:b/>
          <w:sz w:val="24"/>
          <w:lang w:bidi="ar-SA"/>
        </w:rPr>
        <w:t>separate sheet if needed)</w:t>
      </w:r>
      <w:r w:rsidRPr="0053687C">
        <w:rPr>
          <w:rFonts w:cstheme="minorBidi"/>
          <w:b/>
          <w:sz w:val="24"/>
          <w:lang w:bidi="ar-SA"/>
        </w:rPr>
        <w:t>.</w:t>
      </w:r>
      <w:r w:rsidRPr="00BA4495">
        <w:rPr>
          <w:rFonts w:cstheme="minorBidi"/>
          <w:i/>
          <w:sz w:val="24"/>
          <w:lang w:bidi="ar-SA"/>
        </w:rPr>
        <w:t xml:space="preserve"> </w:t>
      </w:r>
    </w:p>
    <w:p w14:paraId="7252226A" w14:textId="77777777" w:rsidR="00FC7F7D" w:rsidRDefault="00FC7F7D" w:rsidP="00FC7F7D">
      <w:pPr>
        <w:rPr>
          <w:lang w:bidi="ar-SA"/>
        </w:rPr>
      </w:pPr>
    </w:p>
    <w:tbl>
      <w:tblPr>
        <w:tblStyle w:val="TableGrid"/>
        <w:tblW w:w="5000" w:type="pct"/>
        <w:tblLook w:val="04A0" w:firstRow="1" w:lastRow="0" w:firstColumn="1" w:lastColumn="0" w:noHBand="0" w:noVBand="1"/>
      </w:tblPr>
      <w:tblGrid>
        <w:gridCol w:w="9402"/>
      </w:tblGrid>
      <w:tr w:rsidR="00FC7F7D" w14:paraId="4C1E3260" w14:textId="77777777" w:rsidTr="00C21935">
        <w:trPr>
          <w:trHeight w:val="1884"/>
        </w:trPr>
        <w:tc>
          <w:tcPr>
            <w:tcW w:w="5000" w:type="pct"/>
          </w:tcPr>
          <w:p w14:paraId="53FF1EBD" w14:textId="77777777" w:rsidR="00FC7F7D" w:rsidRDefault="00FC7F7D" w:rsidP="00FC7F7D">
            <w:pPr>
              <w:rPr>
                <w:lang w:bidi="ar-SA"/>
              </w:rPr>
            </w:pPr>
          </w:p>
          <w:p w14:paraId="7D4B1797" w14:textId="77777777" w:rsidR="00FC7F7D" w:rsidRDefault="00FC7F7D" w:rsidP="00FC7F7D">
            <w:pPr>
              <w:rPr>
                <w:lang w:bidi="ar-SA"/>
              </w:rPr>
            </w:pPr>
          </w:p>
          <w:p w14:paraId="44D50161" w14:textId="77777777" w:rsidR="00FC7F7D" w:rsidRDefault="00FC7F7D" w:rsidP="00FC7F7D">
            <w:pPr>
              <w:rPr>
                <w:lang w:bidi="ar-SA"/>
              </w:rPr>
            </w:pPr>
          </w:p>
          <w:p w14:paraId="3AA2B417" w14:textId="77777777" w:rsidR="00FC7F7D" w:rsidRDefault="00FC7F7D" w:rsidP="00FC7F7D">
            <w:pPr>
              <w:rPr>
                <w:lang w:bidi="ar-SA"/>
              </w:rPr>
            </w:pPr>
          </w:p>
          <w:p w14:paraId="0EE3A5A2" w14:textId="77777777" w:rsidR="00FC7F7D" w:rsidRDefault="00FC7F7D" w:rsidP="00FC7F7D">
            <w:pPr>
              <w:rPr>
                <w:lang w:bidi="ar-SA"/>
              </w:rPr>
            </w:pPr>
          </w:p>
          <w:p w14:paraId="4E55F212" w14:textId="77777777" w:rsidR="00FC7F7D" w:rsidRDefault="00FC7F7D" w:rsidP="00FC7F7D">
            <w:pPr>
              <w:rPr>
                <w:lang w:bidi="ar-SA"/>
              </w:rPr>
            </w:pPr>
          </w:p>
          <w:p w14:paraId="52347B8C" w14:textId="77777777" w:rsidR="00FC7F7D" w:rsidRDefault="00FC7F7D" w:rsidP="00FC7F7D">
            <w:pPr>
              <w:rPr>
                <w:lang w:bidi="ar-SA"/>
              </w:rPr>
            </w:pPr>
          </w:p>
          <w:p w14:paraId="42748FFD" w14:textId="77777777" w:rsidR="00FC7F7D" w:rsidRDefault="00FC7F7D" w:rsidP="00FC7F7D">
            <w:pPr>
              <w:rPr>
                <w:lang w:bidi="ar-SA"/>
              </w:rPr>
            </w:pPr>
          </w:p>
          <w:p w14:paraId="0CC4A67E" w14:textId="77777777" w:rsidR="00FC7F7D" w:rsidRDefault="00FC7F7D" w:rsidP="00FC7F7D">
            <w:pPr>
              <w:rPr>
                <w:lang w:bidi="ar-SA"/>
              </w:rPr>
            </w:pPr>
          </w:p>
          <w:p w14:paraId="6F33F17C" w14:textId="77777777" w:rsidR="00FC7F7D" w:rsidRDefault="00FC7F7D" w:rsidP="00FC7F7D">
            <w:pPr>
              <w:rPr>
                <w:lang w:bidi="ar-SA"/>
              </w:rPr>
            </w:pPr>
          </w:p>
          <w:p w14:paraId="36C4075A" w14:textId="77777777" w:rsidR="00FC7F7D" w:rsidRDefault="00FC7F7D" w:rsidP="00FC7F7D">
            <w:pPr>
              <w:rPr>
                <w:lang w:bidi="ar-SA"/>
              </w:rPr>
            </w:pPr>
          </w:p>
          <w:p w14:paraId="195AD15A" w14:textId="77777777" w:rsidR="00FC7F7D" w:rsidRDefault="00FC7F7D" w:rsidP="00FC7F7D">
            <w:pPr>
              <w:rPr>
                <w:lang w:bidi="ar-SA"/>
              </w:rPr>
            </w:pPr>
          </w:p>
        </w:tc>
      </w:tr>
    </w:tbl>
    <w:p w14:paraId="3D7F6E0F" w14:textId="77777777" w:rsidR="0053687C" w:rsidRDefault="00FD21B0" w:rsidP="0053687C">
      <w:pPr>
        <w:pStyle w:val="Heading2"/>
        <w:ind w:left="-540" w:right="-424"/>
        <w:jc w:val="both"/>
        <w:rPr>
          <w:rFonts w:cstheme="minorBidi"/>
          <w:i/>
          <w:sz w:val="22"/>
          <w:lang w:bidi="ar-SA"/>
        </w:rPr>
      </w:pPr>
      <w:r w:rsidRPr="0053687C">
        <w:rPr>
          <w:rFonts w:cstheme="minorBidi"/>
          <w:i/>
          <w:sz w:val="22"/>
          <w:lang w:bidi="ar-SA"/>
        </w:rPr>
        <w:t>Note that non-acceptance of UNU-WIDER terms may be the basis for the non-acceptance of your offer, if supplier is not willing to negotiate on critical terms.</w:t>
      </w:r>
    </w:p>
    <w:p w14:paraId="5CADFF7A" w14:textId="77777777" w:rsidR="0053687C" w:rsidRPr="0053687C" w:rsidRDefault="0053687C" w:rsidP="0053687C">
      <w:pPr>
        <w:rPr>
          <w:lang w:bidi="ar-SA"/>
        </w:rPr>
      </w:pPr>
    </w:p>
    <w:tbl>
      <w:tblPr>
        <w:tblStyle w:val="GridTable1Light-Accent1"/>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97"/>
        <w:gridCol w:w="4065"/>
        <w:gridCol w:w="1440"/>
      </w:tblGrid>
      <w:tr w:rsidR="0053687C" w:rsidRPr="00512813" w14:paraId="5A440D41" w14:textId="77777777" w:rsidTr="005A0D72">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072" w:type="pct"/>
            <w:shd w:val="clear" w:color="auto" w:fill="DEEAF6" w:themeFill="accent1" w:themeFillTint="33"/>
          </w:tcPr>
          <w:p w14:paraId="1A2ED6D8" w14:textId="53A648E4" w:rsidR="0053687C" w:rsidRPr="00512813" w:rsidRDefault="002B4F2A" w:rsidP="006034A0">
            <w:pPr>
              <w:outlineLvl w:val="0"/>
            </w:pPr>
            <w:r>
              <w:t>Company name</w:t>
            </w:r>
          </w:p>
        </w:tc>
        <w:tc>
          <w:tcPr>
            <w:tcW w:w="2162" w:type="pct"/>
          </w:tcPr>
          <w:p w14:paraId="11F4E90C" w14:textId="77777777" w:rsidR="0053687C" w:rsidRPr="002B4F2A" w:rsidRDefault="0053687C" w:rsidP="006034A0">
            <w:pPr>
              <w:outlineLvl w:val="0"/>
              <w:cnfStyle w:val="100000000000" w:firstRow="1" w:lastRow="0" w:firstColumn="0" w:lastColumn="0" w:oddVBand="0" w:evenVBand="0" w:oddHBand="0" w:evenHBand="0" w:firstRowFirstColumn="0" w:firstRowLastColumn="0" w:lastRowFirstColumn="0" w:lastRowLastColumn="0"/>
              <w:rPr>
                <w:b w:val="0"/>
              </w:rPr>
            </w:pPr>
          </w:p>
        </w:tc>
        <w:tc>
          <w:tcPr>
            <w:tcW w:w="766" w:type="pct"/>
            <w:shd w:val="clear" w:color="auto" w:fill="BDD6EE" w:themeFill="accent1" w:themeFillTint="66"/>
          </w:tcPr>
          <w:p w14:paraId="7B9D3D42" w14:textId="0A6613DF" w:rsidR="0053687C" w:rsidRPr="00512813" w:rsidRDefault="002B4F2A" w:rsidP="006034A0">
            <w:pPr>
              <w:outlineLvl w:val="0"/>
              <w:cnfStyle w:val="100000000000" w:firstRow="1" w:lastRow="0" w:firstColumn="0" w:lastColumn="0" w:oddVBand="0" w:evenVBand="0" w:oddHBand="0" w:evenHBand="0" w:firstRowFirstColumn="0" w:firstRowLastColumn="0" w:lastRowFirstColumn="0" w:lastRowLastColumn="0"/>
            </w:pPr>
            <w:r>
              <w:t>Date</w:t>
            </w:r>
          </w:p>
        </w:tc>
      </w:tr>
      <w:tr w:rsidR="0053687C" w:rsidRPr="00512813" w14:paraId="46972A5D" w14:textId="77777777" w:rsidTr="005A0D72">
        <w:trPr>
          <w:trHeight w:val="447"/>
        </w:trPr>
        <w:tc>
          <w:tcPr>
            <w:cnfStyle w:val="001000000000" w:firstRow="0" w:lastRow="0" w:firstColumn="1" w:lastColumn="0" w:oddVBand="0" w:evenVBand="0" w:oddHBand="0" w:evenHBand="0" w:firstRowFirstColumn="0" w:firstRowLastColumn="0" w:lastRowFirstColumn="0" w:lastRowLastColumn="0"/>
            <w:tcW w:w="2072" w:type="pct"/>
            <w:shd w:val="clear" w:color="auto" w:fill="DEEAF6" w:themeFill="accent1" w:themeFillTint="33"/>
          </w:tcPr>
          <w:p w14:paraId="7FBD4F40" w14:textId="568DFC65" w:rsidR="0053687C" w:rsidRPr="00512813" w:rsidRDefault="002B4F2A" w:rsidP="006034A0">
            <w:pPr>
              <w:outlineLvl w:val="0"/>
            </w:pPr>
            <w:r>
              <w:t>Signature</w:t>
            </w:r>
          </w:p>
        </w:tc>
        <w:tc>
          <w:tcPr>
            <w:tcW w:w="2162" w:type="pct"/>
          </w:tcPr>
          <w:p w14:paraId="1C9645E2" w14:textId="77777777" w:rsidR="0053687C" w:rsidRPr="00512813" w:rsidRDefault="0053687C" w:rsidP="006034A0">
            <w:pPr>
              <w:outlineLvl w:val="0"/>
              <w:cnfStyle w:val="000000000000" w:firstRow="0" w:lastRow="0" w:firstColumn="0" w:lastColumn="0" w:oddVBand="0" w:evenVBand="0" w:oddHBand="0" w:evenHBand="0" w:firstRowFirstColumn="0" w:firstRowLastColumn="0" w:lastRowFirstColumn="0" w:lastRowLastColumn="0"/>
            </w:pPr>
          </w:p>
        </w:tc>
        <w:tc>
          <w:tcPr>
            <w:tcW w:w="766" w:type="pct"/>
            <w:vMerge w:val="restart"/>
          </w:tcPr>
          <w:p w14:paraId="4C03BDDA" w14:textId="77777777" w:rsidR="0053687C" w:rsidRPr="00512813" w:rsidRDefault="0053687C" w:rsidP="006034A0">
            <w:pPr>
              <w:outlineLvl w:val="0"/>
              <w:cnfStyle w:val="000000000000" w:firstRow="0" w:lastRow="0" w:firstColumn="0" w:lastColumn="0" w:oddVBand="0" w:evenVBand="0" w:oddHBand="0" w:evenHBand="0" w:firstRowFirstColumn="0" w:firstRowLastColumn="0" w:lastRowFirstColumn="0" w:lastRowLastColumn="0"/>
            </w:pPr>
          </w:p>
        </w:tc>
      </w:tr>
      <w:tr w:rsidR="0053687C" w:rsidRPr="00512813" w14:paraId="74AB60EB" w14:textId="77777777" w:rsidTr="005A0D72">
        <w:trPr>
          <w:trHeight w:val="225"/>
        </w:trPr>
        <w:tc>
          <w:tcPr>
            <w:cnfStyle w:val="001000000000" w:firstRow="0" w:lastRow="0" w:firstColumn="1" w:lastColumn="0" w:oddVBand="0" w:evenVBand="0" w:oddHBand="0" w:evenHBand="0" w:firstRowFirstColumn="0" w:firstRowLastColumn="0" w:lastRowFirstColumn="0" w:lastRowLastColumn="0"/>
            <w:tcW w:w="2072" w:type="pct"/>
            <w:shd w:val="clear" w:color="auto" w:fill="DEEAF6" w:themeFill="accent1" w:themeFillTint="33"/>
          </w:tcPr>
          <w:p w14:paraId="30410748" w14:textId="6A104BB1" w:rsidR="0053687C" w:rsidRDefault="002B4F2A" w:rsidP="006034A0">
            <w:pPr>
              <w:outlineLvl w:val="0"/>
            </w:pPr>
            <w:r>
              <w:t>Name and ti</w:t>
            </w:r>
            <w:r w:rsidR="0053687C">
              <w:t>tle</w:t>
            </w:r>
          </w:p>
          <w:p w14:paraId="49C1124C" w14:textId="77777777" w:rsidR="0053687C" w:rsidRPr="00512813" w:rsidRDefault="0053687C" w:rsidP="006034A0">
            <w:pPr>
              <w:outlineLvl w:val="0"/>
            </w:pPr>
          </w:p>
        </w:tc>
        <w:tc>
          <w:tcPr>
            <w:tcW w:w="2162" w:type="pct"/>
          </w:tcPr>
          <w:p w14:paraId="0EE7CFD8" w14:textId="77777777" w:rsidR="0053687C" w:rsidRPr="00512813" w:rsidRDefault="0053687C" w:rsidP="006034A0">
            <w:pPr>
              <w:outlineLvl w:val="0"/>
              <w:cnfStyle w:val="000000000000" w:firstRow="0" w:lastRow="0" w:firstColumn="0" w:lastColumn="0" w:oddVBand="0" w:evenVBand="0" w:oddHBand="0" w:evenHBand="0" w:firstRowFirstColumn="0" w:firstRowLastColumn="0" w:lastRowFirstColumn="0" w:lastRowLastColumn="0"/>
            </w:pPr>
          </w:p>
        </w:tc>
        <w:tc>
          <w:tcPr>
            <w:tcW w:w="766" w:type="pct"/>
            <w:vMerge/>
          </w:tcPr>
          <w:p w14:paraId="6E1D49F6" w14:textId="77777777" w:rsidR="0053687C" w:rsidRPr="00512813" w:rsidRDefault="0053687C" w:rsidP="006034A0">
            <w:pPr>
              <w:outlineLvl w:val="0"/>
              <w:cnfStyle w:val="000000000000" w:firstRow="0" w:lastRow="0" w:firstColumn="0" w:lastColumn="0" w:oddVBand="0" w:evenVBand="0" w:oddHBand="0" w:evenHBand="0" w:firstRowFirstColumn="0" w:firstRowLastColumn="0" w:lastRowFirstColumn="0" w:lastRowLastColumn="0"/>
            </w:pPr>
          </w:p>
        </w:tc>
      </w:tr>
    </w:tbl>
    <w:p w14:paraId="6DB20FA1" w14:textId="77777777" w:rsidR="00BA66B2" w:rsidRDefault="0053687C" w:rsidP="00BA66B2">
      <w:pPr>
        <w:pStyle w:val="Heading4"/>
        <w:jc w:val="center"/>
      </w:pPr>
      <w:r>
        <w:t>Note</w:t>
      </w:r>
      <w:r w:rsidRPr="00766034">
        <w:t>: Offers without a signature will not be considered valid.</w:t>
      </w:r>
    </w:p>
    <w:p w14:paraId="630E81DB" w14:textId="77777777" w:rsidR="0053687C" w:rsidRPr="00766034" w:rsidRDefault="0053687C" w:rsidP="00BA66B2">
      <w:pPr>
        <w:pStyle w:val="Heading4"/>
        <w:jc w:val="center"/>
      </w:pPr>
      <w:r w:rsidRPr="00766034">
        <w:t>A scanned PDF with signature will be acceptable for emailed offers.</w:t>
      </w:r>
    </w:p>
    <w:p w14:paraId="3E989DD4" w14:textId="77777777" w:rsidR="0053687C" w:rsidRDefault="0053687C">
      <w:pPr>
        <w:spacing w:after="160" w:line="259" w:lineRule="auto"/>
        <w:rPr>
          <w:rFonts w:asciiTheme="majorHAnsi" w:eastAsiaTheme="majorEastAsia" w:hAnsiTheme="majorHAnsi" w:cstheme="majorBidi"/>
          <w:b/>
          <w:color w:val="2E74B5" w:themeColor="accent1" w:themeShade="BF"/>
          <w:sz w:val="32"/>
          <w:szCs w:val="26"/>
        </w:rPr>
      </w:pPr>
      <w:r>
        <w:rPr>
          <w:b/>
          <w:sz w:val="32"/>
        </w:rPr>
        <w:br w:type="page"/>
      </w:r>
    </w:p>
    <w:p w14:paraId="5E1A3CD0" w14:textId="77777777" w:rsidR="00EB4691" w:rsidRDefault="00FD21B0" w:rsidP="00C45EEB">
      <w:pPr>
        <w:pStyle w:val="Heading2"/>
      </w:pPr>
      <w:r w:rsidRPr="00697AA6">
        <w:rPr>
          <w:b/>
          <w:sz w:val="32"/>
          <w:szCs w:val="32"/>
        </w:rPr>
        <w:lastRenderedPageBreak/>
        <w:t>ANNEX E</w:t>
      </w:r>
      <w:r w:rsidR="00035465" w:rsidRPr="00697AA6">
        <w:rPr>
          <w:b/>
          <w:sz w:val="32"/>
          <w:szCs w:val="32"/>
        </w:rPr>
        <w:t xml:space="preserve">: </w:t>
      </w:r>
      <w:r w:rsidR="00697AA6" w:rsidRPr="00697AA6">
        <w:rPr>
          <w:b/>
          <w:sz w:val="32"/>
          <w:szCs w:val="32"/>
        </w:rPr>
        <w:t>FINANCIAL OFFER FORM</w:t>
      </w:r>
      <w:r w:rsidR="00172469">
        <w:rPr>
          <w:b/>
          <w:sz w:val="32"/>
          <w:szCs w:val="32"/>
        </w:rPr>
        <w:br/>
      </w:r>
      <w:r w:rsidR="00172469" w:rsidRPr="00172469">
        <w:t>Please c</w:t>
      </w:r>
      <w:r w:rsidR="00697AA6" w:rsidRPr="00172469">
        <w:t>omplete</w:t>
      </w:r>
      <w:r w:rsidR="009A2FC6" w:rsidRPr="00172469">
        <w:t xml:space="preserve"> </w:t>
      </w:r>
      <w:r w:rsidR="00EB4691">
        <w:t xml:space="preserve">using the format below </w:t>
      </w:r>
      <w:r w:rsidR="009A2FC6" w:rsidRPr="00172469">
        <w:t xml:space="preserve">and return with your offer </w:t>
      </w:r>
    </w:p>
    <w:p w14:paraId="7FEB9DBC" w14:textId="58555E94" w:rsidR="008D7061" w:rsidRPr="0057233F" w:rsidRDefault="0019602A" w:rsidP="00C45EEB">
      <w:pPr>
        <w:pStyle w:val="Heading2"/>
        <w:rPr>
          <w:b/>
          <w:bCs/>
        </w:rPr>
      </w:pPr>
      <w:r w:rsidRPr="00172469">
        <w:t>(</w:t>
      </w:r>
      <w:r w:rsidR="00585AD6" w:rsidRPr="00172469">
        <w:t xml:space="preserve">Prices should be stated </w:t>
      </w:r>
      <w:r w:rsidR="00EA63D0" w:rsidRPr="00172469">
        <w:t xml:space="preserve">in </w:t>
      </w:r>
      <w:r w:rsidR="00F96BCE" w:rsidRPr="00172469">
        <w:t>USD</w:t>
      </w:r>
      <w:r w:rsidR="00EA63D0" w:rsidRPr="00172469">
        <w:t>, VAT 0</w:t>
      </w:r>
      <w:r w:rsidR="00697AA6" w:rsidRPr="00172469">
        <w:t xml:space="preserve"> </w:t>
      </w:r>
      <w:r w:rsidR="00EA63D0" w:rsidRPr="00172469">
        <w:t>%)</w:t>
      </w:r>
    </w:p>
    <w:p w14:paraId="0D0F3FB1" w14:textId="77777777" w:rsidR="005D089C" w:rsidRPr="0057233F" w:rsidRDefault="005D089C" w:rsidP="0057233F"/>
    <w:p w14:paraId="1D0B2FA9" w14:textId="77777777" w:rsidR="00F759C6" w:rsidRPr="00EB4691" w:rsidRDefault="006C6DF7" w:rsidP="0057233F">
      <w:pPr>
        <w:rPr>
          <w:bCs/>
        </w:rPr>
      </w:pPr>
      <w:r w:rsidRPr="00EB4691">
        <w:rPr>
          <w:bCs/>
        </w:rPr>
        <w:t>We, the undersigned</w:t>
      </w:r>
      <w:r w:rsidR="005D089C" w:rsidRPr="00EB4691">
        <w:rPr>
          <w:bCs/>
        </w:rPr>
        <w:t>, off</w:t>
      </w:r>
      <w:r w:rsidRPr="00EB4691">
        <w:rPr>
          <w:bCs/>
        </w:rPr>
        <w:t xml:space="preserve">er the quote for the supply of </w:t>
      </w:r>
      <w:r w:rsidR="00395FA5" w:rsidRPr="00EB4691">
        <w:rPr>
          <w:bCs/>
        </w:rPr>
        <w:t>Hotel Accommodation and Conference Services</w:t>
      </w:r>
      <w:r w:rsidRPr="00EB4691">
        <w:rPr>
          <w:bCs/>
        </w:rPr>
        <w:t xml:space="preserve"> </w:t>
      </w:r>
      <w:r w:rsidR="006522E3" w:rsidRPr="00EB4691">
        <w:rPr>
          <w:bCs/>
        </w:rPr>
        <w:t xml:space="preserve">as per the terms in this </w:t>
      </w:r>
      <w:r w:rsidR="001D34E3" w:rsidRPr="00EB4691">
        <w:rPr>
          <w:bCs/>
        </w:rPr>
        <w:t>Invitation to Bid</w:t>
      </w:r>
      <w:r w:rsidR="006522E3" w:rsidRPr="00EB4691">
        <w:rPr>
          <w:bCs/>
        </w:rPr>
        <w:t xml:space="preserve"> </w:t>
      </w:r>
      <w:r w:rsidRPr="00EB4691">
        <w:rPr>
          <w:bCs/>
        </w:rPr>
        <w:t>as follows:</w:t>
      </w:r>
    </w:p>
    <w:p w14:paraId="51302F60" w14:textId="77777777" w:rsidR="00E731C5" w:rsidRPr="00EB4691" w:rsidRDefault="00E731C5" w:rsidP="0057233F">
      <w:pPr>
        <w:rPr>
          <w:bCs/>
        </w:rPr>
      </w:pPr>
    </w:p>
    <w:tbl>
      <w:tblPr>
        <w:tblStyle w:val="GridTable1Light-Accent1"/>
        <w:tblW w:w="4845" w:type="pct"/>
        <w:tblInd w:w="-1" w:type="dxa"/>
        <w:tblLook w:val="04A0" w:firstRow="1" w:lastRow="0" w:firstColumn="1" w:lastColumn="0" w:noHBand="0" w:noVBand="1"/>
      </w:tblPr>
      <w:tblGrid>
        <w:gridCol w:w="918"/>
        <w:gridCol w:w="3067"/>
        <w:gridCol w:w="1995"/>
        <w:gridCol w:w="1363"/>
        <w:gridCol w:w="1768"/>
      </w:tblGrid>
      <w:tr w:rsidR="00965CB3" w:rsidRPr="006522E3" w14:paraId="047DCE6A" w14:textId="77777777" w:rsidTr="00EB46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pct"/>
          </w:tcPr>
          <w:p w14:paraId="40964C91" w14:textId="77777777" w:rsidR="00C63190" w:rsidRPr="006522E3" w:rsidRDefault="00C63190" w:rsidP="0057233F">
            <w:pPr>
              <w:rPr>
                <w:rFonts w:eastAsia="Times New Roman"/>
                <w:color w:val="1F4E79" w:themeColor="accent1" w:themeShade="80"/>
                <w:lang w:eastAsia="fi-FI" w:bidi="ar-SA"/>
              </w:rPr>
            </w:pPr>
            <w:r w:rsidRPr="006522E3">
              <w:rPr>
                <w:rFonts w:eastAsia="Times New Roman"/>
                <w:color w:val="1F4E79" w:themeColor="accent1" w:themeShade="80"/>
                <w:lang w:eastAsia="fi-FI" w:bidi="ar-SA"/>
              </w:rPr>
              <w:t>No.</w:t>
            </w:r>
          </w:p>
        </w:tc>
        <w:tc>
          <w:tcPr>
            <w:tcW w:w="1683" w:type="pct"/>
          </w:tcPr>
          <w:p w14:paraId="61043695" w14:textId="77777777" w:rsidR="00C63190" w:rsidRPr="006522E3" w:rsidRDefault="006522E3" w:rsidP="0057233F">
            <w:pPr>
              <w:cnfStyle w:val="100000000000" w:firstRow="1" w:lastRow="0" w:firstColumn="0" w:lastColumn="0" w:oddVBand="0" w:evenVBand="0" w:oddHBand="0" w:evenHBand="0" w:firstRowFirstColumn="0" w:firstRowLastColumn="0" w:lastRowFirstColumn="0" w:lastRowLastColumn="0"/>
              <w:rPr>
                <w:rFonts w:eastAsia="Times New Roman"/>
                <w:color w:val="1F4E79" w:themeColor="accent1" w:themeShade="80"/>
                <w:lang w:eastAsia="fi-FI" w:bidi="ar-SA"/>
              </w:rPr>
            </w:pPr>
            <w:r w:rsidRPr="006522E3">
              <w:rPr>
                <w:rFonts w:eastAsia="Times New Roman"/>
                <w:color w:val="1F4E79" w:themeColor="accent1" w:themeShade="80"/>
                <w:lang w:eastAsia="fi-FI" w:bidi="ar-SA"/>
              </w:rPr>
              <w:t>Require</w:t>
            </w:r>
            <w:r w:rsidR="00C63190" w:rsidRPr="006522E3">
              <w:rPr>
                <w:rFonts w:eastAsia="Times New Roman"/>
                <w:color w:val="1F4E79" w:themeColor="accent1" w:themeShade="80"/>
                <w:lang w:eastAsia="fi-FI" w:bidi="ar-SA"/>
              </w:rPr>
              <w:t>ments</w:t>
            </w:r>
          </w:p>
        </w:tc>
        <w:tc>
          <w:tcPr>
            <w:tcW w:w="1095" w:type="pct"/>
          </w:tcPr>
          <w:p w14:paraId="79AEDF25" w14:textId="77777777" w:rsidR="00C63190" w:rsidRPr="006522E3" w:rsidRDefault="00C63190" w:rsidP="0057233F">
            <w:pPr>
              <w:cnfStyle w:val="100000000000" w:firstRow="1" w:lastRow="0" w:firstColumn="0" w:lastColumn="0" w:oddVBand="0" w:evenVBand="0" w:oddHBand="0" w:evenHBand="0" w:firstRowFirstColumn="0" w:firstRowLastColumn="0" w:lastRowFirstColumn="0" w:lastRowLastColumn="0"/>
              <w:rPr>
                <w:rFonts w:eastAsia="Times New Roman"/>
                <w:color w:val="1F4E79" w:themeColor="accent1" w:themeShade="80"/>
                <w:lang w:eastAsia="fi-FI" w:bidi="ar-SA"/>
              </w:rPr>
            </w:pPr>
            <w:r w:rsidRPr="006522E3">
              <w:rPr>
                <w:rFonts w:eastAsia="Times New Roman"/>
                <w:color w:val="1F4E79" w:themeColor="accent1" w:themeShade="80"/>
                <w:lang w:eastAsia="fi-FI" w:bidi="ar-SA"/>
              </w:rPr>
              <w:t>Units</w:t>
            </w:r>
          </w:p>
        </w:tc>
        <w:tc>
          <w:tcPr>
            <w:tcW w:w="748" w:type="pct"/>
          </w:tcPr>
          <w:p w14:paraId="44B399A9" w14:textId="77777777" w:rsidR="00C63190" w:rsidRPr="006522E3" w:rsidRDefault="00C63190" w:rsidP="0057233F">
            <w:pPr>
              <w:cnfStyle w:val="100000000000" w:firstRow="1" w:lastRow="0" w:firstColumn="0" w:lastColumn="0" w:oddVBand="0" w:evenVBand="0" w:oddHBand="0" w:evenHBand="0" w:firstRowFirstColumn="0" w:firstRowLastColumn="0" w:lastRowFirstColumn="0" w:lastRowLastColumn="0"/>
              <w:rPr>
                <w:rFonts w:eastAsia="Times New Roman"/>
                <w:color w:val="1F4E79" w:themeColor="accent1" w:themeShade="80"/>
                <w:lang w:eastAsia="fi-FI" w:bidi="ar-SA"/>
              </w:rPr>
            </w:pPr>
            <w:r w:rsidRPr="006522E3">
              <w:rPr>
                <w:rFonts w:eastAsia="Times New Roman"/>
                <w:color w:val="1F4E79" w:themeColor="accent1" w:themeShade="80"/>
                <w:lang w:eastAsia="fi-FI" w:bidi="ar-SA"/>
              </w:rPr>
              <w:t>Amount</w:t>
            </w:r>
          </w:p>
        </w:tc>
        <w:tc>
          <w:tcPr>
            <w:tcW w:w="970" w:type="pct"/>
          </w:tcPr>
          <w:p w14:paraId="391AAEC1" w14:textId="77777777" w:rsidR="00C63190" w:rsidRPr="006522E3" w:rsidRDefault="00C63190" w:rsidP="0057233F">
            <w:pPr>
              <w:cnfStyle w:val="100000000000" w:firstRow="1" w:lastRow="0" w:firstColumn="0" w:lastColumn="0" w:oddVBand="0" w:evenVBand="0" w:oddHBand="0" w:evenHBand="0" w:firstRowFirstColumn="0" w:firstRowLastColumn="0" w:lastRowFirstColumn="0" w:lastRowLastColumn="0"/>
              <w:rPr>
                <w:rFonts w:eastAsia="Times New Roman"/>
                <w:color w:val="1F4E79" w:themeColor="accent1" w:themeShade="80"/>
                <w:lang w:eastAsia="fi-FI" w:bidi="ar-SA"/>
              </w:rPr>
            </w:pPr>
            <w:r w:rsidRPr="006522E3">
              <w:rPr>
                <w:rFonts w:eastAsia="Times New Roman"/>
                <w:color w:val="1F4E79" w:themeColor="accent1" w:themeShade="80"/>
                <w:lang w:eastAsia="fi-FI" w:bidi="ar-SA"/>
              </w:rPr>
              <w:t xml:space="preserve">Unit Cost </w:t>
            </w:r>
          </w:p>
          <w:p w14:paraId="4FAEEB18" w14:textId="77777777" w:rsidR="00C63190" w:rsidRPr="006522E3" w:rsidRDefault="00C63190" w:rsidP="0057233F">
            <w:pPr>
              <w:cnfStyle w:val="100000000000" w:firstRow="1" w:lastRow="0" w:firstColumn="0" w:lastColumn="0" w:oddVBand="0" w:evenVBand="0" w:oddHBand="0" w:evenHBand="0" w:firstRowFirstColumn="0" w:firstRowLastColumn="0" w:lastRowFirstColumn="0" w:lastRowLastColumn="0"/>
              <w:rPr>
                <w:rFonts w:eastAsia="Times New Roman"/>
                <w:color w:val="1F4E79" w:themeColor="accent1" w:themeShade="80"/>
                <w:lang w:eastAsia="fi-FI" w:bidi="ar-SA"/>
              </w:rPr>
            </w:pPr>
            <w:r w:rsidRPr="006522E3">
              <w:rPr>
                <w:rFonts w:eastAsia="Times New Roman"/>
                <w:color w:val="1F4E79" w:themeColor="accent1" w:themeShade="80"/>
                <w:lang w:eastAsia="fi-FI" w:bidi="ar-SA"/>
              </w:rPr>
              <w:t>(USD excl. VAT)</w:t>
            </w:r>
          </w:p>
        </w:tc>
      </w:tr>
      <w:tr w:rsidR="00965CB3" w:rsidRPr="0057233F" w14:paraId="784428B8" w14:textId="77777777" w:rsidTr="00EB4691">
        <w:tc>
          <w:tcPr>
            <w:cnfStyle w:val="001000000000" w:firstRow="0" w:lastRow="0" w:firstColumn="1" w:lastColumn="0" w:oddVBand="0" w:evenVBand="0" w:oddHBand="0" w:evenHBand="0" w:firstRowFirstColumn="0" w:firstRowLastColumn="0" w:lastRowFirstColumn="0" w:lastRowLastColumn="0"/>
            <w:tcW w:w="504" w:type="pct"/>
            <w:vMerge w:val="restart"/>
            <w:shd w:val="clear" w:color="auto" w:fill="DEEAF6" w:themeFill="accent1" w:themeFillTint="33"/>
          </w:tcPr>
          <w:p w14:paraId="6964720D" w14:textId="77777777" w:rsidR="00C63190" w:rsidRPr="0057233F" w:rsidRDefault="00C63190" w:rsidP="0057233F">
            <w:pPr>
              <w:rPr>
                <w:lang w:bidi="ar-SA"/>
              </w:rPr>
            </w:pPr>
            <w:r w:rsidRPr="0057233F">
              <w:rPr>
                <w:lang w:bidi="ar-SA"/>
              </w:rPr>
              <w:t>1</w:t>
            </w:r>
          </w:p>
        </w:tc>
        <w:tc>
          <w:tcPr>
            <w:tcW w:w="1683" w:type="pct"/>
            <w:shd w:val="clear" w:color="auto" w:fill="DEEAF6" w:themeFill="accent1" w:themeFillTint="33"/>
          </w:tcPr>
          <w:p w14:paraId="4D7849BE" w14:textId="6AF696A5" w:rsidR="00C63190" w:rsidRPr="00C63190" w:rsidRDefault="009A2FC6" w:rsidP="00C63190">
            <w:pPr>
              <w:pStyle w:val="Heading3"/>
              <w:outlineLvl w:val="2"/>
              <w:cnfStyle w:val="000000000000" w:firstRow="0" w:lastRow="0" w:firstColumn="0" w:lastColumn="0" w:oddVBand="0" w:evenVBand="0" w:oddHBand="0" w:evenHBand="0" w:firstRowFirstColumn="0" w:firstRowLastColumn="0" w:lastRowFirstColumn="0" w:lastRowLastColumn="0"/>
              <w:rPr>
                <w:b/>
                <w:lang w:bidi="ar-SA"/>
              </w:rPr>
            </w:pPr>
            <w:r>
              <w:rPr>
                <w:b/>
                <w:lang w:bidi="ar-SA"/>
              </w:rPr>
              <w:t>Room rental</w:t>
            </w:r>
          </w:p>
        </w:tc>
        <w:tc>
          <w:tcPr>
            <w:tcW w:w="1095" w:type="pct"/>
            <w:shd w:val="clear" w:color="auto" w:fill="DEEAF6" w:themeFill="accent1" w:themeFillTint="33"/>
          </w:tcPr>
          <w:p w14:paraId="1AB1E2E1" w14:textId="77777777" w:rsidR="00C63190" w:rsidRPr="0057233F" w:rsidRDefault="00C63190" w:rsidP="0057233F">
            <w:pPr>
              <w:cnfStyle w:val="000000000000" w:firstRow="0" w:lastRow="0" w:firstColumn="0" w:lastColumn="0" w:oddVBand="0" w:evenVBand="0" w:oddHBand="0" w:evenHBand="0" w:firstRowFirstColumn="0" w:firstRowLastColumn="0" w:lastRowFirstColumn="0" w:lastRowLastColumn="0"/>
              <w:rPr>
                <w:lang w:bidi="ar-SA"/>
              </w:rPr>
            </w:pPr>
          </w:p>
        </w:tc>
        <w:tc>
          <w:tcPr>
            <w:tcW w:w="748" w:type="pct"/>
            <w:shd w:val="clear" w:color="auto" w:fill="DEEAF6" w:themeFill="accent1" w:themeFillTint="33"/>
          </w:tcPr>
          <w:p w14:paraId="355997F2" w14:textId="77777777" w:rsidR="00C63190" w:rsidRPr="0057233F" w:rsidRDefault="00C63190" w:rsidP="0057233F">
            <w:pPr>
              <w:cnfStyle w:val="000000000000" w:firstRow="0" w:lastRow="0" w:firstColumn="0" w:lastColumn="0" w:oddVBand="0" w:evenVBand="0" w:oddHBand="0" w:evenHBand="0" w:firstRowFirstColumn="0" w:firstRowLastColumn="0" w:lastRowFirstColumn="0" w:lastRowLastColumn="0"/>
              <w:rPr>
                <w:lang w:bidi="ar-SA"/>
              </w:rPr>
            </w:pPr>
          </w:p>
        </w:tc>
        <w:tc>
          <w:tcPr>
            <w:tcW w:w="970" w:type="pct"/>
            <w:shd w:val="clear" w:color="auto" w:fill="DEEAF6" w:themeFill="accent1" w:themeFillTint="33"/>
          </w:tcPr>
          <w:p w14:paraId="49270052" w14:textId="77777777" w:rsidR="00C63190" w:rsidRPr="0057233F" w:rsidRDefault="00C63190" w:rsidP="0057233F">
            <w:pPr>
              <w:cnfStyle w:val="000000000000" w:firstRow="0" w:lastRow="0" w:firstColumn="0" w:lastColumn="0" w:oddVBand="0" w:evenVBand="0" w:oddHBand="0" w:evenHBand="0" w:firstRowFirstColumn="0" w:firstRowLastColumn="0" w:lastRowFirstColumn="0" w:lastRowLastColumn="0"/>
              <w:rPr>
                <w:lang w:bidi="ar-SA"/>
              </w:rPr>
            </w:pPr>
          </w:p>
        </w:tc>
      </w:tr>
      <w:tr w:rsidR="00965CB3" w:rsidRPr="0057233F" w14:paraId="54D70C35" w14:textId="77777777" w:rsidTr="00EB4691">
        <w:tc>
          <w:tcPr>
            <w:cnfStyle w:val="001000000000" w:firstRow="0" w:lastRow="0" w:firstColumn="1" w:lastColumn="0" w:oddVBand="0" w:evenVBand="0" w:oddHBand="0" w:evenHBand="0" w:firstRowFirstColumn="0" w:firstRowLastColumn="0" w:lastRowFirstColumn="0" w:lastRowLastColumn="0"/>
            <w:tcW w:w="504" w:type="pct"/>
            <w:vMerge/>
          </w:tcPr>
          <w:p w14:paraId="69DB205D" w14:textId="77777777" w:rsidR="00C63190" w:rsidRPr="0057233F" w:rsidRDefault="00C63190" w:rsidP="0057233F">
            <w:pPr>
              <w:rPr>
                <w:lang w:bidi="ar-SA"/>
              </w:rPr>
            </w:pPr>
          </w:p>
        </w:tc>
        <w:tc>
          <w:tcPr>
            <w:tcW w:w="1683" w:type="pct"/>
          </w:tcPr>
          <w:p w14:paraId="16758400" w14:textId="77777777" w:rsidR="00C63190" w:rsidRPr="0057233F" w:rsidRDefault="00C63190" w:rsidP="00C63190">
            <w:pPr>
              <w:pStyle w:val="Heading3"/>
              <w:outlineLvl w:val="2"/>
              <w:cnfStyle w:val="000000000000" w:firstRow="0" w:lastRow="0" w:firstColumn="0" w:lastColumn="0" w:oddVBand="0" w:evenVBand="0" w:oddHBand="0" w:evenHBand="0" w:firstRowFirstColumn="0" w:firstRowLastColumn="0" w:lastRowFirstColumn="0" w:lastRowLastColumn="0"/>
              <w:rPr>
                <w:lang w:bidi="ar-SA"/>
              </w:rPr>
            </w:pPr>
            <w:r>
              <w:rPr>
                <w:lang w:bidi="ar-SA"/>
              </w:rPr>
              <w:t>4 July</w:t>
            </w:r>
            <w:r w:rsidR="00831334">
              <w:rPr>
                <w:lang w:bidi="ar-SA"/>
              </w:rPr>
              <w:t xml:space="preserve"> 2017</w:t>
            </w:r>
          </w:p>
        </w:tc>
        <w:tc>
          <w:tcPr>
            <w:tcW w:w="1095" w:type="pct"/>
          </w:tcPr>
          <w:p w14:paraId="3555C346" w14:textId="232F2563" w:rsidR="00C63190" w:rsidRPr="00C63190" w:rsidRDefault="00CD2065" w:rsidP="00F345CC">
            <w:pPr>
              <w:pStyle w:val="Heading4"/>
              <w:outlineLvl w:val="3"/>
              <w:cnfStyle w:val="000000000000" w:firstRow="0" w:lastRow="0" w:firstColumn="0" w:lastColumn="0" w:oddVBand="0" w:evenVBand="0" w:oddHBand="0" w:evenHBand="0" w:firstRowFirstColumn="0" w:firstRowLastColumn="0" w:lastRowFirstColumn="0" w:lastRowLastColumn="0"/>
              <w:rPr>
                <w:lang w:bidi="ar-SA"/>
              </w:rPr>
            </w:pPr>
            <w:r>
              <w:rPr>
                <w:lang w:bidi="ar-SA"/>
              </w:rPr>
              <w:t>Meeting</w:t>
            </w:r>
            <w:r w:rsidR="00C63190" w:rsidRPr="00C63190">
              <w:rPr>
                <w:lang w:bidi="ar-SA"/>
              </w:rPr>
              <w:t xml:space="preserve"> room</w:t>
            </w:r>
            <w:r w:rsidR="00831334">
              <w:rPr>
                <w:lang w:bidi="ar-SA"/>
              </w:rPr>
              <w:t>, capacity 40</w:t>
            </w:r>
          </w:p>
        </w:tc>
        <w:tc>
          <w:tcPr>
            <w:tcW w:w="748" w:type="pct"/>
          </w:tcPr>
          <w:p w14:paraId="36313503" w14:textId="77777777" w:rsidR="00C63190" w:rsidRPr="00C63190" w:rsidRDefault="00C63190" w:rsidP="00F345CC">
            <w:pPr>
              <w:pStyle w:val="Heading4"/>
              <w:outlineLvl w:val="3"/>
              <w:cnfStyle w:val="000000000000" w:firstRow="0" w:lastRow="0" w:firstColumn="0" w:lastColumn="0" w:oddVBand="0" w:evenVBand="0" w:oddHBand="0" w:evenHBand="0" w:firstRowFirstColumn="0" w:firstRowLastColumn="0" w:lastRowFirstColumn="0" w:lastRowLastColumn="0"/>
              <w:rPr>
                <w:lang w:bidi="ar-SA"/>
              </w:rPr>
            </w:pPr>
            <w:r w:rsidRPr="00C63190">
              <w:rPr>
                <w:lang w:bidi="ar-SA"/>
              </w:rPr>
              <w:t>Half day</w:t>
            </w:r>
            <w:r w:rsidR="00831334">
              <w:rPr>
                <w:lang w:bidi="ar-SA"/>
              </w:rPr>
              <w:t xml:space="preserve"> (pm)</w:t>
            </w:r>
          </w:p>
        </w:tc>
        <w:tc>
          <w:tcPr>
            <w:tcW w:w="970" w:type="pct"/>
          </w:tcPr>
          <w:p w14:paraId="18CB931A" w14:textId="77777777" w:rsidR="00C63190" w:rsidRPr="0057233F" w:rsidRDefault="00C63190" w:rsidP="0057233F">
            <w:pPr>
              <w:cnfStyle w:val="000000000000" w:firstRow="0" w:lastRow="0" w:firstColumn="0" w:lastColumn="0" w:oddVBand="0" w:evenVBand="0" w:oddHBand="0" w:evenHBand="0" w:firstRowFirstColumn="0" w:firstRowLastColumn="0" w:lastRowFirstColumn="0" w:lastRowLastColumn="0"/>
              <w:rPr>
                <w:lang w:bidi="ar-SA"/>
              </w:rPr>
            </w:pPr>
          </w:p>
        </w:tc>
      </w:tr>
      <w:tr w:rsidR="00965CB3" w:rsidRPr="0057233F" w14:paraId="03A8DFA1" w14:textId="77777777" w:rsidTr="00EB4691">
        <w:tc>
          <w:tcPr>
            <w:cnfStyle w:val="001000000000" w:firstRow="0" w:lastRow="0" w:firstColumn="1" w:lastColumn="0" w:oddVBand="0" w:evenVBand="0" w:oddHBand="0" w:evenHBand="0" w:firstRowFirstColumn="0" w:firstRowLastColumn="0" w:lastRowFirstColumn="0" w:lastRowLastColumn="0"/>
            <w:tcW w:w="504" w:type="pct"/>
            <w:vMerge/>
          </w:tcPr>
          <w:p w14:paraId="58FC3D32" w14:textId="77777777" w:rsidR="00C63190" w:rsidRPr="0057233F" w:rsidRDefault="00C63190" w:rsidP="0057233F">
            <w:pPr>
              <w:rPr>
                <w:lang w:bidi="ar-SA"/>
              </w:rPr>
            </w:pPr>
          </w:p>
        </w:tc>
        <w:tc>
          <w:tcPr>
            <w:tcW w:w="1683" w:type="pct"/>
          </w:tcPr>
          <w:p w14:paraId="5FC48F3D" w14:textId="77777777" w:rsidR="00C63190" w:rsidRPr="0057233F" w:rsidRDefault="00C63190" w:rsidP="00C63190">
            <w:pPr>
              <w:pStyle w:val="Heading3"/>
              <w:outlineLvl w:val="2"/>
              <w:cnfStyle w:val="000000000000" w:firstRow="0" w:lastRow="0" w:firstColumn="0" w:lastColumn="0" w:oddVBand="0" w:evenVBand="0" w:oddHBand="0" w:evenHBand="0" w:firstRowFirstColumn="0" w:firstRowLastColumn="0" w:lastRowFirstColumn="0" w:lastRowLastColumn="0"/>
              <w:rPr>
                <w:lang w:bidi="ar-SA"/>
              </w:rPr>
            </w:pPr>
            <w:r>
              <w:rPr>
                <w:lang w:bidi="ar-SA"/>
              </w:rPr>
              <w:t>5</w:t>
            </w:r>
            <w:r w:rsidR="005A131E">
              <w:rPr>
                <w:lang w:bidi="ar-SA"/>
              </w:rPr>
              <w:t>-</w:t>
            </w:r>
            <w:r>
              <w:rPr>
                <w:lang w:bidi="ar-SA"/>
              </w:rPr>
              <w:t>6 July</w:t>
            </w:r>
            <w:r w:rsidR="00831334">
              <w:rPr>
                <w:lang w:bidi="ar-SA"/>
              </w:rPr>
              <w:t xml:space="preserve"> 2017</w:t>
            </w:r>
          </w:p>
        </w:tc>
        <w:tc>
          <w:tcPr>
            <w:tcW w:w="1095" w:type="pct"/>
          </w:tcPr>
          <w:p w14:paraId="12B7FC77" w14:textId="77777777" w:rsidR="00C63190" w:rsidRPr="00C63190" w:rsidRDefault="009F0A3A" w:rsidP="00F345CC">
            <w:pPr>
              <w:pStyle w:val="Heading4"/>
              <w:outlineLvl w:val="3"/>
              <w:cnfStyle w:val="000000000000" w:firstRow="0" w:lastRow="0" w:firstColumn="0" w:lastColumn="0" w:oddVBand="0" w:evenVBand="0" w:oddHBand="0" w:evenHBand="0" w:firstRowFirstColumn="0" w:firstRowLastColumn="0" w:lastRowFirstColumn="0" w:lastRowLastColumn="0"/>
              <w:rPr>
                <w:lang w:bidi="ar-SA"/>
              </w:rPr>
            </w:pPr>
            <w:r>
              <w:rPr>
                <w:lang w:bidi="ar-SA"/>
              </w:rPr>
              <w:t>Main Plenary Hall</w:t>
            </w:r>
            <w:r w:rsidR="009A2FC6">
              <w:rPr>
                <w:lang w:bidi="ar-SA"/>
              </w:rPr>
              <w:t>, capacity 250-300</w:t>
            </w:r>
          </w:p>
        </w:tc>
        <w:tc>
          <w:tcPr>
            <w:tcW w:w="748" w:type="pct"/>
          </w:tcPr>
          <w:p w14:paraId="375D2AE3" w14:textId="77777777" w:rsidR="00C63190" w:rsidRPr="00C63190" w:rsidRDefault="00C63190" w:rsidP="00F345CC">
            <w:pPr>
              <w:pStyle w:val="Heading4"/>
              <w:outlineLvl w:val="3"/>
              <w:cnfStyle w:val="000000000000" w:firstRow="0" w:lastRow="0" w:firstColumn="0" w:lastColumn="0" w:oddVBand="0" w:evenVBand="0" w:oddHBand="0" w:evenHBand="0" w:firstRowFirstColumn="0" w:firstRowLastColumn="0" w:lastRowFirstColumn="0" w:lastRowLastColumn="0"/>
              <w:rPr>
                <w:lang w:bidi="ar-SA"/>
              </w:rPr>
            </w:pPr>
            <w:r w:rsidRPr="00C63190">
              <w:rPr>
                <w:lang w:bidi="ar-SA"/>
              </w:rPr>
              <w:t>2 days</w:t>
            </w:r>
          </w:p>
        </w:tc>
        <w:tc>
          <w:tcPr>
            <w:tcW w:w="970" w:type="pct"/>
          </w:tcPr>
          <w:p w14:paraId="0C430F26" w14:textId="77777777" w:rsidR="00C63190" w:rsidRPr="0057233F" w:rsidRDefault="00C63190" w:rsidP="0057233F">
            <w:pPr>
              <w:cnfStyle w:val="000000000000" w:firstRow="0" w:lastRow="0" w:firstColumn="0" w:lastColumn="0" w:oddVBand="0" w:evenVBand="0" w:oddHBand="0" w:evenHBand="0" w:firstRowFirstColumn="0" w:firstRowLastColumn="0" w:lastRowFirstColumn="0" w:lastRowLastColumn="0"/>
              <w:rPr>
                <w:lang w:bidi="ar-SA"/>
              </w:rPr>
            </w:pPr>
          </w:p>
        </w:tc>
      </w:tr>
      <w:tr w:rsidR="00965CB3" w:rsidRPr="0057233F" w14:paraId="7A797FAF" w14:textId="77777777" w:rsidTr="00EB4691">
        <w:tc>
          <w:tcPr>
            <w:cnfStyle w:val="001000000000" w:firstRow="0" w:lastRow="0" w:firstColumn="1" w:lastColumn="0" w:oddVBand="0" w:evenVBand="0" w:oddHBand="0" w:evenHBand="0" w:firstRowFirstColumn="0" w:firstRowLastColumn="0" w:lastRowFirstColumn="0" w:lastRowLastColumn="0"/>
            <w:tcW w:w="504" w:type="pct"/>
            <w:vMerge/>
          </w:tcPr>
          <w:p w14:paraId="0097C729" w14:textId="77777777" w:rsidR="00C63190" w:rsidRPr="0057233F" w:rsidRDefault="00C63190" w:rsidP="0057233F">
            <w:pPr>
              <w:rPr>
                <w:lang w:bidi="ar-SA"/>
              </w:rPr>
            </w:pPr>
          </w:p>
        </w:tc>
        <w:tc>
          <w:tcPr>
            <w:tcW w:w="1683" w:type="pct"/>
          </w:tcPr>
          <w:p w14:paraId="59C00EB0" w14:textId="77777777" w:rsidR="00C63190" w:rsidRPr="0057233F" w:rsidRDefault="00C63190" w:rsidP="00C63190">
            <w:pPr>
              <w:pStyle w:val="Heading3"/>
              <w:outlineLvl w:val="2"/>
              <w:cnfStyle w:val="000000000000" w:firstRow="0" w:lastRow="0" w:firstColumn="0" w:lastColumn="0" w:oddVBand="0" w:evenVBand="0" w:oddHBand="0" w:evenHBand="0" w:firstRowFirstColumn="0" w:firstRowLastColumn="0" w:lastRowFirstColumn="0" w:lastRowLastColumn="0"/>
              <w:rPr>
                <w:lang w:bidi="ar-SA"/>
              </w:rPr>
            </w:pPr>
          </w:p>
        </w:tc>
        <w:tc>
          <w:tcPr>
            <w:tcW w:w="1095" w:type="pct"/>
          </w:tcPr>
          <w:p w14:paraId="380068E1" w14:textId="77777777" w:rsidR="00C63190" w:rsidRPr="00C63190" w:rsidRDefault="009A2FC6" w:rsidP="00F345CC">
            <w:pPr>
              <w:pStyle w:val="Heading4"/>
              <w:outlineLvl w:val="3"/>
              <w:cnfStyle w:val="000000000000" w:firstRow="0" w:lastRow="0" w:firstColumn="0" w:lastColumn="0" w:oddVBand="0" w:evenVBand="0" w:oddHBand="0" w:evenHBand="0" w:firstRowFirstColumn="0" w:firstRowLastColumn="0" w:lastRowFirstColumn="0" w:lastRowLastColumn="0"/>
              <w:rPr>
                <w:lang w:bidi="ar-SA"/>
              </w:rPr>
            </w:pPr>
            <w:r>
              <w:rPr>
                <w:lang w:bidi="ar-SA"/>
              </w:rPr>
              <w:t xml:space="preserve">Meeting room 2, capacity 70 – 85 </w:t>
            </w:r>
          </w:p>
        </w:tc>
        <w:tc>
          <w:tcPr>
            <w:tcW w:w="748" w:type="pct"/>
          </w:tcPr>
          <w:p w14:paraId="02C4571C" w14:textId="77777777" w:rsidR="00C63190" w:rsidRPr="00C63190" w:rsidRDefault="00C63190" w:rsidP="00F345CC">
            <w:pPr>
              <w:pStyle w:val="Heading4"/>
              <w:outlineLvl w:val="3"/>
              <w:cnfStyle w:val="000000000000" w:firstRow="0" w:lastRow="0" w:firstColumn="0" w:lastColumn="0" w:oddVBand="0" w:evenVBand="0" w:oddHBand="0" w:evenHBand="0" w:firstRowFirstColumn="0" w:firstRowLastColumn="0" w:lastRowFirstColumn="0" w:lastRowLastColumn="0"/>
              <w:rPr>
                <w:lang w:bidi="ar-SA"/>
              </w:rPr>
            </w:pPr>
            <w:r w:rsidRPr="00C63190">
              <w:rPr>
                <w:lang w:bidi="ar-SA"/>
              </w:rPr>
              <w:t>2 days</w:t>
            </w:r>
          </w:p>
        </w:tc>
        <w:tc>
          <w:tcPr>
            <w:tcW w:w="970" w:type="pct"/>
          </w:tcPr>
          <w:p w14:paraId="414E78B5" w14:textId="77777777" w:rsidR="00C63190" w:rsidRPr="0057233F" w:rsidRDefault="00C63190" w:rsidP="0057233F">
            <w:pPr>
              <w:cnfStyle w:val="000000000000" w:firstRow="0" w:lastRow="0" w:firstColumn="0" w:lastColumn="0" w:oddVBand="0" w:evenVBand="0" w:oddHBand="0" w:evenHBand="0" w:firstRowFirstColumn="0" w:firstRowLastColumn="0" w:lastRowFirstColumn="0" w:lastRowLastColumn="0"/>
              <w:rPr>
                <w:lang w:bidi="ar-SA"/>
              </w:rPr>
            </w:pPr>
          </w:p>
        </w:tc>
      </w:tr>
      <w:tr w:rsidR="00965CB3" w:rsidRPr="0057233F" w14:paraId="1329F561" w14:textId="77777777" w:rsidTr="00EB4691">
        <w:tc>
          <w:tcPr>
            <w:cnfStyle w:val="001000000000" w:firstRow="0" w:lastRow="0" w:firstColumn="1" w:lastColumn="0" w:oddVBand="0" w:evenVBand="0" w:oddHBand="0" w:evenHBand="0" w:firstRowFirstColumn="0" w:firstRowLastColumn="0" w:lastRowFirstColumn="0" w:lastRowLastColumn="0"/>
            <w:tcW w:w="504" w:type="pct"/>
            <w:vMerge/>
          </w:tcPr>
          <w:p w14:paraId="22245BCE" w14:textId="77777777" w:rsidR="00C63190" w:rsidRPr="0057233F" w:rsidRDefault="00C63190" w:rsidP="0057233F">
            <w:pPr>
              <w:rPr>
                <w:lang w:bidi="ar-SA"/>
              </w:rPr>
            </w:pPr>
          </w:p>
        </w:tc>
        <w:tc>
          <w:tcPr>
            <w:tcW w:w="1683" w:type="pct"/>
          </w:tcPr>
          <w:p w14:paraId="67E2B1CB" w14:textId="77777777" w:rsidR="00C63190" w:rsidRPr="0057233F" w:rsidRDefault="00C63190" w:rsidP="00C63190">
            <w:pPr>
              <w:pStyle w:val="Heading3"/>
              <w:outlineLvl w:val="2"/>
              <w:cnfStyle w:val="000000000000" w:firstRow="0" w:lastRow="0" w:firstColumn="0" w:lastColumn="0" w:oddVBand="0" w:evenVBand="0" w:oddHBand="0" w:evenHBand="0" w:firstRowFirstColumn="0" w:firstRowLastColumn="0" w:lastRowFirstColumn="0" w:lastRowLastColumn="0"/>
              <w:rPr>
                <w:lang w:bidi="ar-SA"/>
              </w:rPr>
            </w:pPr>
          </w:p>
        </w:tc>
        <w:tc>
          <w:tcPr>
            <w:tcW w:w="1095" w:type="pct"/>
          </w:tcPr>
          <w:p w14:paraId="7ECBAF47" w14:textId="77777777" w:rsidR="00C63190" w:rsidRDefault="009A2FC6" w:rsidP="00831334">
            <w:pPr>
              <w:pStyle w:val="Heading4"/>
              <w:outlineLvl w:val="3"/>
              <w:cnfStyle w:val="000000000000" w:firstRow="0" w:lastRow="0" w:firstColumn="0" w:lastColumn="0" w:oddVBand="0" w:evenVBand="0" w:oddHBand="0" w:evenHBand="0" w:firstRowFirstColumn="0" w:firstRowLastColumn="0" w:lastRowFirstColumn="0" w:lastRowLastColumn="0"/>
              <w:rPr>
                <w:lang w:bidi="ar-SA"/>
              </w:rPr>
            </w:pPr>
            <w:r>
              <w:rPr>
                <w:lang w:bidi="ar-SA"/>
              </w:rPr>
              <w:t xml:space="preserve">Meeting room 3, </w:t>
            </w:r>
          </w:p>
          <w:p w14:paraId="671044A1" w14:textId="77777777" w:rsidR="009A2FC6" w:rsidRPr="009A2FC6" w:rsidRDefault="009A2FC6" w:rsidP="00831334">
            <w:pPr>
              <w:pStyle w:val="Heading4"/>
              <w:outlineLvl w:val="3"/>
              <w:cnfStyle w:val="000000000000" w:firstRow="0" w:lastRow="0" w:firstColumn="0" w:lastColumn="0" w:oddVBand="0" w:evenVBand="0" w:oddHBand="0" w:evenHBand="0" w:firstRowFirstColumn="0" w:firstRowLastColumn="0" w:lastRowFirstColumn="0" w:lastRowLastColumn="0"/>
              <w:rPr>
                <w:lang w:bidi="ar-SA"/>
              </w:rPr>
            </w:pPr>
            <w:r>
              <w:rPr>
                <w:lang w:bidi="ar-SA"/>
              </w:rPr>
              <w:t xml:space="preserve">Capacity 70 – 85 </w:t>
            </w:r>
          </w:p>
        </w:tc>
        <w:tc>
          <w:tcPr>
            <w:tcW w:w="748" w:type="pct"/>
          </w:tcPr>
          <w:p w14:paraId="7625CED8" w14:textId="77777777" w:rsidR="00C63190" w:rsidRPr="00C63190" w:rsidRDefault="00C63190" w:rsidP="00F345CC">
            <w:pPr>
              <w:pStyle w:val="Heading4"/>
              <w:outlineLvl w:val="3"/>
              <w:cnfStyle w:val="000000000000" w:firstRow="0" w:lastRow="0" w:firstColumn="0" w:lastColumn="0" w:oddVBand="0" w:evenVBand="0" w:oddHBand="0" w:evenHBand="0" w:firstRowFirstColumn="0" w:firstRowLastColumn="0" w:lastRowFirstColumn="0" w:lastRowLastColumn="0"/>
              <w:rPr>
                <w:lang w:bidi="ar-SA"/>
              </w:rPr>
            </w:pPr>
            <w:r w:rsidRPr="00C63190">
              <w:rPr>
                <w:lang w:bidi="ar-SA"/>
              </w:rPr>
              <w:t>2 days</w:t>
            </w:r>
          </w:p>
        </w:tc>
        <w:tc>
          <w:tcPr>
            <w:tcW w:w="970" w:type="pct"/>
          </w:tcPr>
          <w:p w14:paraId="237D2610" w14:textId="77777777" w:rsidR="00C63190" w:rsidRPr="0057233F" w:rsidRDefault="00C63190" w:rsidP="0057233F">
            <w:pPr>
              <w:cnfStyle w:val="000000000000" w:firstRow="0" w:lastRow="0" w:firstColumn="0" w:lastColumn="0" w:oddVBand="0" w:evenVBand="0" w:oddHBand="0" w:evenHBand="0" w:firstRowFirstColumn="0" w:firstRowLastColumn="0" w:lastRowFirstColumn="0" w:lastRowLastColumn="0"/>
              <w:rPr>
                <w:lang w:bidi="ar-SA"/>
              </w:rPr>
            </w:pPr>
          </w:p>
        </w:tc>
      </w:tr>
      <w:tr w:rsidR="00965CB3" w:rsidRPr="0057233F" w14:paraId="1B88BB75" w14:textId="77777777" w:rsidTr="00EB4691">
        <w:tc>
          <w:tcPr>
            <w:cnfStyle w:val="001000000000" w:firstRow="0" w:lastRow="0" w:firstColumn="1" w:lastColumn="0" w:oddVBand="0" w:evenVBand="0" w:oddHBand="0" w:evenHBand="0" w:firstRowFirstColumn="0" w:firstRowLastColumn="0" w:lastRowFirstColumn="0" w:lastRowLastColumn="0"/>
            <w:tcW w:w="504" w:type="pct"/>
            <w:vMerge/>
          </w:tcPr>
          <w:p w14:paraId="4BB73B3E" w14:textId="77777777" w:rsidR="00C63190" w:rsidRPr="0057233F" w:rsidRDefault="00C63190" w:rsidP="0057233F">
            <w:pPr>
              <w:rPr>
                <w:lang w:bidi="ar-SA"/>
              </w:rPr>
            </w:pPr>
          </w:p>
        </w:tc>
        <w:tc>
          <w:tcPr>
            <w:tcW w:w="1683" w:type="pct"/>
          </w:tcPr>
          <w:p w14:paraId="4F688B6B" w14:textId="77777777" w:rsidR="00C63190" w:rsidRPr="0057233F" w:rsidRDefault="00C63190" w:rsidP="00C63190">
            <w:pPr>
              <w:pStyle w:val="Heading3"/>
              <w:outlineLvl w:val="2"/>
              <w:cnfStyle w:val="000000000000" w:firstRow="0" w:lastRow="0" w:firstColumn="0" w:lastColumn="0" w:oddVBand="0" w:evenVBand="0" w:oddHBand="0" w:evenHBand="0" w:firstRowFirstColumn="0" w:firstRowLastColumn="0" w:lastRowFirstColumn="0" w:lastRowLastColumn="0"/>
              <w:rPr>
                <w:lang w:bidi="ar-SA"/>
              </w:rPr>
            </w:pPr>
          </w:p>
        </w:tc>
        <w:tc>
          <w:tcPr>
            <w:tcW w:w="1095" w:type="pct"/>
          </w:tcPr>
          <w:p w14:paraId="78B9762A" w14:textId="77777777" w:rsidR="00831334" w:rsidRPr="00831334" w:rsidRDefault="00831334" w:rsidP="00831334">
            <w:pPr>
              <w:pStyle w:val="Heading4"/>
              <w:outlineLvl w:val="3"/>
              <w:cnfStyle w:val="000000000000" w:firstRow="0" w:lastRow="0" w:firstColumn="0" w:lastColumn="0" w:oddVBand="0" w:evenVBand="0" w:oddHBand="0" w:evenHBand="0" w:firstRowFirstColumn="0" w:firstRowLastColumn="0" w:lastRowFirstColumn="0" w:lastRowLastColumn="0"/>
              <w:rPr>
                <w:lang w:bidi="ar-SA"/>
              </w:rPr>
            </w:pPr>
            <w:r>
              <w:rPr>
                <w:lang w:bidi="ar-SA"/>
              </w:rPr>
              <w:t>Meeting room 4, capacity 40 – 50</w:t>
            </w:r>
          </w:p>
        </w:tc>
        <w:tc>
          <w:tcPr>
            <w:tcW w:w="748" w:type="pct"/>
          </w:tcPr>
          <w:p w14:paraId="7DF7117B" w14:textId="77777777" w:rsidR="00C63190" w:rsidRPr="00C63190" w:rsidRDefault="00C63190" w:rsidP="00F345CC">
            <w:pPr>
              <w:pStyle w:val="Heading4"/>
              <w:outlineLvl w:val="3"/>
              <w:cnfStyle w:val="000000000000" w:firstRow="0" w:lastRow="0" w:firstColumn="0" w:lastColumn="0" w:oddVBand="0" w:evenVBand="0" w:oddHBand="0" w:evenHBand="0" w:firstRowFirstColumn="0" w:firstRowLastColumn="0" w:lastRowFirstColumn="0" w:lastRowLastColumn="0"/>
              <w:rPr>
                <w:lang w:bidi="ar-SA"/>
              </w:rPr>
            </w:pPr>
            <w:r w:rsidRPr="00C63190">
              <w:rPr>
                <w:lang w:bidi="ar-SA"/>
              </w:rPr>
              <w:t>2 days</w:t>
            </w:r>
          </w:p>
        </w:tc>
        <w:tc>
          <w:tcPr>
            <w:tcW w:w="970" w:type="pct"/>
          </w:tcPr>
          <w:p w14:paraId="0A668F00" w14:textId="77777777" w:rsidR="00C63190" w:rsidRPr="0057233F" w:rsidRDefault="00C63190" w:rsidP="0057233F">
            <w:pPr>
              <w:cnfStyle w:val="000000000000" w:firstRow="0" w:lastRow="0" w:firstColumn="0" w:lastColumn="0" w:oddVBand="0" w:evenVBand="0" w:oddHBand="0" w:evenHBand="0" w:firstRowFirstColumn="0" w:firstRowLastColumn="0" w:lastRowFirstColumn="0" w:lastRowLastColumn="0"/>
              <w:rPr>
                <w:lang w:bidi="ar-SA"/>
              </w:rPr>
            </w:pPr>
          </w:p>
        </w:tc>
      </w:tr>
      <w:tr w:rsidR="009A2FC6" w:rsidRPr="0057233F" w14:paraId="37829569" w14:textId="77777777" w:rsidTr="00EB4691">
        <w:tc>
          <w:tcPr>
            <w:cnfStyle w:val="001000000000" w:firstRow="0" w:lastRow="0" w:firstColumn="1" w:lastColumn="0" w:oddVBand="0" w:evenVBand="0" w:oddHBand="0" w:evenHBand="0" w:firstRowFirstColumn="0" w:firstRowLastColumn="0" w:lastRowFirstColumn="0" w:lastRowLastColumn="0"/>
            <w:tcW w:w="504" w:type="pct"/>
            <w:vMerge/>
          </w:tcPr>
          <w:p w14:paraId="678C43C7" w14:textId="77777777" w:rsidR="009A2FC6" w:rsidRPr="0057233F" w:rsidRDefault="009A2FC6" w:rsidP="0057233F">
            <w:pPr>
              <w:rPr>
                <w:lang w:bidi="ar-SA"/>
              </w:rPr>
            </w:pPr>
          </w:p>
        </w:tc>
        <w:tc>
          <w:tcPr>
            <w:tcW w:w="1683" w:type="pct"/>
          </w:tcPr>
          <w:p w14:paraId="0B11260D" w14:textId="77777777" w:rsidR="009A2FC6" w:rsidRPr="0057233F" w:rsidRDefault="009A2FC6" w:rsidP="00C63190">
            <w:pPr>
              <w:pStyle w:val="Heading3"/>
              <w:outlineLvl w:val="2"/>
              <w:cnfStyle w:val="000000000000" w:firstRow="0" w:lastRow="0" w:firstColumn="0" w:lastColumn="0" w:oddVBand="0" w:evenVBand="0" w:oddHBand="0" w:evenHBand="0" w:firstRowFirstColumn="0" w:firstRowLastColumn="0" w:lastRowFirstColumn="0" w:lastRowLastColumn="0"/>
              <w:rPr>
                <w:lang w:bidi="ar-SA"/>
              </w:rPr>
            </w:pPr>
          </w:p>
        </w:tc>
        <w:tc>
          <w:tcPr>
            <w:tcW w:w="1095" w:type="pct"/>
          </w:tcPr>
          <w:p w14:paraId="2BED84C2" w14:textId="77777777" w:rsidR="009A2FC6" w:rsidRPr="00C63190" w:rsidRDefault="00831334" w:rsidP="00F345CC">
            <w:pPr>
              <w:pStyle w:val="Heading4"/>
              <w:outlineLvl w:val="3"/>
              <w:cnfStyle w:val="000000000000" w:firstRow="0" w:lastRow="0" w:firstColumn="0" w:lastColumn="0" w:oddVBand="0" w:evenVBand="0" w:oddHBand="0" w:evenHBand="0" w:firstRowFirstColumn="0" w:firstRowLastColumn="0" w:lastRowFirstColumn="0" w:lastRowLastColumn="0"/>
              <w:rPr>
                <w:lang w:bidi="ar-SA"/>
              </w:rPr>
            </w:pPr>
            <w:r>
              <w:rPr>
                <w:lang w:bidi="ar-SA"/>
              </w:rPr>
              <w:t>Office 1, capacity 10</w:t>
            </w:r>
          </w:p>
        </w:tc>
        <w:tc>
          <w:tcPr>
            <w:tcW w:w="748" w:type="pct"/>
          </w:tcPr>
          <w:p w14:paraId="520ADD9E" w14:textId="522A07DA" w:rsidR="009A2FC6" w:rsidRPr="00C63190" w:rsidRDefault="00446FC7" w:rsidP="00F345CC">
            <w:pPr>
              <w:pStyle w:val="Heading4"/>
              <w:outlineLvl w:val="3"/>
              <w:cnfStyle w:val="000000000000" w:firstRow="0" w:lastRow="0" w:firstColumn="0" w:lastColumn="0" w:oddVBand="0" w:evenVBand="0" w:oddHBand="0" w:evenHBand="0" w:firstRowFirstColumn="0" w:firstRowLastColumn="0" w:lastRowFirstColumn="0" w:lastRowLastColumn="0"/>
              <w:rPr>
                <w:lang w:bidi="ar-SA"/>
              </w:rPr>
            </w:pPr>
            <w:r>
              <w:rPr>
                <w:lang w:bidi="ar-SA"/>
              </w:rPr>
              <w:t>4</w:t>
            </w:r>
            <w:r w:rsidR="00831334" w:rsidRPr="00C63190">
              <w:rPr>
                <w:lang w:bidi="ar-SA"/>
              </w:rPr>
              <w:t xml:space="preserve"> days</w:t>
            </w:r>
          </w:p>
        </w:tc>
        <w:tc>
          <w:tcPr>
            <w:tcW w:w="970" w:type="pct"/>
          </w:tcPr>
          <w:p w14:paraId="05E4D9C2" w14:textId="77777777" w:rsidR="009A2FC6" w:rsidRPr="0057233F" w:rsidRDefault="009A2FC6" w:rsidP="0057233F">
            <w:pPr>
              <w:cnfStyle w:val="000000000000" w:firstRow="0" w:lastRow="0" w:firstColumn="0" w:lastColumn="0" w:oddVBand="0" w:evenVBand="0" w:oddHBand="0" w:evenHBand="0" w:firstRowFirstColumn="0" w:firstRowLastColumn="0" w:lastRowFirstColumn="0" w:lastRowLastColumn="0"/>
              <w:rPr>
                <w:lang w:bidi="ar-SA"/>
              </w:rPr>
            </w:pPr>
          </w:p>
        </w:tc>
      </w:tr>
      <w:tr w:rsidR="009A2FC6" w:rsidRPr="0057233F" w14:paraId="123EDEA6" w14:textId="77777777" w:rsidTr="00EB4691">
        <w:tc>
          <w:tcPr>
            <w:cnfStyle w:val="001000000000" w:firstRow="0" w:lastRow="0" w:firstColumn="1" w:lastColumn="0" w:oddVBand="0" w:evenVBand="0" w:oddHBand="0" w:evenHBand="0" w:firstRowFirstColumn="0" w:firstRowLastColumn="0" w:lastRowFirstColumn="0" w:lastRowLastColumn="0"/>
            <w:tcW w:w="504" w:type="pct"/>
            <w:vMerge/>
          </w:tcPr>
          <w:p w14:paraId="27AA9DE2" w14:textId="77777777" w:rsidR="009A2FC6" w:rsidRPr="0057233F" w:rsidRDefault="009A2FC6" w:rsidP="0057233F">
            <w:pPr>
              <w:rPr>
                <w:lang w:bidi="ar-SA"/>
              </w:rPr>
            </w:pPr>
          </w:p>
        </w:tc>
        <w:tc>
          <w:tcPr>
            <w:tcW w:w="1683" w:type="pct"/>
          </w:tcPr>
          <w:p w14:paraId="5777BE8B" w14:textId="77777777" w:rsidR="009A2FC6" w:rsidRPr="0057233F" w:rsidRDefault="009A2FC6" w:rsidP="00C63190">
            <w:pPr>
              <w:pStyle w:val="Heading3"/>
              <w:outlineLvl w:val="2"/>
              <w:cnfStyle w:val="000000000000" w:firstRow="0" w:lastRow="0" w:firstColumn="0" w:lastColumn="0" w:oddVBand="0" w:evenVBand="0" w:oddHBand="0" w:evenHBand="0" w:firstRowFirstColumn="0" w:firstRowLastColumn="0" w:lastRowFirstColumn="0" w:lastRowLastColumn="0"/>
              <w:rPr>
                <w:lang w:bidi="ar-SA"/>
              </w:rPr>
            </w:pPr>
          </w:p>
        </w:tc>
        <w:tc>
          <w:tcPr>
            <w:tcW w:w="1095" w:type="pct"/>
          </w:tcPr>
          <w:p w14:paraId="27D5B35D" w14:textId="77777777" w:rsidR="009A2FC6" w:rsidRPr="00C63190" w:rsidRDefault="00831334" w:rsidP="00F345CC">
            <w:pPr>
              <w:pStyle w:val="Heading4"/>
              <w:outlineLvl w:val="3"/>
              <w:cnfStyle w:val="000000000000" w:firstRow="0" w:lastRow="0" w:firstColumn="0" w:lastColumn="0" w:oddVBand="0" w:evenVBand="0" w:oddHBand="0" w:evenHBand="0" w:firstRowFirstColumn="0" w:firstRowLastColumn="0" w:lastRowFirstColumn="0" w:lastRowLastColumn="0"/>
              <w:rPr>
                <w:lang w:bidi="ar-SA"/>
              </w:rPr>
            </w:pPr>
            <w:r>
              <w:rPr>
                <w:lang w:bidi="ar-SA"/>
              </w:rPr>
              <w:t>Office 2, capacity 10</w:t>
            </w:r>
          </w:p>
        </w:tc>
        <w:tc>
          <w:tcPr>
            <w:tcW w:w="748" w:type="pct"/>
          </w:tcPr>
          <w:p w14:paraId="4C4EBA98" w14:textId="5304C308" w:rsidR="009A2FC6" w:rsidRPr="00C63190" w:rsidRDefault="00446FC7" w:rsidP="00F345CC">
            <w:pPr>
              <w:pStyle w:val="Heading4"/>
              <w:outlineLvl w:val="3"/>
              <w:cnfStyle w:val="000000000000" w:firstRow="0" w:lastRow="0" w:firstColumn="0" w:lastColumn="0" w:oddVBand="0" w:evenVBand="0" w:oddHBand="0" w:evenHBand="0" w:firstRowFirstColumn="0" w:firstRowLastColumn="0" w:lastRowFirstColumn="0" w:lastRowLastColumn="0"/>
              <w:rPr>
                <w:lang w:bidi="ar-SA"/>
              </w:rPr>
            </w:pPr>
            <w:r>
              <w:rPr>
                <w:lang w:bidi="ar-SA"/>
              </w:rPr>
              <w:t>4</w:t>
            </w:r>
            <w:r w:rsidR="00831334" w:rsidRPr="00C63190">
              <w:rPr>
                <w:lang w:bidi="ar-SA"/>
              </w:rPr>
              <w:t xml:space="preserve"> days</w:t>
            </w:r>
          </w:p>
        </w:tc>
        <w:tc>
          <w:tcPr>
            <w:tcW w:w="970" w:type="pct"/>
          </w:tcPr>
          <w:p w14:paraId="035941D3" w14:textId="77777777" w:rsidR="009A2FC6" w:rsidRPr="0057233F" w:rsidRDefault="009A2FC6" w:rsidP="0057233F">
            <w:pPr>
              <w:cnfStyle w:val="000000000000" w:firstRow="0" w:lastRow="0" w:firstColumn="0" w:lastColumn="0" w:oddVBand="0" w:evenVBand="0" w:oddHBand="0" w:evenHBand="0" w:firstRowFirstColumn="0" w:firstRowLastColumn="0" w:lastRowFirstColumn="0" w:lastRowLastColumn="0"/>
              <w:rPr>
                <w:lang w:bidi="ar-SA"/>
              </w:rPr>
            </w:pPr>
          </w:p>
        </w:tc>
      </w:tr>
      <w:tr w:rsidR="00965CB3" w:rsidRPr="0057233F" w14:paraId="5893107D" w14:textId="77777777" w:rsidTr="00EB4691">
        <w:tc>
          <w:tcPr>
            <w:cnfStyle w:val="001000000000" w:firstRow="0" w:lastRow="0" w:firstColumn="1" w:lastColumn="0" w:oddVBand="0" w:evenVBand="0" w:oddHBand="0" w:evenHBand="0" w:firstRowFirstColumn="0" w:firstRowLastColumn="0" w:lastRowFirstColumn="0" w:lastRowLastColumn="0"/>
            <w:tcW w:w="504" w:type="pct"/>
            <w:vMerge/>
          </w:tcPr>
          <w:p w14:paraId="10F0331D" w14:textId="77777777" w:rsidR="00C63190" w:rsidRPr="0057233F" w:rsidRDefault="00C63190" w:rsidP="0057233F">
            <w:pPr>
              <w:rPr>
                <w:lang w:bidi="ar-SA"/>
              </w:rPr>
            </w:pPr>
          </w:p>
        </w:tc>
        <w:tc>
          <w:tcPr>
            <w:tcW w:w="1683" w:type="pct"/>
          </w:tcPr>
          <w:p w14:paraId="69E5AAD6" w14:textId="77777777" w:rsidR="00C63190" w:rsidRPr="0057233F" w:rsidRDefault="00C63190" w:rsidP="00C63190">
            <w:pPr>
              <w:pStyle w:val="Heading3"/>
              <w:outlineLvl w:val="2"/>
              <w:cnfStyle w:val="000000000000" w:firstRow="0" w:lastRow="0" w:firstColumn="0" w:lastColumn="0" w:oddVBand="0" w:evenVBand="0" w:oddHBand="0" w:evenHBand="0" w:firstRowFirstColumn="0" w:firstRowLastColumn="0" w:lastRowFirstColumn="0" w:lastRowLastColumn="0"/>
              <w:rPr>
                <w:lang w:bidi="ar-SA"/>
              </w:rPr>
            </w:pPr>
            <w:r>
              <w:rPr>
                <w:lang w:bidi="ar-SA"/>
              </w:rPr>
              <w:t>7 July</w:t>
            </w:r>
            <w:r w:rsidR="00831334">
              <w:rPr>
                <w:lang w:bidi="ar-SA"/>
              </w:rPr>
              <w:t xml:space="preserve"> 2017</w:t>
            </w:r>
          </w:p>
        </w:tc>
        <w:tc>
          <w:tcPr>
            <w:tcW w:w="1095" w:type="pct"/>
          </w:tcPr>
          <w:p w14:paraId="2AD7C2A3" w14:textId="77777777" w:rsidR="00C63190" w:rsidRPr="00C63190" w:rsidRDefault="00C63190" w:rsidP="00F345CC">
            <w:pPr>
              <w:pStyle w:val="Heading4"/>
              <w:outlineLvl w:val="3"/>
              <w:cnfStyle w:val="000000000000" w:firstRow="0" w:lastRow="0" w:firstColumn="0" w:lastColumn="0" w:oddVBand="0" w:evenVBand="0" w:oddHBand="0" w:evenHBand="0" w:firstRowFirstColumn="0" w:firstRowLastColumn="0" w:lastRowFirstColumn="0" w:lastRowLastColumn="0"/>
              <w:rPr>
                <w:lang w:bidi="ar-SA"/>
              </w:rPr>
            </w:pPr>
            <w:r w:rsidRPr="00C63190">
              <w:rPr>
                <w:lang w:bidi="ar-SA"/>
              </w:rPr>
              <w:t>Main</w:t>
            </w:r>
            <w:r w:rsidR="009F0A3A">
              <w:rPr>
                <w:lang w:bidi="ar-SA"/>
              </w:rPr>
              <w:t xml:space="preserve"> Seminar</w:t>
            </w:r>
            <w:r w:rsidRPr="00C63190">
              <w:rPr>
                <w:lang w:bidi="ar-SA"/>
              </w:rPr>
              <w:t xml:space="preserve"> Hall</w:t>
            </w:r>
            <w:r w:rsidR="00831334">
              <w:rPr>
                <w:lang w:bidi="ar-SA"/>
              </w:rPr>
              <w:t>, capacity 300</w:t>
            </w:r>
          </w:p>
        </w:tc>
        <w:tc>
          <w:tcPr>
            <w:tcW w:w="748" w:type="pct"/>
          </w:tcPr>
          <w:p w14:paraId="3252BA76" w14:textId="77777777" w:rsidR="00C63190" w:rsidRPr="00C63190" w:rsidRDefault="00C63190" w:rsidP="00F345CC">
            <w:pPr>
              <w:pStyle w:val="Heading4"/>
              <w:outlineLvl w:val="3"/>
              <w:cnfStyle w:val="000000000000" w:firstRow="0" w:lastRow="0" w:firstColumn="0" w:lastColumn="0" w:oddVBand="0" w:evenVBand="0" w:oddHBand="0" w:evenHBand="0" w:firstRowFirstColumn="0" w:firstRowLastColumn="0" w:lastRowFirstColumn="0" w:lastRowLastColumn="0"/>
              <w:rPr>
                <w:lang w:bidi="ar-SA"/>
              </w:rPr>
            </w:pPr>
            <w:r w:rsidRPr="00C63190">
              <w:rPr>
                <w:lang w:bidi="ar-SA"/>
              </w:rPr>
              <w:t>Half day</w:t>
            </w:r>
            <w:r w:rsidR="00831334">
              <w:rPr>
                <w:lang w:bidi="ar-SA"/>
              </w:rPr>
              <w:t xml:space="preserve"> (am)</w:t>
            </w:r>
          </w:p>
        </w:tc>
        <w:tc>
          <w:tcPr>
            <w:tcW w:w="970" w:type="pct"/>
          </w:tcPr>
          <w:p w14:paraId="2AC81324" w14:textId="77777777" w:rsidR="00C63190" w:rsidRPr="0057233F" w:rsidRDefault="00C63190" w:rsidP="0057233F">
            <w:pPr>
              <w:cnfStyle w:val="000000000000" w:firstRow="0" w:lastRow="0" w:firstColumn="0" w:lastColumn="0" w:oddVBand="0" w:evenVBand="0" w:oddHBand="0" w:evenHBand="0" w:firstRowFirstColumn="0" w:firstRowLastColumn="0" w:lastRowFirstColumn="0" w:lastRowLastColumn="0"/>
              <w:rPr>
                <w:lang w:bidi="ar-SA"/>
              </w:rPr>
            </w:pPr>
          </w:p>
        </w:tc>
      </w:tr>
      <w:tr w:rsidR="00E731C5" w:rsidRPr="0057233F" w14:paraId="56E90005" w14:textId="77777777" w:rsidTr="00EB4691">
        <w:trPr>
          <w:trHeight w:val="1070"/>
        </w:trPr>
        <w:tc>
          <w:tcPr>
            <w:cnfStyle w:val="001000000000" w:firstRow="0" w:lastRow="0" w:firstColumn="1" w:lastColumn="0" w:oddVBand="0" w:evenVBand="0" w:oddHBand="0" w:evenHBand="0" w:firstRowFirstColumn="0" w:firstRowLastColumn="0" w:lastRowFirstColumn="0" w:lastRowLastColumn="0"/>
            <w:tcW w:w="504" w:type="pct"/>
            <w:shd w:val="clear" w:color="auto" w:fill="DEEAF6" w:themeFill="accent1" w:themeFillTint="33"/>
          </w:tcPr>
          <w:p w14:paraId="1CEC5F08" w14:textId="77777777" w:rsidR="00E731C5" w:rsidRPr="0057233F" w:rsidRDefault="00E731C5" w:rsidP="0057233F">
            <w:pPr>
              <w:rPr>
                <w:lang w:bidi="ar-SA"/>
              </w:rPr>
            </w:pPr>
          </w:p>
        </w:tc>
        <w:tc>
          <w:tcPr>
            <w:tcW w:w="1683" w:type="pct"/>
            <w:shd w:val="clear" w:color="auto" w:fill="DEEAF6" w:themeFill="accent1" w:themeFillTint="33"/>
          </w:tcPr>
          <w:p w14:paraId="77E73504" w14:textId="1C58872B" w:rsidR="00E731C5" w:rsidRPr="00E731C5" w:rsidRDefault="00E731C5" w:rsidP="005349E2">
            <w:pPr>
              <w:pStyle w:val="Heading3"/>
              <w:outlineLvl w:val="2"/>
              <w:cnfStyle w:val="000000000000" w:firstRow="0" w:lastRow="0" w:firstColumn="0" w:lastColumn="0" w:oddVBand="0" w:evenVBand="0" w:oddHBand="0" w:evenHBand="0" w:firstRowFirstColumn="0" w:firstRowLastColumn="0" w:lastRowFirstColumn="0" w:lastRowLastColumn="0"/>
              <w:rPr>
                <w:lang w:bidi="ar-SA"/>
              </w:rPr>
            </w:pPr>
            <w:r>
              <w:rPr>
                <w:lang w:bidi="ar-SA"/>
              </w:rPr>
              <w:t>Please specify what furniture, equipment and service</w:t>
            </w:r>
            <w:r w:rsidR="005349E2">
              <w:rPr>
                <w:lang w:bidi="ar-SA"/>
              </w:rPr>
              <w:t xml:space="preserve">s are included in room rental: </w:t>
            </w:r>
          </w:p>
        </w:tc>
        <w:tc>
          <w:tcPr>
            <w:tcW w:w="2813" w:type="pct"/>
            <w:gridSpan w:val="3"/>
            <w:shd w:val="clear" w:color="auto" w:fill="FFFFFF" w:themeFill="background1"/>
          </w:tcPr>
          <w:p w14:paraId="7BE9E451" w14:textId="77777777" w:rsidR="00E731C5" w:rsidRPr="0057233F" w:rsidRDefault="00E731C5" w:rsidP="008356F6">
            <w:pPr>
              <w:pStyle w:val="Heading4"/>
              <w:outlineLvl w:val="3"/>
              <w:cnfStyle w:val="000000000000" w:firstRow="0" w:lastRow="0" w:firstColumn="0" w:lastColumn="0" w:oddVBand="0" w:evenVBand="0" w:oddHBand="0" w:evenHBand="0" w:firstRowFirstColumn="0" w:firstRowLastColumn="0" w:lastRowFirstColumn="0" w:lastRowLastColumn="0"/>
              <w:rPr>
                <w:lang w:bidi="ar-SA"/>
              </w:rPr>
            </w:pPr>
          </w:p>
        </w:tc>
      </w:tr>
      <w:tr w:rsidR="00D80AAA" w:rsidRPr="0057233F" w14:paraId="4CAF8DF2" w14:textId="77777777" w:rsidTr="00EB4691">
        <w:tc>
          <w:tcPr>
            <w:cnfStyle w:val="001000000000" w:firstRow="0" w:lastRow="0" w:firstColumn="1" w:lastColumn="0" w:oddVBand="0" w:evenVBand="0" w:oddHBand="0" w:evenHBand="0" w:firstRowFirstColumn="0" w:firstRowLastColumn="0" w:lastRowFirstColumn="0" w:lastRowLastColumn="0"/>
            <w:tcW w:w="504" w:type="pct"/>
            <w:shd w:val="clear" w:color="auto" w:fill="DEEAF6" w:themeFill="accent1" w:themeFillTint="33"/>
            <w:vAlign w:val="bottom"/>
          </w:tcPr>
          <w:p w14:paraId="51C603EC" w14:textId="77777777" w:rsidR="00066B6E" w:rsidRDefault="00066B6E" w:rsidP="00EB4691">
            <w:pPr>
              <w:jc w:val="center"/>
              <w:rPr>
                <w:lang w:bidi="ar-SA"/>
              </w:rPr>
            </w:pPr>
          </w:p>
          <w:p w14:paraId="43B29EC0" w14:textId="445A283A" w:rsidR="00D80AAA" w:rsidRPr="0057233F" w:rsidRDefault="00D80AAA" w:rsidP="00EB4691">
            <w:pPr>
              <w:jc w:val="center"/>
              <w:rPr>
                <w:lang w:bidi="ar-SA"/>
              </w:rPr>
            </w:pPr>
            <w:r w:rsidRPr="0057233F">
              <w:rPr>
                <w:lang w:bidi="ar-SA"/>
              </w:rPr>
              <w:t>2</w:t>
            </w:r>
          </w:p>
        </w:tc>
        <w:tc>
          <w:tcPr>
            <w:tcW w:w="1683" w:type="pct"/>
            <w:shd w:val="clear" w:color="auto" w:fill="DEEAF6" w:themeFill="accent1" w:themeFillTint="33"/>
            <w:vAlign w:val="bottom"/>
          </w:tcPr>
          <w:p w14:paraId="36810AE9" w14:textId="77777777" w:rsidR="00D80AAA" w:rsidRPr="00965CB3" w:rsidRDefault="00D80AAA" w:rsidP="00EB4691">
            <w:pPr>
              <w:pStyle w:val="Heading3"/>
              <w:outlineLvl w:val="2"/>
              <w:cnfStyle w:val="000000000000" w:firstRow="0" w:lastRow="0" w:firstColumn="0" w:lastColumn="0" w:oddVBand="0" w:evenVBand="0" w:oddHBand="0" w:evenHBand="0" w:firstRowFirstColumn="0" w:firstRowLastColumn="0" w:lastRowFirstColumn="0" w:lastRowLastColumn="0"/>
              <w:rPr>
                <w:b/>
                <w:lang w:bidi="ar-SA"/>
              </w:rPr>
            </w:pPr>
            <w:r w:rsidRPr="00965CB3">
              <w:rPr>
                <w:b/>
                <w:lang w:bidi="ar-SA"/>
              </w:rPr>
              <w:t>Catering</w:t>
            </w:r>
            <w:r w:rsidR="00E731C5" w:rsidRPr="00965CB3">
              <w:rPr>
                <w:b/>
                <w:lang w:bidi="ar-SA"/>
              </w:rPr>
              <w:t xml:space="preserve"> services</w:t>
            </w:r>
          </w:p>
        </w:tc>
        <w:tc>
          <w:tcPr>
            <w:tcW w:w="1843" w:type="pct"/>
            <w:gridSpan w:val="2"/>
            <w:shd w:val="clear" w:color="auto" w:fill="DEEAF6" w:themeFill="accent1" w:themeFillTint="33"/>
            <w:vAlign w:val="bottom"/>
          </w:tcPr>
          <w:p w14:paraId="0F8C5A59" w14:textId="77777777" w:rsidR="00D80AAA" w:rsidRDefault="00D80AAA" w:rsidP="00EB4691">
            <w:pPr>
              <w:pStyle w:val="Heading4"/>
              <w:jc w:val="center"/>
              <w:outlineLvl w:val="3"/>
              <w:cnfStyle w:val="000000000000" w:firstRow="0" w:lastRow="0" w:firstColumn="0" w:lastColumn="0" w:oddVBand="0" w:evenVBand="0" w:oddHBand="0" w:evenHBand="0" w:firstRowFirstColumn="0" w:firstRowLastColumn="0" w:lastRowFirstColumn="0" w:lastRowLastColumn="0"/>
              <w:rPr>
                <w:lang w:bidi="ar-SA"/>
              </w:rPr>
            </w:pPr>
          </w:p>
        </w:tc>
        <w:tc>
          <w:tcPr>
            <w:tcW w:w="970" w:type="pct"/>
            <w:shd w:val="clear" w:color="auto" w:fill="DEEAF6" w:themeFill="accent1" w:themeFillTint="33"/>
            <w:vAlign w:val="bottom"/>
          </w:tcPr>
          <w:p w14:paraId="37F3EA48" w14:textId="2AD6D692" w:rsidR="00D80AAA" w:rsidRDefault="00EB4691" w:rsidP="00EB4691">
            <w:pPr>
              <w:jc w:val="center"/>
              <w:cnfStyle w:val="000000000000" w:firstRow="0" w:lastRow="0" w:firstColumn="0" w:lastColumn="0" w:oddVBand="0" w:evenVBand="0" w:oddHBand="0" w:evenHBand="0" w:firstRowFirstColumn="0" w:firstRowLastColumn="0" w:lastRowFirstColumn="0" w:lastRowLastColumn="0"/>
              <w:rPr>
                <w:color w:val="1F4E79" w:themeColor="accent1" w:themeShade="80"/>
                <w:lang w:bidi="ar-SA"/>
              </w:rPr>
            </w:pPr>
            <w:r>
              <w:rPr>
                <w:color w:val="1F4E79" w:themeColor="accent1" w:themeShade="80"/>
                <w:lang w:bidi="ar-SA"/>
              </w:rPr>
              <w:t xml:space="preserve">Cost </w:t>
            </w:r>
            <w:r w:rsidR="00CD2065" w:rsidRPr="00CD2065">
              <w:rPr>
                <w:color w:val="1F4E79" w:themeColor="accent1" w:themeShade="80"/>
                <w:lang w:bidi="ar-SA"/>
              </w:rPr>
              <w:t>Per serving</w:t>
            </w:r>
          </w:p>
          <w:p w14:paraId="1672C9AC" w14:textId="7FD55B79" w:rsidR="00CD2065" w:rsidRPr="00CD2065" w:rsidRDefault="00CD2065" w:rsidP="00EB4691">
            <w:pPr>
              <w:jc w:val="center"/>
              <w:cnfStyle w:val="000000000000" w:firstRow="0" w:lastRow="0" w:firstColumn="0" w:lastColumn="0" w:oddVBand="0" w:evenVBand="0" w:oddHBand="0" w:evenHBand="0" w:firstRowFirstColumn="0" w:firstRowLastColumn="0" w:lastRowFirstColumn="0" w:lastRowLastColumn="0"/>
              <w:rPr>
                <w:color w:val="1F4E79" w:themeColor="accent1" w:themeShade="80"/>
                <w:lang w:bidi="ar-SA"/>
              </w:rPr>
            </w:pPr>
            <w:r w:rsidRPr="00CD2065">
              <w:rPr>
                <w:rFonts w:eastAsia="Times New Roman"/>
                <w:color w:val="1F4E79" w:themeColor="accent1" w:themeShade="80"/>
                <w:lang w:eastAsia="fi-FI" w:bidi="ar-SA"/>
              </w:rPr>
              <w:t>(USD excl. VAT)</w:t>
            </w:r>
          </w:p>
        </w:tc>
      </w:tr>
      <w:tr w:rsidR="00066B6E" w:rsidRPr="0057233F" w14:paraId="0E296C0A" w14:textId="77777777" w:rsidTr="00EB4691">
        <w:tc>
          <w:tcPr>
            <w:cnfStyle w:val="001000000000" w:firstRow="0" w:lastRow="0" w:firstColumn="1" w:lastColumn="0" w:oddVBand="0" w:evenVBand="0" w:oddHBand="0" w:evenHBand="0" w:firstRowFirstColumn="0" w:firstRowLastColumn="0" w:lastRowFirstColumn="0" w:lastRowLastColumn="0"/>
            <w:tcW w:w="504" w:type="pct"/>
            <w:shd w:val="clear" w:color="auto" w:fill="DEEAF6" w:themeFill="accent1" w:themeFillTint="33"/>
          </w:tcPr>
          <w:p w14:paraId="05E55B2D" w14:textId="182B5B5D" w:rsidR="00066B6E" w:rsidRPr="00066B6E" w:rsidRDefault="00066B6E" w:rsidP="00066B6E">
            <w:pPr>
              <w:pStyle w:val="Heading4"/>
              <w:outlineLvl w:val="3"/>
              <w:rPr>
                <w:i w:val="0"/>
                <w:lang w:bidi="ar-SA"/>
              </w:rPr>
            </w:pPr>
            <w:r w:rsidRPr="00066B6E">
              <w:rPr>
                <w:i w:val="0"/>
                <w:lang w:bidi="ar-SA"/>
              </w:rPr>
              <w:t>04 July</w:t>
            </w:r>
          </w:p>
        </w:tc>
        <w:tc>
          <w:tcPr>
            <w:tcW w:w="1683" w:type="pct"/>
          </w:tcPr>
          <w:p w14:paraId="4AE79428" w14:textId="60F36BD1" w:rsidR="00066B6E" w:rsidRPr="00066B6E" w:rsidRDefault="00066B6E" w:rsidP="00066B6E">
            <w:pPr>
              <w:pStyle w:val="Heading4"/>
              <w:outlineLvl w:val="3"/>
              <w:cnfStyle w:val="000000000000" w:firstRow="0" w:lastRow="0" w:firstColumn="0" w:lastColumn="0" w:oddVBand="0" w:evenVBand="0" w:oddHBand="0" w:evenHBand="0" w:firstRowFirstColumn="0" w:firstRowLastColumn="0" w:lastRowFirstColumn="0" w:lastRowLastColumn="0"/>
              <w:rPr>
                <w:i w:val="0"/>
                <w:lang w:bidi="ar-SA"/>
              </w:rPr>
            </w:pPr>
            <w:r w:rsidRPr="00066B6E">
              <w:rPr>
                <w:i w:val="0"/>
                <w:lang w:bidi="ar-SA"/>
              </w:rPr>
              <w:t xml:space="preserve">Coffee and Tea break </w:t>
            </w:r>
          </w:p>
        </w:tc>
        <w:tc>
          <w:tcPr>
            <w:tcW w:w="1843" w:type="pct"/>
            <w:gridSpan w:val="2"/>
            <w:shd w:val="clear" w:color="auto" w:fill="FFFFFF" w:themeFill="background1"/>
          </w:tcPr>
          <w:p w14:paraId="312B8EF6" w14:textId="543DBCBE" w:rsidR="00066B6E" w:rsidRPr="00066B6E" w:rsidRDefault="00066B6E" w:rsidP="00066B6E">
            <w:pPr>
              <w:pStyle w:val="Heading4"/>
              <w:outlineLvl w:val="3"/>
              <w:cnfStyle w:val="000000000000" w:firstRow="0" w:lastRow="0" w:firstColumn="0" w:lastColumn="0" w:oddVBand="0" w:evenVBand="0" w:oddHBand="0" w:evenHBand="0" w:firstRowFirstColumn="0" w:firstRowLastColumn="0" w:lastRowFirstColumn="0" w:lastRowLastColumn="0"/>
              <w:rPr>
                <w:i w:val="0"/>
                <w:lang w:bidi="ar-SA"/>
              </w:rPr>
            </w:pPr>
            <w:r w:rsidRPr="00066B6E">
              <w:rPr>
                <w:i w:val="0"/>
                <w:lang w:bidi="ar-SA"/>
              </w:rPr>
              <w:t xml:space="preserve">Cost per person per serving </w:t>
            </w:r>
          </w:p>
        </w:tc>
        <w:tc>
          <w:tcPr>
            <w:tcW w:w="970" w:type="pct"/>
          </w:tcPr>
          <w:p w14:paraId="6F183155" w14:textId="77777777" w:rsidR="00066B6E" w:rsidRPr="0057233F" w:rsidRDefault="00066B6E" w:rsidP="0057233F">
            <w:pPr>
              <w:cnfStyle w:val="000000000000" w:firstRow="0" w:lastRow="0" w:firstColumn="0" w:lastColumn="0" w:oddVBand="0" w:evenVBand="0" w:oddHBand="0" w:evenHBand="0" w:firstRowFirstColumn="0" w:firstRowLastColumn="0" w:lastRowFirstColumn="0" w:lastRowLastColumn="0"/>
              <w:rPr>
                <w:lang w:bidi="ar-SA"/>
              </w:rPr>
            </w:pPr>
          </w:p>
        </w:tc>
      </w:tr>
      <w:tr w:rsidR="00066B6E" w:rsidRPr="0057233F" w14:paraId="0F637EA7" w14:textId="77777777" w:rsidTr="00EB4691">
        <w:tc>
          <w:tcPr>
            <w:cnfStyle w:val="001000000000" w:firstRow="0" w:lastRow="0" w:firstColumn="1" w:lastColumn="0" w:oddVBand="0" w:evenVBand="0" w:oddHBand="0" w:evenHBand="0" w:firstRowFirstColumn="0" w:firstRowLastColumn="0" w:lastRowFirstColumn="0" w:lastRowLastColumn="0"/>
            <w:tcW w:w="504" w:type="pct"/>
            <w:shd w:val="clear" w:color="auto" w:fill="DEEAF6" w:themeFill="accent1" w:themeFillTint="33"/>
          </w:tcPr>
          <w:p w14:paraId="26EE3773" w14:textId="77777777" w:rsidR="00066B6E" w:rsidRPr="00066B6E" w:rsidRDefault="00066B6E" w:rsidP="00066B6E">
            <w:pPr>
              <w:pStyle w:val="Heading4"/>
              <w:outlineLvl w:val="3"/>
              <w:rPr>
                <w:i w:val="0"/>
                <w:lang w:bidi="ar-SA"/>
              </w:rPr>
            </w:pPr>
          </w:p>
        </w:tc>
        <w:tc>
          <w:tcPr>
            <w:tcW w:w="1683" w:type="pct"/>
          </w:tcPr>
          <w:p w14:paraId="1BD204C8" w14:textId="6083D575" w:rsidR="00066B6E" w:rsidRPr="00066B6E" w:rsidRDefault="00066B6E" w:rsidP="00066B6E">
            <w:pPr>
              <w:pStyle w:val="Heading4"/>
              <w:outlineLvl w:val="3"/>
              <w:cnfStyle w:val="000000000000" w:firstRow="0" w:lastRow="0" w:firstColumn="0" w:lastColumn="0" w:oddVBand="0" w:evenVBand="0" w:oddHBand="0" w:evenHBand="0" w:firstRowFirstColumn="0" w:firstRowLastColumn="0" w:lastRowFirstColumn="0" w:lastRowLastColumn="0"/>
              <w:rPr>
                <w:i w:val="0"/>
                <w:lang w:bidi="ar-SA"/>
              </w:rPr>
            </w:pPr>
            <w:r w:rsidRPr="00066B6E">
              <w:rPr>
                <w:i w:val="0"/>
                <w:lang w:bidi="ar-SA"/>
              </w:rPr>
              <w:t xml:space="preserve">Lunch break </w:t>
            </w:r>
          </w:p>
        </w:tc>
        <w:tc>
          <w:tcPr>
            <w:tcW w:w="1843" w:type="pct"/>
            <w:gridSpan w:val="2"/>
            <w:shd w:val="clear" w:color="auto" w:fill="FFFFFF" w:themeFill="background1"/>
          </w:tcPr>
          <w:p w14:paraId="630E2380" w14:textId="594308EB" w:rsidR="00066B6E" w:rsidRPr="00066B6E" w:rsidRDefault="00066B6E" w:rsidP="00066B6E">
            <w:pPr>
              <w:pStyle w:val="Heading4"/>
              <w:outlineLvl w:val="3"/>
              <w:cnfStyle w:val="000000000000" w:firstRow="0" w:lastRow="0" w:firstColumn="0" w:lastColumn="0" w:oddVBand="0" w:evenVBand="0" w:oddHBand="0" w:evenHBand="0" w:firstRowFirstColumn="0" w:firstRowLastColumn="0" w:lastRowFirstColumn="0" w:lastRowLastColumn="0"/>
              <w:rPr>
                <w:i w:val="0"/>
                <w:lang w:bidi="ar-SA"/>
              </w:rPr>
            </w:pPr>
            <w:r w:rsidRPr="00066B6E">
              <w:rPr>
                <w:i w:val="0"/>
                <w:lang w:bidi="ar-SA"/>
              </w:rPr>
              <w:t>Cost per person per serving</w:t>
            </w:r>
          </w:p>
        </w:tc>
        <w:tc>
          <w:tcPr>
            <w:tcW w:w="970" w:type="pct"/>
          </w:tcPr>
          <w:p w14:paraId="3074E434" w14:textId="77777777" w:rsidR="00066B6E" w:rsidRPr="0057233F" w:rsidRDefault="00066B6E" w:rsidP="00066B6E">
            <w:pPr>
              <w:cnfStyle w:val="000000000000" w:firstRow="0" w:lastRow="0" w:firstColumn="0" w:lastColumn="0" w:oddVBand="0" w:evenVBand="0" w:oddHBand="0" w:evenHBand="0" w:firstRowFirstColumn="0" w:firstRowLastColumn="0" w:lastRowFirstColumn="0" w:lastRowLastColumn="0"/>
              <w:rPr>
                <w:lang w:bidi="ar-SA"/>
              </w:rPr>
            </w:pPr>
          </w:p>
        </w:tc>
      </w:tr>
      <w:tr w:rsidR="00066B6E" w:rsidRPr="0057233F" w14:paraId="6B364F71" w14:textId="77777777" w:rsidTr="00EB4691">
        <w:tc>
          <w:tcPr>
            <w:cnfStyle w:val="001000000000" w:firstRow="0" w:lastRow="0" w:firstColumn="1" w:lastColumn="0" w:oddVBand="0" w:evenVBand="0" w:oddHBand="0" w:evenHBand="0" w:firstRowFirstColumn="0" w:firstRowLastColumn="0" w:lastRowFirstColumn="0" w:lastRowLastColumn="0"/>
            <w:tcW w:w="504" w:type="pct"/>
            <w:shd w:val="clear" w:color="auto" w:fill="DEEAF6" w:themeFill="accent1" w:themeFillTint="33"/>
          </w:tcPr>
          <w:p w14:paraId="20B65F5B" w14:textId="77777777" w:rsidR="00066B6E" w:rsidRPr="00066B6E" w:rsidRDefault="00066B6E" w:rsidP="00066B6E">
            <w:pPr>
              <w:pStyle w:val="Heading4"/>
              <w:outlineLvl w:val="3"/>
              <w:rPr>
                <w:i w:val="0"/>
                <w:lang w:bidi="ar-SA"/>
              </w:rPr>
            </w:pPr>
          </w:p>
        </w:tc>
        <w:tc>
          <w:tcPr>
            <w:tcW w:w="1683" w:type="pct"/>
          </w:tcPr>
          <w:p w14:paraId="0F74DE09" w14:textId="0839A134" w:rsidR="00066B6E" w:rsidRPr="00066B6E" w:rsidRDefault="00066B6E" w:rsidP="00066B6E">
            <w:pPr>
              <w:pStyle w:val="Heading4"/>
              <w:outlineLvl w:val="3"/>
              <w:cnfStyle w:val="000000000000" w:firstRow="0" w:lastRow="0" w:firstColumn="0" w:lastColumn="0" w:oddVBand="0" w:evenVBand="0" w:oddHBand="0" w:evenHBand="0" w:firstRowFirstColumn="0" w:firstRowLastColumn="0" w:lastRowFirstColumn="0" w:lastRowLastColumn="0"/>
              <w:rPr>
                <w:i w:val="0"/>
                <w:lang w:bidi="ar-SA"/>
              </w:rPr>
            </w:pPr>
            <w:r w:rsidRPr="00066B6E">
              <w:rPr>
                <w:i w:val="0"/>
                <w:lang w:bidi="ar-SA"/>
              </w:rPr>
              <w:t xml:space="preserve">Dinner </w:t>
            </w:r>
          </w:p>
        </w:tc>
        <w:tc>
          <w:tcPr>
            <w:tcW w:w="1843" w:type="pct"/>
            <w:gridSpan w:val="2"/>
            <w:shd w:val="clear" w:color="auto" w:fill="FFFFFF" w:themeFill="background1"/>
          </w:tcPr>
          <w:p w14:paraId="1176A6AF" w14:textId="4ECAE05F" w:rsidR="00066B6E" w:rsidRPr="00066B6E" w:rsidRDefault="00066B6E" w:rsidP="00066B6E">
            <w:pPr>
              <w:pStyle w:val="Heading4"/>
              <w:outlineLvl w:val="3"/>
              <w:cnfStyle w:val="000000000000" w:firstRow="0" w:lastRow="0" w:firstColumn="0" w:lastColumn="0" w:oddVBand="0" w:evenVBand="0" w:oddHBand="0" w:evenHBand="0" w:firstRowFirstColumn="0" w:firstRowLastColumn="0" w:lastRowFirstColumn="0" w:lastRowLastColumn="0"/>
              <w:rPr>
                <w:i w:val="0"/>
                <w:lang w:bidi="ar-SA"/>
              </w:rPr>
            </w:pPr>
            <w:r w:rsidRPr="00066B6E">
              <w:rPr>
                <w:i w:val="0"/>
                <w:lang w:bidi="ar-SA"/>
              </w:rPr>
              <w:t>Cost per person per serving</w:t>
            </w:r>
          </w:p>
        </w:tc>
        <w:tc>
          <w:tcPr>
            <w:tcW w:w="970" w:type="pct"/>
          </w:tcPr>
          <w:p w14:paraId="0FE54FE2" w14:textId="77777777" w:rsidR="00066B6E" w:rsidRPr="0057233F" w:rsidRDefault="00066B6E" w:rsidP="00066B6E">
            <w:pPr>
              <w:cnfStyle w:val="000000000000" w:firstRow="0" w:lastRow="0" w:firstColumn="0" w:lastColumn="0" w:oddVBand="0" w:evenVBand="0" w:oddHBand="0" w:evenHBand="0" w:firstRowFirstColumn="0" w:firstRowLastColumn="0" w:lastRowFirstColumn="0" w:lastRowLastColumn="0"/>
              <w:rPr>
                <w:lang w:bidi="ar-SA"/>
              </w:rPr>
            </w:pPr>
          </w:p>
        </w:tc>
      </w:tr>
      <w:tr w:rsidR="00066B6E" w:rsidRPr="0057233F" w14:paraId="2C3EDC3C" w14:textId="77777777" w:rsidTr="00EB4691">
        <w:tc>
          <w:tcPr>
            <w:cnfStyle w:val="001000000000" w:firstRow="0" w:lastRow="0" w:firstColumn="1" w:lastColumn="0" w:oddVBand="0" w:evenVBand="0" w:oddHBand="0" w:evenHBand="0" w:firstRowFirstColumn="0" w:firstRowLastColumn="0" w:lastRowFirstColumn="0" w:lastRowLastColumn="0"/>
            <w:tcW w:w="504" w:type="pct"/>
            <w:shd w:val="clear" w:color="auto" w:fill="DEEAF6" w:themeFill="accent1" w:themeFillTint="33"/>
          </w:tcPr>
          <w:p w14:paraId="7D408723" w14:textId="5CEC5C24" w:rsidR="00066B6E" w:rsidRPr="00066B6E" w:rsidRDefault="00066B6E" w:rsidP="00066B6E">
            <w:pPr>
              <w:pStyle w:val="Heading4"/>
              <w:outlineLvl w:val="3"/>
              <w:rPr>
                <w:i w:val="0"/>
                <w:lang w:bidi="ar-SA"/>
              </w:rPr>
            </w:pPr>
            <w:r w:rsidRPr="00066B6E">
              <w:rPr>
                <w:i w:val="0"/>
                <w:lang w:bidi="ar-SA"/>
              </w:rPr>
              <w:t>05 July</w:t>
            </w:r>
          </w:p>
        </w:tc>
        <w:tc>
          <w:tcPr>
            <w:tcW w:w="1683" w:type="pct"/>
          </w:tcPr>
          <w:p w14:paraId="2F8D5109" w14:textId="6E4676B1" w:rsidR="00066B6E" w:rsidRPr="00066B6E" w:rsidRDefault="00066B6E" w:rsidP="00066B6E">
            <w:pPr>
              <w:pStyle w:val="Heading4"/>
              <w:outlineLvl w:val="3"/>
              <w:cnfStyle w:val="000000000000" w:firstRow="0" w:lastRow="0" w:firstColumn="0" w:lastColumn="0" w:oddVBand="0" w:evenVBand="0" w:oddHBand="0" w:evenHBand="0" w:firstRowFirstColumn="0" w:firstRowLastColumn="0" w:lastRowFirstColumn="0" w:lastRowLastColumn="0"/>
              <w:rPr>
                <w:i w:val="0"/>
                <w:lang w:bidi="ar-SA"/>
              </w:rPr>
            </w:pPr>
            <w:r w:rsidRPr="00066B6E">
              <w:rPr>
                <w:i w:val="0"/>
                <w:lang w:bidi="ar-SA"/>
              </w:rPr>
              <w:t xml:space="preserve">Coffee and Tea break </w:t>
            </w:r>
          </w:p>
        </w:tc>
        <w:tc>
          <w:tcPr>
            <w:tcW w:w="1843" w:type="pct"/>
            <w:gridSpan w:val="2"/>
            <w:shd w:val="clear" w:color="auto" w:fill="FFFFFF" w:themeFill="background1"/>
          </w:tcPr>
          <w:p w14:paraId="5B6AA1E8" w14:textId="6FEDE9F2" w:rsidR="00066B6E" w:rsidRPr="00066B6E" w:rsidRDefault="00066B6E" w:rsidP="00066B6E">
            <w:pPr>
              <w:pStyle w:val="Heading4"/>
              <w:outlineLvl w:val="3"/>
              <w:cnfStyle w:val="000000000000" w:firstRow="0" w:lastRow="0" w:firstColumn="0" w:lastColumn="0" w:oddVBand="0" w:evenVBand="0" w:oddHBand="0" w:evenHBand="0" w:firstRowFirstColumn="0" w:firstRowLastColumn="0" w:lastRowFirstColumn="0" w:lastRowLastColumn="0"/>
              <w:rPr>
                <w:i w:val="0"/>
                <w:lang w:bidi="ar-SA"/>
              </w:rPr>
            </w:pPr>
            <w:r w:rsidRPr="00066B6E">
              <w:rPr>
                <w:i w:val="0"/>
                <w:lang w:bidi="ar-SA"/>
              </w:rPr>
              <w:t xml:space="preserve">Cost per person per serving </w:t>
            </w:r>
          </w:p>
        </w:tc>
        <w:tc>
          <w:tcPr>
            <w:tcW w:w="970" w:type="pct"/>
          </w:tcPr>
          <w:p w14:paraId="24D220BE" w14:textId="77777777" w:rsidR="00066B6E" w:rsidRPr="0057233F" w:rsidRDefault="00066B6E" w:rsidP="00066B6E">
            <w:pPr>
              <w:cnfStyle w:val="000000000000" w:firstRow="0" w:lastRow="0" w:firstColumn="0" w:lastColumn="0" w:oddVBand="0" w:evenVBand="0" w:oddHBand="0" w:evenHBand="0" w:firstRowFirstColumn="0" w:firstRowLastColumn="0" w:lastRowFirstColumn="0" w:lastRowLastColumn="0"/>
              <w:rPr>
                <w:lang w:bidi="ar-SA"/>
              </w:rPr>
            </w:pPr>
          </w:p>
        </w:tc>
      </w:tr>
      <w:tr w:rsidR="00066B6E" w:rsidRPr="0057233F" w14:paraId="490C34FB" w14:textId="77777777" w:rsidTr="00EB4691">
        <w:tc>
          <w:tcPr>
            <w:cnfStyle w:val="001000000000" w:firstRow="0" w:lastRow="0" w:firstColumn="1" w:lastColumn="0" w:oddVBand="0" w:evenVBand="0" w:oddHBand="0" w:evenHBand="0" w:firstRowFirstColumn="0" w:firstRowLastColumn="0" w:lastRowFirstColumn="0" w:lastRowLastColumn="0"/>
            <w:tcW w:w="504" w:type="pct"/>
            <w:shd w:val="clear" w:color="auto" w:fill="DEEAF6" w:themeFill="accent1" w:themeFillTint="33"/>
          </w:tcPr>
          <w:p w14:paraId="2D453094" w14:textId="2011C952" w:rsidR="00066B6E" w:rsidRPr="00066B6E" w:rsidRDefault="00066B6E" w:rsidP="00066B6E">
            <w:pPr>
              <w:pStyle w:val="Heading4"/>
              <w:outlineLvl w:val="3"/>
              <w:rPr>
                <w:i w:val="0"/>
                <w:lang w:bidi="ar-SA"/>
              </w:rPr>
            </w:pPr>
          </w:p>
        </w:tc>
        <w:tc>
          <w:tcPr>
            <w:tcW w:w="1683" w:type="pct"/>
          </w:tcPr>
          <w:p w14:paraId="52657BCD" w14:textId="1534E3F3" w:rsidR="00066B6E" w:rsidRPr="00066B6E" w:rsidRDefault="00066B6E" w:rsidP="00066B6E">
            <w:pPr>
              <w:pStyle w:val="Heading4"/>
              <w:outlineLvl w:val="3"/>
              <w:cnfStyle w:val="000000000000" w:firstRow="0" w:lastRow="0" w:firstColumn="0" w:lastColumn="0" w:oddVBand="0" w:evenVBand="0" w:oddHBand="0" w:evenHBand="0" w:firstRowFirstColumn="0" w:firstRowLastColumn="0" w:lastRowFirstColumn="0" w:lastRowLastColumn="0"/>
              <w:rPr>
                <w:i w:val="0"/>
                <w:lang w:bidi="ar-SA"/>
              </w:rPr>
            </w:pPr>
            <w:r w:rsidRPr="00066B6E">
              <w:rPr>
                <w:i w:val="0"/>
                <w:lang w:bidi="ar-SA"/>
              </w:rPr>
              <w:t xml:space="preserve">Lunch break </w:t>
            </w:r>
          </w:p>
        </w:tc>
        <w:tc>
          <w:tcPr>
            <w:tcW w:w="1843" w:type="pct"/>
            <w:gridSpan w:val="2"/>
            <w:shd w:val="clear" w:color="auto" w:fill="FFFFFF" w:themeFill="background1"/>
          </w:tcPr>
          <w:p w14:paraId="1A4B3FBE" w14:textId="29199EA5" w:rsidR="00066B6E" w:rsidRPr="00066B6E" w:rsidRDefault="00066B6E" w:rsidP="00066B6E">
            <w:pPr>
              <w:pStyle w:val="Heading4"/>
              <w:outlineLvl w:val="3"/>
              <w:cnfStyle w:val="000000000000" w:firstRow="0" w:lastRow="0" w:firstColumn="0" w:lastColumn="0" w:oddVBand="0" w:evenVBand="0" w:oddHBand="0" w:evenHBand="0" w:firstRowFirstColumn="0" w:firstRowLastColumn="0" w:lastRowFirstColumn="0" w:lastRowLastColumn="0"/>
              <w:rPr>
                <w:i w:val="0"/>
                <w:lang w:bidi="ar-SA"/>
              </w:rPr>
            </w:pPr>
            <w:r w:rsidRPr="00066B6E">
              <w:rPr>
                <w:i w:val="0"/>
                <w:lang w:bidi="ar-SA"/>
              </w:rPr>
              <w:t>Cost per person per serving</w:t>
            </w:r>
          </w:p>
        </w:tc>
        <w:tc>
          <w:tcPr>
            <w:tcW w:w="970" w:type="pct"/>
          </w:tcPr>
          <w:p w14:paraId="53D90E73" w14:textId="77777777" w:rsidR="00066B6E" w:rsidRPr="0057233F" w:rsidRDefault="00066B6E" w:rsidP="00066B6E">
            <w:pPr>
              <w:cnfStyle w:val="000000000000" w:firstRow="0" w:lastRow="0" w:firstColumn="0" w:lastColumn="0" w:oddVBand="0" w:evenVBand="0" w:oddHBand="0" w:evenHBand="0" w:firstRowFirstColumn="0" w:firstRowLastColumn="0" w:lastRowFirstColumn="0" w:lastRowLastColumn="0"/>
              <w:rPr>
                <w:lang w:bidi="ar-SA"/>
              </w:rPr>
            </w:pPr>
          </w:p>
        </w:tc>
      </w:tr>
      <w:tr w:rsidR="00066B6E" w:rsidRPr="0057233F" w14:paraId="59370DC7" w14:textId="77777777" w:rsidTr="00EB4691">
        <w:tc>
          <w:tcPr>
            <w:cnfStyle w:val="001000000000" w:firstRow="0" w:lastRow="0" w:firstColumn="1" w:lastColumn="0" w:oddVBand="0" w:evenVBand="0" w:oddHBand="0" w:evenHBand="0" w:firstRowFirstColumn="0" w:firstRowLastColumn="0" w:lastRowFirstColumn="0" w:lastRowLastColumn="0"/>
            <w:tcW w:w="504" w:type="pct"/>
            <w:shd w:val="clear" w:color="auto" w:fill="DEEAF6" w:themeFill="accent1" w:themeFillTint="33"/>
          </w:tcPr>
          <w:p w14:paraId="6C04861C" w14:textId="77777777" w:rsidR="00066B6E" w:rsidRPr="00066B6E" w:rsidRDefault="00066B6E" w:rsidP="00066B6E">
            <w:pPr>
              <w:pStyle w:val="Heading4"/>
              <w:outlineLvl w:val="3"/>
              <w:rPr>
                <w:i w:val="0"/>
                <w:lang w:bidi="ar-SA"/>
              </w:rPr>
            </w:pPr>
          </w:p>
        </w:tc>
        <w:tc>
          <w:tcPr>
            <w:tcW w:w="1683" w:type="pct"/>
          </w:tcPr>
          <w:p w14:paraId="0499CB19" w14:textId="56E7F0B7" w:rsidR="00066B6E" w:rsidRPr="00066B6E" w:rsidRDefault="00066B6E" w:rsidP="00066B6E">
            <w:pPr>
              <w:pStyle w:val="Heading4"/>
              <w:outlineLvl w:val="3"/>
              <w:cnfStyle w:val="000000000000" w:firstRow="0" w:lastRow="0" w:firstColumn="0" w:lastColumn="0" w:oddVBand="0" w:evenVBand="0" w:oddHBand="0" w:evenHBand="0" w:firstRowFirstColumn="0" w:firstRowLastColumn="0" w:lastRowFirstColumn="0" w:lastRowLastColumn="0"/>
              <w:rPr>
                <w:i w:val="0"/>
                <w:lang w:bidi="ar-SA"/>
              </w:rPr>
            </w:pPr>
            <w:r w:rsidRPr="00066B6E">
              <w:rPr>
                <w:i w:val="0"/>
                <w:lang w:bidi="ar-SA"/>
              </w:rPr>
              <w:t xml:space="preserve">Dinner </w:t>
            </w:r>
          </w:p>
        </w:tc>
        <w:tc>
          <w:tcPr>
            <w:tcW w:w="1843" w:type="pct"/>
            <w:gridSpan w:val="2"/>
            <w:shd w:val="clear" w:color="auto" w:fill="FFFFFF" w:themeFill="background1"/>
          </w:tcPr>
          <w:p w14:paraId="1B11395A" w14:textId="1B0A6EFB" w:rsidR="00066B6E" w:rsidRPr="00066B6E" w:rsidRDefault="00066B6E" w:rsidP="00066B6E">
            <w:pPr>
              <w:pStyle w:val="Heading4"/>
              <w:outlineLvl w:val="3"/>
              <w:cnfStyle w:val="000000000000" w:firstRow="0" w:lastRow="0" w:firstColumn="0" w:lastColumn="0" w:oddVBand="0" w:evenVBand="0" w:oddHBand="0" w:evenHBand="0" w:firstRowFirstColumn="0" w:firstRowLastColumn="0" w:lastRowFirstColumn="0" w:lastRowLastColumn="0"/>
              <w:rPr>
                <w:i w:val="0"/>
                <w:lang w:bidi="ar-SA"/>
              </w:rPr>
            </w:pPr>
            <w:r w:rsidRPr="00066B6E">
              <w:rPr>
                <w:i w:val="0"/>
                <w:lang w:bidi="ar-SA"/>
              </w:rPr>
              <w:t>Cost per person per serving</w:t>
            </w:r>
          </w:p>
        </w:tc>
        <w:tc>
          <w:tcPr>
            <w:tcW w:w="970" w:type="pct"/>
          </w:tcPr>
          <w:p w14:paraId="7ED1FF2B" w14:textId="77777777" w:rsidR="00066B6E" w:rsidRPr="0057233F" w:rsidRDefault="00066B6E" w:rsidP="00066B6E">
            <w:pPr>
              <w:cnfStyle w:val="000000000000" w:firstRow="0" w:lastRow="0" w:firstColumn="0" w:lastColumn="0" w:oddVBand="0" w:evenVBand="0" w:oddHBand="0" w:evenHBand="0" w:firstRowFirstColumn="0" w:firstRowLastColumn="0" w:lastRowFirstColumn="0" w:lastRowLastColumn="0"/>
              <w:rPr>
                <w:lang w:bidi="ar-SA"/>
              </w:rPr>
            </w:pPr>
          </w:p>
        </w:tc>
      </w:tr>
      <w:tr w:rsidR="00066B6E" w:rsidRPr="0057233F" w14:paraId="4F9117B3" w14:textId="77777777" w:rsidTr="00EB4691">
        <w:tc>
          <w:tcPr>
            <w:cnfStyle w:val="001000000000" w:firstRow="0" w:lastRow="0" w:firstColumn="1" w:lastColumn="0" w:oddVBand="0" w:evenVBand="0" w:oddHBand="0" w:evenHBand="0" w:firstRowFirstColumn="0" w:firstRowLastColumn="0" w:lastRowFirstColumn="0" w:lastRowLastColumn="0"/>
            <w:tcW w:w="504" w:type="pct"/>
            <w:shd w:val="clear" w:color="auto" w:fill="DEEAF6" w:themeFill="accent1" w:themeFillTint="33"/>
          </w:tcPr>
          <w:p w14:paraId="66226D4F" w14:textId="3371A759" w:rsidR="00066B6E" w:rsidRPr="00066B6E" w:rsidRDefault="00066B6E" w:rsidP="00066B6E">
            <w:pPr>
              <w:pStyle w:val="Heading4"/>
              <w:outlineLvl w:val="3"/>
              <w:rPr>
                <w:i w:val="0"/>
                <w:lang w:bidi="ar-SA"/>
              </w:rPr>
            </w:pPr>
            <w:r w:rsidRPr="00066B6E">
              <w:rPr>
                <w:i w:val="0"/>
                <w:lang w:bidi="ar-SA"/>
              </w:rPr>
              <w:t>06 July</w:t>
            </w:r>
          </w:p>
        </w:tc>
        <w:tc>
          <w:tcPr>
            <w:tcW w:w="1683" w:type="pct"/>
          </w:tcPr>
          <w:p w14:paraId="51C859F2" w14:textId="58251117" w:rsidR="00066B6E" w:rsidRPr="00066B6E" w:rsidRDefault="00066B6E" w:rsidP="00066B6E">
            <w:pPr>
              <w:pStyle w:val="Heading4"/>
              <w:outlineLvl w:val="3"/>
              <w:cnfStyle w:val="000000000000" w:firstRow="0" w:lastRow="0" w:firstColumn="0" w:lastColumn="0" w:oddVBand="0" w:evenVBand="0" w:oddHBand="0" w:evenHBand="0" w:firstRowFirstColumn="0" w:firstRowLastColumn="0" w:lastRowFirstColumn="0" w:lastRowLastColumn="0"/>
              <w:rPr>
                <w:i w:val="0"/>
                <w:lang w:bidi="ar-SA"/>
              </w:rPr>
            </w:pPr>
            <w:r w:rsidRPr="00066B6E">
              <w:rPr>
                <w:i w:val="0"/>
                <w:lang w:bidi="ar-SA"/>
              </w:rPr>
              <w:t>Coffee and Tea break</w:t>
            </w:r>
          </w:p>
        </w:tc>
        <w:tc>
          <w:tcPr>
            <w:tcW w:w="1843" w:type="pct"/>
            <w:gridSpan w:val="2"/>
            <w:shd w:val="clear" w:color="auto" w:fill="FFFFFF" w:themeFill="background1"/>
          </w:tcPr>
          <w:p w14:paraId="0E2F887C" w14:textId="2B64E368" w:rsidR="00066B6E" w:rsidRPr="00066B6E" w:rsidRDefault="00066B6E" w:rsidP="00066B6E">
            <w:pPr>
              <w:pStyle w:val="Heading4"/>
              <w:outlineLvl w:val="3"/>
              <w:cnfStyle w:val="000000000000" w:firstRow="0" w:lastRow="0" w:firstColumn="0" w:lastColumn="0" w:oddVBand="0" w:evenVBand="0" w:oddHBand="0" w:evenHBand="0" w:firstRowFirstColumn="0" w:firstRowLastColumn="0" w:lastRowFirstColumn="0" w:lastRowLastColumn="0"/>
              <w:rPr>
                <w:i w:val="0"/>
                <w:lang w:bidi="ar-SA"/>
              </w:rPr>
            </w:pPr>
            <w:r w:rsidRPr="00066B6E">
              <w:rPr>
                <w:i w:val="0"/>
                <w:lang w:bidi="ar-SA"/>
              </w:rPr>
              <w:t xml:space="preserve">Cost per person per serving </w:t>
            </w:r>
          </w:p>
        </w:tc>
        <w:tc>
          <w:tcPr>
            <w:tcW w:w="970" w:type="pct"/>
          </w:tcPr>
          <w:p w14:paraId="5093C248" w14:textId="77777777" w:rsidR="00066B6E" w:rsidRPr="0057233F" w:rsidRDefault="00066B6E" w:rsidP="00066B6E">
            <w:pPr>
              <w:cnfStyle w:val="000000000000" w:firstRow="0" w:lastRow="0" w:firstColumn="0" w:lastColumn="0" w:oddVBand="0" w:evenVBand="0" w:oddHBand="0" w:evenHBand="0" w:firstRowFirstColumn="0" w:firstRowLastColumn="0" w:lastRowFirstColumn="0" w:lastRowLastColumn="0"/>
              <w:rPr>
                <w:lang w:bidi="ar-SA"/>
              </w:rPr>
            </w:pPr>
          </w:p>
        </w:tc>
      </w:tr>
      <w:tr w:rsidR="00066B6E" w:rsidRPr="0057233F" w14:paraId="798009EF" w14:textId="77777777" w:rsidTr="00EB4691">
        <w:tc>
          <w:tcPr>
            <w:cnfStyle w:val="001000000000" w:firstRow="0" w:lastRow="0" w:firstColumn="1" w:lastColumn="0" w:oddVBand="0" w:evenVBand="0" w:oddHBand="0" w:evenHBand="0" w:firstRowFirstColumn="0" w:firstRowLastColumn="0" w:lastRowFirstColumn="0" w:lastRowLastColumn="0"/>
            <w:tcW w:w="504" w:type="pct"/>
            <w:shd w:val="clear" w:color="auto" w:fill="DEEAF6" w:themeFill="accent1" w:themeFillTint="33"/>
          </w:tcPr>
          <w:p w14:paraId="0C471C2D" w14:textId="77777777" w:rsidR="00066B6E" w:rsidRPr="00066B6E" w:rsidRDefault="00066B6E" w:rsidP="00066B6E">
            <w:pPr>
              <w:pStyle w:val="Heading4"/>
              <w:outlineLvl w:val="3"/>
              <w:rPr>
                <w:i w:val="0"/>
                <w:lang w:bidi="ar-SA"/>
              </w:rPr>
            </w:pPr>
          </w:p>
        </w:tc>
        <w:tc>
          <w:tcPr>
            <w:tcW w:w="1683" w:type="pct"/>
          </w:tcPr>
          <w:p w14:paraId="1F109E46" w14:textId="5874D84F" w:rsidR="00066B6E" w:rsidRPr="00066B6E" w:rsidRDefault="00066B6E" w:rsidP="00066B6E">
            <w:pPr>
              <w:pStyle w:val="Heading4"/>
              <w:outlineLvl w:val="3"/>
              <w:cnfStyle w:val="000000000000" w:firstRow="0" w:lastRow="0" w:firstColumn="0" w:lastColumn="0" w:oddVBand="0" w:evenVBand="0" w:oddHBand="0" w:evenHBand="0" w:firstRowFirstColumn="0" w:firstRowLastColumn="0" w:lastRowFirstColumn="0" w:lastRowLastColumn="0"/>
              <w:rPr>
                <w:i w:val="0"/>
                <w:lang w:bidi="ar-SA"/>
              </w:rPr>
            </w:pPr>
            <w:r w:rsidRPr="00066B6E">
              <w:rPr>
                <w:i w:val="0"/>
                <w:lang w:bidi="ar-SA"/>
              </w:rPr>
              <w:t xml:space="preserve">Lunch break </w:t>
            </w:r>
          </w:p>
        </w:tc>
        <w:tc>
          <w:tcPr>
            <w:tcW w:w="1843" w:type="pct"/>
            <w:gridSpan w:val="2"/>
            <w:shd w:val="clear" w:color="auto" w:fill="FFFFFF" w:themeFill="background1"/>
          </w:tcPr>
          <w:p w14:paraId="5B94B88C" w14:textId="159B2C23" w:rsidR="00066B6E" w:rsidRPr="00066B6E" w:rsidRDefault="00066B6E" w:rsidP="00066B6E">
            <w:pPr>
              <w:pStyle w:val="Heading4"/>
              <w:outlineLvl w:val="3"/>
              <w:cnfStyle w:val="000000000000" w:firstRow="0" w:lastRow="0" w:firstColumn="0" w:lastColumn="0" w:oddVBand="0" w:evenVBand="0" w:oddHBand="0" w:evenHBand="0" w:firstRowFirstColumn="0" w:firstRowLastColumn="0" w:lastRowFirstColumn="0" w:lastRowLastColumn="0"/>
              <w:rPr>
                <w:i w:val="0"/>
                <w:lang w:bidi="ar-SA"/>
              </w:rPr>
            </w:pPr>
            <w:r w:rsidRPr="00066B6E">
              <w:rPr>
                <w:i w:val="0"/>
                <w:lang w:bidi="ar-SA"/>
              </w:rPr>
              <w:t>Cost per person per serving</w:t>
            </w:r>
          </w:p>
        </w:tc>
        <w:tc>
          <w:tcPr>
            <w:tcW w:w="970" w:type="pct"/>
          </w:tcPr>
          <w:p w14:paraId="7378B9E2" w14:textId="163F7018" w:rsidR="00066B6E" w:rsidRPr="0057233F" w:rsidRDefault="00066B6E" w:rsidP="00066B6E">
            <w:pPr>
              <w:cnfStyle w:val="000000000000" w:firstRow="0" w:lastRow="0" w:firstColumn="0" w:lastColumn="0" w:oddVBand="0" w:evenVBand="0" w:oddHBand="0" w:evenHBand="0" w:firstRowFirstColumn="0" w:firstRowLastColumn="0" w:lastRowFirstColumn="0" w:lastRowLastColumn="0"/>
              <w:rPr>
                <w:lang w:bidi="ar-SA"/>
              </w:rPr>
            </w:pPr>
          </w:p>
        </w:tc>
      </w:tr>
      <w:tr w:rsidR="00066B6E" w:rsidRPr="0057233F" w14:paraId="6030DFB2" w14:textId="77777777" w:rsidTr="00EB4691">
        <w:tc>
          <w:tcPr>
            <w:cnfStyle w:val="001000000000" w:firstRow="0" w:lastRow="0" w:firstColumn="1" w:lastColumn="0" w:oddVBand="0" w:evenVBand="0" w:oddHBand="0" w:evenHBand="0" w:firstRowFirstColumn="0" w:firstRowLastColumn="0" w:lastRowFirstColumn="0" w:lastRowLastColumn="0"/>
            <w:tcW w:w="504" w:type="pct"/>
            <w:shd w:val="clear" w:color="auto" w:fill="DEEAF6" w:themeFill="accent1" w:themeFillTint="33"/>
          </w:tcPr>
          <w:p w14:paraId="165F61F6" w14:textId="706BF86F" w:rsidR="00066B6E" w:rsidRPr="00066B6E" w:rsidRDefault="00066B6E" w:rsidP="00066B6E">
            <w:pPr>
              <w:pStyle w:val="Heading4"/>
              <w:outlineLvl w:val="3"/>
              <w:rPr>
                <w:i w:val="0"/>
                <w:lang w:bidi="ar-SA"/>
              </w:rPr>
            </w:pPr>
            <w:r w:rsidRPr="00066B6E">
              <w:rPr>
                <w:i w:val="0"/>
                <w:lang w:bidi="ar-SA"/>
              </w:rPr>
              <w:t>07July</w:t>
            </w:r>
          </w:p>
        </w:tc>
        <w:tc>
          <w:tcPr>
            <w:tcW w:w="1683" w:type="pct"/>
          </w:tcPr>
          <w:p w14:paraId="643DEAFD" w14:textId="5C98570D" w:rsidR="00066B6E" w:rsidRPr="00066B6E" w:rsidRDefault="00066B6E" w:rsidP="00066B6E">
            <w:pPr>
              <w:pStyle w:val="Heading4"/>
              <w:outlineLvl w:val="3"/>
              <w:cnfStyle w:val="000000000000" w:firstRow="0" w:lastRow="0" w:firstColumn="0" w:lastColumn="0" w:oddVBand="0" w:evenVBand="0" w:oddHBand="0" w:evenHBand="0" w:firstRowFirstColumn="0" w:firstRowLastColumn="0" w:lastRowFirstColumn="0" w:lastRowLastColumn="0"/>
              <w:rPr>
                <w:i w:val="0"/>
                <w:lang w:bidi="ar-SA"/>
              </w:rPr>
            </w:pPr>
            <w:r w:rsidRPr="00066B6E">
              <w:rPr>
                <w:i w:val="0"/>
                <w:lang w:bidi="ar-SA"/>
              </w:rPr>
              <w:t xml:space="preserve">Coffee and Tea break </w:t>
            </w:r>
          </w:p>
        </w:tc>
        <w:tc>
          <w:tcPr>
            <w:tcW w:w="1843" w:type="pct"/>
            <w:gridSpan w:val="2"/>
            <w:shd w:val="clear" w:color="auto" w:fill="FFFFFF" w:themeFill="background1"/>
          </w:tcPr>
          <w:p w14:paraId="366CD6D5" w14:textId="046C978D" w:rsidR="00066B6E" w:rsidRPr="00066B6E" w:rsidRDefault="00066B6E" w:rsidP="00066B6E">
            <w:pPr>
              <w:pStyle w:val="Heading4"/>
              <w:outlineLvl w:val="3"/>
              <w:cnfStyle w:val="000000000000" w:firstRow="0" w:lastRow="0" w:firstColumn="0" w:lastColumn="0" w:oddVBand="0" w:evenVBand="0" w:oddHBand="0" w:evenHBand="0" w:firstRowFirstColumn="0" w:firstRowLastColumn="0" w:lastRowFirstColumn="0" w:lastRowLastColumn="0"/>
              <w:rPr>
                <w:i w:val="0"/>
                <w:lang w:bidi="ar-SA"/>
              </w:rPr>
            </w:pPr>
            <w:r w:rsidRPr="00066B6E">
              <w:rPr>
                <w:i w:val="0"/>
                <w:lang w:bidi="ar-SA"/>
              </w:rPr>
              <w:t xml:space="preserve">Cost per person per serving </w:t>
            </w:r>
          </w:p>
        </w:tc>
        <w:tc>
          <w:tcPr>
            <w:tcW w:w="970" w:type="pct"/>
          </w:tcPr>
          <w:p w14:paraId="087A8AF0" w14:textId="77777777" w:rsidR="00066B6E" w:rsidRPr="0057233F" w:rsidRDefault="00066B6E" w:rsidP="00066B6E">
            <w:pPr>
              <w:cnfStyle w:val="000000000000" w:firstRow="0" w:lastRow="0" w:firstColumn="0" w:lastColumn="0" w:oddVBand="0" w:evenVBand="0" w:oddHBand="0" w:evenHBand="0" w:firstRowFirstColumn="0" w:firstRowLastColumn="0" w:lastRowFirstColumn="0" w:lastRowLastColumn="0"/>
              <w:rPr>
                <w:lang w:bidi="ar-SA"/>
              </w:rPr>
            </w:pPr>
          </w:p>
        </w:tc>
      </w:tr>
      <w:tr w:rsidR="00066B6E" w:rsidRPr="0057233F" w14:paraId="671C443F" w14:textId="77777777" w:rsidTr="00EB4691">
        <w:tc>
          <w:tcPr>
            <w:cnfStyle w:val="001000000000" w:firstRow="0" w:lastRow="0" w:firstColumn="1" w:lastColumn="0" w:oddVBand="0" w:evenVBand="0" w:oddHBand="0" w:evenHBand="0" w:firstRowFirstColumn="0" w:firstRowLastColumn="0" w:lastRowFirstColumn="0" w:lastRowLastColumn="0"/>
            <w:tcW w:w="504" w:type="pct"/>
            <w:shd w:val="clear" w:color="auto" w:fill="DEEAF6" w:themeFill="accent1" w:themeFillTint="33"/>
          </w:tcPr>
          <w:p w14:paraId="1210CC97" w14:textId="77777777" w:rsidR="00066B6E" w:rsidRPr="00066B6E" w:rsidRDefault="00066B6E" w:rsidP="00066B6E">
            <w:pPr>
              <w:pStyle w:val="Heading4"/>
              <w:outlineLvl w:val="3"/>
              <w:rPr>
                <w:i w:val="0"/>
                <w:lang w:bidi="ar-SA"/>
              </w:rPr>
            </w:pPr>
          </w:p>
        </w:tc>
        <w:tc>
          <w:tcPr>
            <w:tcW w:w="1683" w:type="pct"/>
          </w:tcPr>
          <w:p w14:paraId="29856FF5" w14:textId="54FEA907" w:rsidR="00066B6E" w:rsidRPr="00066B6E" w:rsidRDefault="00066B6E" w:rsidP="00066B6E">
            <w:pPr>
              <w:pStyle w:val="Heading4"/>
              <w:outlineLvl w:val="3"/>
              <w:cnfStyle w:val="000000000000" w:firstRow="0" w:lastRow="0" w:firstColumn="0" w:lastColumn="0" w:oddVBand="0" w:evenVBand="0" w:oddHBand="0" w:evenHBand="0" w:firstRowFirstColumn="0" w:firstRowLastColumn="0" w:lastRowFirstColumn="0" w:lastRowLastColumn="0"/>
              <w:rPr>
                <w:i w:val="0"/>
                <w:lang w:bidi="ar-SA"/>
              </w:rPr>
            </w:pPr>
            <w:r w:rsidRPr="00066B6E">
              <w:rPr>
                <w:i w:val="0"/>
                <w:lang w:bidi="ar-SA"/>
              </w:rPr>
              <w:t xml:space="preserve">Lunch break </w:t>
            </w:r>
          </w:p>
        </w:tc>
        <w:tc>
          <w:tcPr>
            <w:tcW w:w="1843" w:type="pct"/>
            <w:gridSpan w:val="2"/>
            <w:shd w:val="clear" w:color="auto" w:fill="FFFFFF" w:themeFill="background1"/>
          </w:tcPr>
          <w:p w14:paraId="7F24DF32" w14:textId="48A76335" w:rsidR="00066B6E" w:rsidRPr="00066B6E" w:rsidRDefault="00066B6E" w:rsidP="00066B6E">
            <w:pPr>
              <w:pStyle w:val="Heading4"/>
              <w:outlineLvl w:val="3"/>
              <w:cnfStyle w:val="000000000000" w:firstRow="0" w:lastRow="0" w:firstColumn="0" w:lastColumn="0" w:oddVBand="0" w:evenVBand="0" w:oddHBand="0" w:evenHBand="0" w:firstRowFirstColumn="0" w:firstRowLastColumn="0" w:lastRowFirstColumn="0" w:lastRowLastColumn="0"/>
              <w:rPr>
                <w:i w:val="0"/>
                <w:lang w:bidi="ar-SA"/>
              </w:rPr>
            </w:pPr>
            <w:r w:rsidRPr="00066B6E">
              <w:rPr>
                <w:i w:val="0"/>
                <w:lang w:bidi="ar-SA"/>
              </w:rPr>
              <w:t>Cost per person per serving</w:t>
            </w:r>
          </w:p>
        </w:tc>
        <w:tc>
          <w:tcPr>
            <w:tcW w:w="970" w:type="pct"/>
          </w:tcPr>
          <w:p w14:paraId="44936F29" w14:textId="77777777" w:rsidR="00066B6E" w:rsidRPr="0057233F" w:rsidRDefault="00066B6E" w:rsidP="00066B6E">
            <w:pPr>
              <w:cnfStyle w:val="000000000000" w:firstRow="0" w:lastRow="0" w:firstColumn="0" w:lastColumn="0" w:oddVBand="0" w:evenVBand="0" w:oddHBand="0" w:evenHBand="0" w:firstRowFirstColumn="0" w:firstRowLastColumn="0" w:lastRowFirstColumn="0" w:lastRowLastColumn="0"/>
              <w:rPr>
                <w:lang w:bidi="ar-SA"/>
              </w:rPr>
            </w:pPr>
          </w:p>
        </w:tc>
      </w:tr>
    </w:tbl>
    <w:p w14:paraId="65F8A7E4" w14:textId="29091CF2" w:rsidR="00EB4691" w:rsidRDefault="00EB4691"/>
    <w:p w14:paraId="5DA83FA3" w14:textId="762A09A5" w:rsidR="00EB4691" w:rsidRDefault="00EB4691"/>
    <w:p w14:paraId="45C10596" w14:textId="7A67676B" w:rsidR="00EB4691" w:rsidRDefault="00EB4691"/>
    <w:p w14:paraId="6BF760BD" w14:textId="77777777" w:rsidR="00EB4691" w:rsidRDefault="00EB4691"/>
    <w:tbl>
      <w:tblPr>
        <w:tblStyle w:val="GridTable1Light-Accent1"/>
        <w:tblW w:w="5001" w:type="pct"/>
        <w:tblInd w:w="-1" w:type="dxa"/>
        <w:tblLook w:val="04A0" w:firstRow="1" w:lastRow="0" w:firstColumn="1" w:lastColumn="0" w:noHBand="0" w:noVBand="1"/>
      </w:tblPr>
      <w:tblGrid>
        <w:gridCol w:w="797"/>
        <w:gridCol w:w="2650"/>
        <w:gridCol w:w="2904"/>
        <w:gridCol w:w="664"/>
        <w:gridCol w:w="2389"/>
      </w:tblGrid>
      <w:tr w:rsidR="00EB4691" w:rsidRPr="00EB4691" w14:paraId="161F8C56" w14:textId="77777777" w:rsidTr="00EB46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EEAF6" w:themeFill="accent1" w:themeFillTint="33"/>
          </w:tcPr>
          <w:p w14:paraId="5CB13A89" w14:textId="3ADCED7D" w:rsidR="00EB4691" w:rsidRPr="00EB4691" w:rsidRDefault="00EB4691" w:rsidP="00EB4691">
            <w:pPr>
              <w:pStyle w:val="Heading3"/>
              <w:outlineLvl w:val="2"/>
              <w:rPr>
                <w:rStyle w:val="BookTitle"/>
                <w:b/>
                <w:i w:val="0"/>
                <w:color w:val="1F4E79" w:themeColor="accent1" w:themeShade="80"/>
                <w:sz w:val="22"/>
              </w:rPr>
            </w:pPr>
            <w:r w:rsidRPr="00EB4691">
              <w:rPr>
                <w:rStyle w:val="BookTitle"/>
                <w:b/>
                <w:i w:val="0"/>
                <w:color w:val="1F4E79" w:themeColor="accent1" w:themeShade="80"/>
                <w:sz w:val="22"/>
              </w:rPr>
              <w:lastRenderedPageBreak/>
              <w:t xml:space="preserve">3. Additional Equipment -  Please provide Unit costs for the following: </w:t>
            </w:r>
          </w:p>
        </w:tc>
      </w:tr>
      <w:tr w:rsidR="00EB4691" w:rsidRPr="00EB4691" w14:paraId="3DF1238F" w14:textId="77777777" w:rsidTr="00EB4691">
        <w:tc>
          <w:tcPr>
            <w:cnfStyle w:val="001000000000" w:firstRow="0" w:lastRow="0" w:firstColumn="1" w:lastColumn="0" w:oddVBand="0" w:evenVBand="0" w:oddHBand="0" w:evenHBand="0" w:firstRowFirstColumn="0" w:firstRowLastColumn="0" w:lastRowFirstColumn="0" w:lastRowLastColumn="0"/>
            <w:tcW w:w="424" w:type="pct"/>
            <w:shd w:val="clear" w:color="auto" w:fill="DEEAF6" w:themeFill="accent1" w:themeFillTint="33"/>
          </w:tcPr>
          <w:p w14:paraId="5D39EC38" w14:textId="77777777" w:rsidR="00EB4691" w:rsidRPr="00EB4691" w:rsidRDefault="00EB4691" w:rsidP="00EB4691">
            <w:pPr>
              <w:pStyle w:val="Heading4"/>
              <w:outlineLvl w:val="3"/>
              <w:rPr>
                <w:lang w:bidi="ar-SA"/>
              </w:rPr>
            </w:pPr>
          </w:p>
        </w:tc>
        <w:tc>
          <w:tcPr>
            <w:tcW w:w="1409" w:type="pct"/>
            <w:shd w:val="clear" w:color="auto" w:fill="DEEAF6" w:themeFill="accent1" w:themeFillTint="33"/>
          </w:tcPr>
          <w:p w14:paraId="122809EC" w14:textId="09633172"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EB4691">
              <w:rPr>
                <w:rStyle w:val="BookTitle"/>
                <w:b w:val="0"/>
                <w:color w:val="1F4E79" w:themeColor="accent1" w:themeShade="80"/>
              </w:rPr>
              <w:t>Equipment Item</w:t>
            </w:r>
          </w:p>
        </w:tc>
        <w:tc>
          <w:tcPr>
            <w:tcW w:w="1544" w:type="pct"/>
            <w:shd w:val="clear" w:color="auto" w:fill="DEEAF6" w:themeFill="accent1" w:themeFillTint="33"/>
          </w:tcPr>
          <w:p w14:paraId="25115397" w14:textId="6165CB29"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EB4691">
              <w:rPr>
                <w:rStyle w:val="BookTitle"/>
                <w:b w:val="0"/>
                <w:color w:val="1F4E79" w:themeColor="accent1" w:themeShade="80"/>
              </w:rPr>
              <w:t>Function</w:t>
            </w:r>
          </w:p>
        </w:tc>
        <w:tc>
          <w:tcPr>
            <w:tcW w:w="353" w:type="pct"/>
            <w:shd w:val="clear" w:color="auto" w:fill="DEEAF6" w:themeFill="accent1" w:themeFillTint="33"/>
          </w:tcPr>
          <w:p w14:paraId="24C08BD1" w14:textId="43D935DA"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EB4691">
              <w:rPr>
                <w:rStyle w:val="BookTitle"/>
                <w:b w:val="0"/>
                <w:color w:val="1F4E79" w:themeColor="accent1" w:themeShade="80"/>
              </w:rPr>
              <w:t>Unit</w:t>
            </w:r>
          </w:p>
        </w:tc>
        <w:tc>
          <w:tcPr>
            <w:tcW w:w="1270" w:type="pct"/>
            <w:shd w:val="clear" w:color="auto" w:fill="DEEAF6" w:themeFill="accent1" w:themeFillTint="33"/>
          </w:tcPr>
          <w:p w14:paraId="09C0A11A" w14:textId="2C0A4091"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EB4691">
              <w:rPr>
                <w:rStyle w:val="BookTitle"/>
                <w:b w:val="0"/>
                <w:color w:val="1F4E79" w:themeColor="accent1" w:themeShade="80"/>
              </w:rPr>
              <w:t>Unit cost per day</w:t>
            </w:r>
            <w:r>
              <w:rPr>
                <w:rStyle w:val="BookTitle"/>
                <w:b w:val="0"/>
                <w:color w:val="1F4E79" w:themeColor="accent1" w:themeShade="80"/>
              </w:rPr>
              <w:t xml:space="preserve"> (USD excl. VAT)</w:t>
            </w:r>
          </w:p>
        </w:tc>
      </w:tr>
      <w:tr w:rsidR="00EB4691" w:rsidRPr="00EB4691" w14:paraId="14C975F6" w14:textId="0A8043AB" w:rsidTr="00EB4691">
        <w:tc>
          <w:tcPr>
            <w:cnfStyle w:val="001000000000" w:firstRow="0" w:lastRow="0" w:firstColumn="1" w:lastColumn="0" w:oddVBand="0" w:evenVBand="0" w:oddHBand="0" w:evenHBand="0" w:firstRowFirstColumn="0" w:firstRowLastColumn="0" w:lastRowFirstColumn="0" w:lastRowLastColumn="0"/>
            <w:tcW w:w="424" w:type="pct"/>
            <w:shd w:val="clear" w:color="auto" w:fill="DEEAF6" w:themeFill="accent1" w:themeFillTint="33"/>
          </w:tcPr>
          <w:p w14:paraId="237B1527" w14:textId="41FF5569" w:rsidR="00EB4691" w:rsidRPr="00EB4691" w:rsidRDefault="00EB4691" w:rsidP="00EB4691">
            <w:pPr>
              <w:pStyle w:val="Heading4"/>
              <w:outlineLvl w:val="3"/>
              <w:rPr>
                <w:lang w:bidi="ar-SA"/>
              </w:rPr>
            </w:pPr>
            <w:r w:rsidRPr="00EB4691">
              <w:rPr>
                <w:lang w:bidi="ar-SA"/>
              </w:rPr>
              <w:t>a.</w:t>
            </w:r>
          </w:p>
        </w:tc>
        <w:tc>
          <w:tcPr>
            <w:tcW w:w="1409" w:type="pct"/>
          </w:tcPr>
          <w:p w14:paraId="43E74B5D" w14:textId="5120F819"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b/>
                <w:lang w:bidi="ar-SA"/>
              </w:rPr>
            </w:pPr>
            <w:r w:rsidRPr="00EB4691">
              <w:rPr>
                <w:rStyle w:val="BookTitle"/>
                <w:b w:val="0"/>
                <w:color w:val="1F4E79" w:themeColor="accent1" w:themeShade="80"/>
              </w:rPr>
              <w:t>Screen</w:t>
            </w:r>
          </w:p>
        </w:tc>
        <w:tc>
          <w:tcPr>
            <w:tcW w:w="1544" w:type="pct"/>
          </w:tcPr>
          <w:p w14:paraId="1B431298" w14:textId="78DAA887"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b/>
                <w:lang w:bidi="ar-SA"/>
              </w:rPr>
            </w:pPr>
            <w:r w:rsidRPr="00EB4691">
              <w:rPr>
                <w:rStyle w:val="BookTitle"/>
                <w:b w:val="0"/>
                <w:color w:val="1F4E79" w:themeColor="accent1" w:themeShade="80"/>
              </w:rPr>
              <w:t>Large screen for display of presentations</w:t>
            </w:r>
          </w:p>
        </w:tc>
        <w:tc>
          <w:tcPr>
            <w:tcW w:w="353" w:type="pct"/>
          </w:tcPr>
          <w:p w14:paraId="772D0298" w14:textId="77802DE3"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b/>
                <w:lang w:bidi="ar-SA"/>
              </w:rPr>
            </w:pPr>
            <w:r w:rsidRPr="00EB4691">
              <w:rPr>
                <w:rStyle w:val="BookTitle"/>
                <w:b w:val="0"/>
                <w:color w:val="1F4E79" w:themeColor="accent1" w:themeShade="80"/>
              </w:rPr>
              <w:t>day</w:t>
            </w:r>
          </w:p>
        </w:tc>
        <w:tc>
          <w:tcPr>
            <w:tcW w:w="1270" w:type="pct"/>
          </w:tcPr>
          <w:p w14:paraId="75B0AEF1" w14:textId="10ED2928"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p>
        </w:tc>
      </w:tr>
      <w:tr w:rsidR="00EB4691" w:rsidRPr="00EB4691" w14:paraId="1C46013C" w14:textId="163439C1" w:rsidTr="00EB4691">
        <w:tc>
          <w:tcPr>
            <w:cnfStyle w:val="001000000000" w:firstRow="0" w:lastRow="0" w:firstColumn="1" w:lastColumn="0" w:oddVBand="0" w:evenVBand="0" w:oddHBand="0" w:evenHBand="0" w:firstRowFirstColumn="0" w:firstRowLastColumn="0" w:lastRowFirstColumn="0" w:lastRowLastColumn="0"/>
            <w:tcW w:w="424" w:type="pct"/>
            <w:shd w:val="clear" w:color="auto" w:fill="DEEAF6" w:themeFill="accent1" w:themeFillTint="33"/>
          </w:tcPr>
          <w:p w14:paraId="350C827C" w14:textId="7B7C7E66" w:rsidR="00EB4691" w:rsidRPr="00EB4691" w:rsidRDefault="00EB4691" w:rsidP="00EB4691">
            <w:pPr>
              <w:pStyle w:val="Heading4"/>
              <w:outlineLvl w:val="3"/>
              <w:rPr>
                <w:lang w:bidi="ar-SA"/>
              </w:rPr>
            </w:pPr>
            <w:r w:rsidRPr="00EB4691">
              <w:rPr>
                <w:lang w:bidi="ar-SA"/>
              </w:rPr>
              <w:t>b.</w:t>
            </w:r>
          </w:p>
        </w:tc>
        <w:tc>
          <w:tcPr>
            <w:tcW w:w="1409" w:type="pct"/>
          </w:tcPr>
          <w:p w14:paraId="3BF6A36B" w14:textId="0B6D5E92"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b/>
                <w:lang w:bidi="ar-SA"/>
              </w:rPr>
            </w:pPr>
            <w:r w:rsidRPr="00EB4691">
              <w:rPr>
                <w:rStyle w:val="BookTitle"/>
                <w:b w:val="0"/>
                <w:color w:val="1F4E79" w:themeColor="accent1" w:themeShade="80"/>
              </w:rPr>
              <w:t>Data projector</w:t>
            </w:r>
          </w:p>
        </w:tc>
        <w:tc>
          <w:tcPr>
            <w:tcW w:w="1544" w:type="pct"/>
          </w:tcPr>
          <w:p w14:paraId="7FE80793" w14:textId="7DD1B950"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b/>
                <w:lang w:bidi="ar-SA"/>
              </w:rPr>
            </w:pPr>
            <w:r w:rsidRPr="00EB4691">
              <w:rPr>
                <w:rStyle w:val="BookTitle"/>
                <w:b w:val="0"/>
                <w:color w:val="1F4E79" w:themeColor="accent1" w:themeShade="80"/>
              </w:rPr>
              <w:t>For display of presentations</w:t>
            </w:r>
          </w:p>
        </w:tc>
        <w:tc>
          <w:tcPr>
            <w:tcW w:w="353" w:type="pct"/>
          </w:tcPr>
          <w:p w14:paraId="03778C17" w14:textId="71BF2DB1"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b/>
                <w:lang w:bidi="ar-SA"/>
              </w:rPr>
            </w:pPr>
            <w:r w:rsidRPr="00EB4691">
              <w:rPr>
                <w:rStyle w:val="BookTitle"/>
                <w:b w:val="0"/>
                <w:color w:val="1F4E79" w:themeColor="accent1" w:themeShade="80"/>
              </w:rPr>
              <w:t>day</w:t>
            </w:r>
          </w:p>
        </w:tc>
        <w:tc>
          <w:tcPr>
            <w:tcW w:w="1270" w:type="pct"/>
          </w:tcPr>
          <w:p w14:paraId="6C9871A9" w14:textId="77777777"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p>
        </w:tc>
      </w:tr>
      <w:tr w:rsidR="00EB4691" w:rsidRPr="00EB4691" w14:paraId="08674057" w14:textId="2F4D445A" w:rsidTr="00EB4691">
        <w:tc>
          <w:tcPr>
            <w:cnfStyle w:val="001000000000" w:firstRow="0" w:lastRow="0" w:firstColumn="1" w:lastColumn="0" w:oddVBand="0" w:evenVBand="0" w:oddHBand="0" w:evenHBand="0" w:firstRowFirstColumn="0" w:firstRowLastColumn="0" w:lastRowFirstColumn="0" w:lastRowLastColumn="0"/>
            <w:tcW w:w="424" w:type="pct"/>
            <w:shd w:val="clear" w:color="auto" w:fill="DEEAF6" w:themeFill="accent1" w:themeFillTint="33"/>
          </w:tcPr>
          <w:p w14:paraId="324EDC92" w14:textId="720A066A" w:rsidR="00EB4691" w:rsidRPr="00EB4691" w:rsidRDefault="00EB4691" w:rsidP="00EB4691">
            <w:pPr>
              <w:pStyle w:val="Heading4"/>
              <w:outlineLvl w:val="3"/>
              <w:rPr>
                <w:lang w:bidi="ar-SA"/>
              </w:rPr>
            </w:pPr>
            <w:r w:rsidRPr="00EB4691">
              <w:rPr>
                <w:lang w:bidi="ar-SA"/>
              </w:rPr>
              <w:t>c.</w:t>
            </w:r>
          </w:p>
        </w:tc>
        <w:tc>
          <w:tcPr>
            <w:tcW w:w="1409" w:type="pct"/>
          </w:tcPr>
          <w:p w14:paraId="1670AAB4" w14:textId="4E48D46A"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b/>
                <w:lang w:bidi="ar-SA"/>
              </w:rPr>
            </w:pPr>
            <w:r w:rsidRPr="00EB4691">
              <w:rPr>
                <w:rStyle w:val="BookTitle"/>
                <w:b w:val="0"/>
                <w:color w:val="1F4E79" w:themeColor="accent1" w:themeShade="80"/>
              </w:rPr>
              <w:t>Poster board</w:t>
            </w:r>
          </w:p>
        </w:tc>
        <w:tc>
          <w:tcPr>
            <w:tcW w:w="1544" w:type="pct"/>
          </w:tcPr>
          <w:p w14:paraId="7B5170D0" w14:textId="5B09BCC0"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b/>
                <w:lang w:bidi="ar-SA"/>
              </w:rPr>
            </w:pPr>
            <w:r w:rsidRPr="00EB4691">
              <w:rPr>
                <w:rStyle w:val="BookTitle"/>
                <w:b w:val="0"/>
                <w:color w:val="1F4E79" w:themeColor="accent1" w:themeShade="80"/>
              </w:rPr>
              <w:t>Large board with stand for pinning posters (papers size A1)</w:t>
            </w:r>
          </w:p>
        </w:tc>
        <w:tc>
          <w:tcPr>
            <w:tcW w:w="353" w:type="pct"/>
          </w:tcPr>
          <w:p w14:paraId="7E61C8F4" w14:textId="1F9AEE37"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b/>
                <w:lang w:bidi="ar-SA"/>
              </w:rPr>
            </w:pPr>
            <w:r w:rsidRPr="00EB4691">
              <w:rPr>
                <w:rStyle w:val="BookTitle"/>
                <w:b w:val="0"/>
                <w:color w:val="1F4E79" w:themeColor="accent1" w:themeShade="80"/>
              </w:rPr>
              <w:t>day</w:t>
            </w:r>
          </w:p>
        </w:tc>
        <w:tc>
          <w:tcPr>
            <w:tcW w:w="1270" w:type="pct"/>
          </w:tcPr>
          <w:p w14:paraId="4243F029" w14:textId="77777777"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p>
        </w:tc>
      </w:tr>
      <w:tr w:rsidR="00EB4691" w:rsidRPr="00EB4691" w14:paraId="6E5027D8" w14:textId="436128F7" w:rsidTr="00EB4691">
        <w:tc>
          <w:tcPr>
            <w:cnfStyle w:val="001000000000" w:firstRow="0" w:lastRow="0" w:firstColumn="1" w:lastColumn="0" w:oddVBand="0" w:evenVBand="0" w:oddHBand="0" w:evenHBand="0" w:firstRowFirstColumn="0" w:firstRowLastColumn="0" w:lastRowFirstColumn="0" w:lastRowLastColumn="0"/>
            <w:tcW w:w="424" w:type="pct"/>
            <w:shd w:val="clear" w:color="auto" w:fill="DEEAF6" w:themeFill="accent1" w:themeFillTint="33"/>
          </w:tcPr>
          <w:p w14:paraId="75DC3B8C" w14:textId="05A4F7FD" w:rsidR="00EB4691" w:rsidRPr="00EB4691" w:rsidRDefault="00EB4691" w:rsidP="00EB4691">
            <w:pPr>
              <w:pStyle w:val="Heading4"/>
              <w:outlineLvl w:val="3"/>
              <w:rPr>
                <w:lang w:bidi="ar-SA"/>
              </w:rPr>
            </w:pPr>
            <w:r w:rsidRPr="00EB4691">
              <w:rPr>
                <w:lang w:bidi="ar-SA"/>
              </w:rPr>
              <w:t>d.</w:t>
            </w:r>
          </w:p>
        </w:tc>
        <w:tc>
          <w:tcPr>
            <w:tcW w:w="1409" w:type="pct"/>
          </w:tcPr>
          <w:p w14:paraId="1CE56DBC" w14:textId="15B16D01"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b/>
                <w:lang w:bidi="ar-SA"/>
              </w:rPr>
            </w:pPr>
            <w:r w:rsidRPr="00EB4691">
              <w:rPr>
                <w:rStyle w:val="BookTitle"/>
                <w:b w:val="0"/>
                <w:color w:val="1F4E79" w:themeColor="accent1" w:themeShade="80"/>
              </w:rPr>
              <w:t>Info board</w:t>
            </w:r>
          </w:p>
        </w:tc>
        <w:tc>
          <w:tcPr>
            <w:tcW w:w="1544" w:type="pct"/>
          </w:tcPr>
          <w:p w14:paraId="28AF9326" w14:textId="52AF7B9B"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b/>
                <w:lang w:bidi="ar-SA"/>
              </w:rPr>
            </w:pPr>
            <w:r w:rsidRPr="00EB4691">
              <w:rPr>
                <w:rStyle w:val="BookTitle"/>
                <w:b w:val="0"/>
                <w:color w:val="1F4E79" w:themeColor="accent1" w:themeShade="80"/>
              </w:rPr>
              <w:t>Information board for signage</w:t>
            </w:r>
          </w:p>
        </w:tc>
        <w:tc>
          <w:tcPr>
            <w:tcW w:w="353" w:type="pct"/>
          </w:tcPr>
          <w:p w14:paraId="72ACE813" w14:textId="3125C4A6"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b/>
                <w:lang w:bidi="ar-SA"/>
              </w:rPr>
            </w:pPr>
            <w:r w:rsidRPr="00EB4691">
              <w:rPr>
                <w:rStyle w:val="BookTitle"/>
                <w:b w:val="0"/>
                <w:color w:val="1F4E79" w:themeColor="accent1" w:themeShade="80"/>
              </w:rPr>
              <w:t>day</w:t>
            </w:r>
          </w:p>
        </w:tc>
        <w:tc>
          <w:tcPr>
            <w:tcW w:w="1270" w:type="pct"/>
          </w:tcPr>
          <w:p w14:paraId="016D5DEE" w14:textId="77777777"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p>
        </w:tc>
      </w:tr>
      <w:tr w:rsidR="00EB4691" w:rsidRPr="00EB4691" w14:paraId="285B9AA9" w14:textId="5BB930E7" w:rsidTr="00EB4691">
        <w:tc>
          <w:tcPr>
            <w:cnfStyle w:val="001000000000" w:firstRow="0" w:lastRow="0" w:firstColumn="1" w:lastColumn="0" w:oddVBand="0" w:evenVBand="0" w:oddHBand="0" w:evenHBand="0" w:firstRowFirstColumn="0" w:firstRowLastColumn="0" w:lastRowFirstColumn="0" w:lastRowLastColumn="0"/>
            <w:tcW w:w="424" w:type="pct"/>
            <w:shd w:val="clear" w:color="auto" w:fill="DEEAF6" w:themeFill="accent1" w:themeFillTint="33"/>
          </w:tcPr>
          <w:p w14:paraId="4F0180F7" w14:textId="24CA528B" w:rsidR="00EB4691" w:rsidRPr="00EB4691" w:rsidRDefault="00EB4691" w:rsidP="00EB4691">
            <w:pPr>
              <w:pStyle w:val="Heading4"/>
              <w:outlineLvl w:val="3"/>
              <w:rPr>
                <w:lang w:bidi="ar-SA"/>
              </w:rPr>
            </w:pPr>
            <w:r w:rsidRPr="00EB4691">
              <w:rPr>
                <w:lang w:bidi="ar-SA"/>
              </w:rPr>
              <w:t>e.</w:t>
            </w:r>
          </w:p>
        </w:tc>
        <w:tc>
          <w:tcPr>
            <w:tcW w:w="1409" w:type="pct"/>
          </w:tcPr>
          <w:p w14:paraId="07BD7374" w14:textId="10F5D7E5"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b/>
                <w:lang w:bidi="ar-SA"/>
              </w:rPr>
            </w:pPr>
            <w:r w:rsidRPr="00EB4691">
              <w:rPr>
                <w:rStyle w:val="BookTitle"/>
                <w:b w:val="0"/>
                <w:color w:val="1F4E79" w:themeColor="accent1" w:themeShade="80"/>
              </w:rPr>
              <w:t>Laptop</w:t>
            </w:r>
          </w:p>
        </w:tc>
        <w:tc>
          <w:tcPr>
            <w:tcW w:w="1544" w:type="pct"/>
          </w:tcPr>
          <w:p w14:paraId="0A02D5F4" w14:textId="42681986"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b/>
                <w:lang w:bidi="ar-SA"/>
              </w:rPr>
            </w:pPr>
            <w:r w:rsidRPr="00EB4691">
              <w:rPr>
                <w:rStyle w:val="BookTitle"/>
                <w:b w:val="0"/>
                <w:color w:val="1F4E79" w:themeColor="accent1" w:themeShade="80"/>
              </w:rPr>
              <w:t>Rental of laptop for PPT presentations</w:t>
            </w:r>
          </w:p>
        </w:tc>
        <w:tc>
          <w:tcPr>
            <w:tcW w:w="353" w:type="pct"/>
          </w:tcPr>
          <w:p w14:paraId="29D69695" w14:textId="2EA7FF66"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b/>
                <w:lang w:bidi="ar-SA"/>
              </w:rPr>
            </w:pPr>
            <w:r w:rsidRPr="00EB4691">
              <w:rPr>
                <w:rStyle w:val="BookTitle"/>
                <w:b w:val="0"/>
                <w:color w:val="1F4E79" w:themeColor="accent1" w:themeShade="80"/>
              </w:rPr>
              <w:t>day</w:t>
            </w:r>
          </w:p>
        </w:tc>
        <w:tc>
          <w:tcPr>
            <w:tcW w:w="1270" w:type="pct"/>
          </w:tcPr>
          <w:p w14:paraId="6A95E5A8" w14:textId="77777777"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p>
        </w:tc>
      </w:tr>
      <w:tr w:rsidR="00EB4691" w:rsidRPr="00EB4691" w14:paraId="2E34AB55" w14:textId="13985E3D" w:rsidTr="00EB4691">
        <w:tc>
          <w:tcPr>
            <w:cnfStyle w:val="001000000000" w:firstRow="0" w:lastRow="0" w:firstColumn="1" w:lastColumn="0" w:oddVBand="0" w:evenVBand="0" w:oddHBand="0" w:evenHBand="0" w:firstRowFirstColumn="0" w:firstRowLastColumn="0" w:lastRowFirstColumn="0" w:lastRowLastColumn="0"/>
            <w:tcW w:w="424" w:type="pct"/>
            <w:shd w:val="clear" w:color="auto" w:fill="DEEAF6" w:themeFill="accent1" w:themeFillTint="33"/>
          </w:tcPr>
          <w:p w14:paraId="51F06D80" w14:textId="00CD69BA" w:rsidR="00EB4691" w:rsidRPr="00EB4691" w:rsidRDefault="00EB4691" w:rsidP="00EB4691">
            <w:pPr>
              <w:pStyle w:val="Heading4"/>
              <w:outlineLvl w:val="3"/>
              <w:rPr>
                <w:lang w:bidi="ar-SA"/>
              </w:rPr>
            </w:pPr>
            <w:r w:rsidRPr="00EB4691">
              <w:rPr>
                <w:lang w:bidi="ar-SA"/>
              </w:rPr>
              <w:t>f.</w:t>
            </w:r>
          </w:p>
        </w:tc>
        <w:tc>
          <w:tcPr>
            <w:tcW w:w="1409" w:type="pct"/>
          </w:tcPr>
          <w:p w14:paraId="0FA5A7A3" w14:textId="7DFDBE19"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b/>
                <w:lang w:bidi="ar-SA"/>
              </w:rPr>
            </w:pPr>
            <w:r w:rsidRPr="00EB4691">
              <w:rPr>
                <w:rStyle w:val="BookTitle"/>
                <w:b w:val="0"/>
                <w:color w:val="1F4E79" w:themeColor="accent1" w:themeShade="80"/>
              </w:rPr>
              <w:t>Table microphone</w:t>
            </w:r>
          </w:p>
        </w:tc>
        <w:tc>
          <w:tcPr>
            <w:tcW w:w="1544" w:type="pct"/>
          </w:tcPr>
          <w:p w14:paraId="611CCD6A" w14:textId="0A72C151"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b/>
                <w:lang w:bidi="ar-SA"/>
              </w:rPr>
            </w:pPr>
            <w:r w:rsidRPr="00EB4691">
              <w:rPr>
                <w:rStyle w:val="BookTitle"/>
                <w:b w:val="0"/>
                <w:color w:val="1F4E79" w:themeColor="accent1" w:themeShade="80"/>
              </w:rPr>
              <w:t>For podium and panellist tables on stage</w:t>
            </w:r>
          </w:p>
        </w:tc>
        <w:tc>
          <w:tcPr>
            <w:tcW w:w="353" w:type="pct"/>
          </w:tcPr>
          <w:p w14:paraId="29013400" w14:textId="6F6EFA31"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b/>
                <w:lang w:bidi="ar-SA"/>
              </w:rPr>
            </w:pPr>
            <w:r w:rsidRPr="00EB4691">
              <w:rPr>
                <w:rStyle w:val="BookTitle"/>
                <w:b w:val="0"/>
                <w:color w:val="1F4E79" w:themeColor="accent1" w:themeShade="80"/>
              </w:rPr>
              <w:t>day</w:t>
            </w:r>
          </w:p>
        </w:tc>
        <w:tc>
          <w:tcPr>
            <w:tcW w:w="1270" w:type="pct"/>
          </w:tcPr>
          <w:p w14:paraId="5763F578" w14:textId="77777777"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p>
        </w:tc>
      </w:tr>
      <w:tr w:rsidR="00EB4691" w:rsidRPr="00EB4691" w14:paraId="2F9C82EE" w14:textId="30CCD5FC" w:rsidTr="00EB4691">
        <w:tc>
          <w:tcPr>
            <w:cnfStyle w:val="001000000000" w:firstRow="0" w:lastRow="0" w:firstColumn="1" w:lastColumn="0" w:oddVBand="0" w:evenVBand="0" w:oddHBand="0" w:evenHBand="0" w:firstRowFirstColumn="0" w:firstRowLastColumn="0" w:lastRowFirstColumn="0" w:lastRowLastColumn="0"/>
            <w:tcW w:w="424" w:type="pct"/>
            <w:shd w:val="clear" w:color="auto" w:fill="DEEAF6" w:themeFill="accent1" w:themeFillTint="33"/>
          </w:tcPr>
          <w:p w14:paraId="5EE86072" w14:textId="635DC621" w:rsidR="00EB4691" w:rsidRPr="00EB4691" w:rsidRDefault="00EB4691" w:rsidP="00EB4691">
            <w:pPr>
              <w:pStyle w:val="Heading4"/>
              <w:outlineLvl w:val="3"/>
              <w:rPr>
                <w:lang w:bidi="ar-SA"/>
              </w:rPr>
            </w:pPr>
            <w:r w:rsidRPr="00EB4691">
              <w:rPr>
                <w:lang w:bidi="ar-SA"/>
              </w:rPr>
              <w:t>g.</w:t>
            </w:r>
          </w:p>
        </w:tc>
        <w:tc>
          <w:tcPr>
            <w:tcW w:w="1409" w:type="pct"/>
          </w:tcPr>
          <w:p w14:paraId="13C8D64D" w14:textId="69775735"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b/>
                <w:lang w:bidi="ar-SA"/>
              </w:rPr>
            </w:pPr>
            <w:r w:rsidRPr="00EB4691">
              <w:rPr>
                <w:rStyle w:val="BookTitle"/>
                <w:b w:val="0"/>
                <w:color w:val="1F4E79" w:themeColor="accent1" w:themeShade="80"/>
              </w:rPr>
              <w:t xml:space="preserve">Wireless microphone (clip-on) </w:t>
            </w:r>
          </w:p>
        </w:tc>
        <w:tc>
          <w:tcPr>
            <w:tcW w:w="1544" w:type="pct"/>
          </w:tcPr>
          <w:p w14:paraId="1AD1F622" w14:textId="5FBEDE10"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b/>
                <w:lang w:bidi="ar-SA"/>
              </w:rPr>
            </w:pPr>
            <w:r w:rsidRPr="00EB4691">
              <w:rPr>
                <w:rStyle w:val="BookTitle"/>
                <w:b w:val="0"/>
                <w:color w:val="1F4E79" w:themeColor="accent1" w:themeShade="80"/>
              </w:rPr>
              <w:t>For speakers</w:t>
            </w:r>
          </w:p>
        </w:tc>
        <w:tc>
          <w:tcPr>
            <w:tcW w:w="353" w:type="pct"/>
          </w:tcPr>
          <w:p w14:paraId="03DC25A3" w14:textId="3859FA68"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b/>
                <w:lang w:bidi="ar-SA"/>
              </w:rPr>
            </w:pPr>
            <w:r w:rsidRPr="00EB4691">
              <w:rPr>
                <w:rStyle w:val="BookTitle"/>
                <w:b w:val="0"/>
                <w:color w:val="1F4E79" w:themeColor="accent1" w:themeShade="80"/>
              </w:rPr>
              <w:t>day</w:t>
            </w:r>
          </w:p>
        </w:tc>
        <w:tc>
          <w:tcPr>
            <w:tcW w:w="1270" w:type="pct"/>
          </w:tcPr>
          <w:p w14:paraId="3D39F2C6" w14:textId="77777777"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p>
        </w:tc>
      </w:tr>
      <w:tr w:rsidR="00EB4691" w:rsidRPr="00EB4691" w14:paraId="144F28A2" w14:textId="732361AE" w:rsidTr="00EB4691">
        <w:tc>
          <w:tcPr>
            <w:cnfStyle w:val="001000000000" w:firstRow="0" w:lastRow="0" w:firstColumn="1" w:lastColumn="0" w:oddVBand="0" w:evenVBand="0" w:oddHBand="0" w:evenHBand="0" w:firstRowFirstColumn="0" w:firstRowLastColumn="0" w:lastRowFirstColumn="0" w:lastRowLastColumn="0"/>
            <w:tcW w:w="424" w:type="pct"/>
            <w:shd w:val="clear" w:color="auto" w:fill="DEEAF6" w:themeFill="accent1" w:themeFillTint="33"/>
          </w:tcPr>
          <w:p w14:paraId="400A1953" w14:textId="1F86DDB9" w:rsidR="00EB4691" w:rsidRPr="00EB4691" w:rsidRDefault="00EB4691" w:rsidP="00EB4691">
            <w:pPr>
              <w:pStyle w:val="Heading4"/>
              <w:outlineLvl w:val="3"/>
              <w:rPr>
                <w:lang w:bidi="ar-SA"/>
              </w:rPr>
            </w:pPr>
            <w:r w:rsidRPr="00EB4691">
              <w:rPr>
                <w:lang w:bidi="ar-SA"/>
              </w:rPr>
              <w:t>h.</w:t>
            </w:r>
          </w:p>
        </w:tc>
        <w:tc>
          <w:tcPr>
            <w:tcW w:w="1409" w:type="pct"/>
          </w:tcPr>
          <w:p w14:paraId="5E7A5699" w14:textId="5FBFBBB5"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EB4691">
              <w:rPr>
                <w:rStyle w:val="BookTitle"/>
                <w:b w:val="0"/>
                <w:color w:val="1F4E79" w:themeColor="accent1" w:themeShade="80"/>
              </w:rPr>
              <w:t>Hand-held microphone on stand</w:t>
            </w:r>
          </w:p>
        </w:tc>
        <w:tc>
          <w:tcPr>
            <w:tcW w:w="1544" w:type="pct"/>
          </w:tcPr>
          <w:p w14:paraId="1659166F" w14:textId="298DC5FE"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EB4691">
              <w:rPr>
                <w:rStyle w:val="BookTitle"/>
                <w:b w:val="0"/>
                <w:color w:val="1F4E79" w:themeColor="accent1" w:themeShade="80"/>
              </w:rPr>
              <w:t>For audience questions</w:t>
            </w:r>
          </w:p>
        </w:tc>
        <w:tc>
          <w:tcPr>
            <w:tcW w:w="353" w:type="pct"/>
          </w:tcPr>
          <w:p w14:paraId="72BE548C" w14:textId="4F01B0BE"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EB4691">
              <w:rPr>
                <w:rStyle w:val="BookTitle"/>
                <w:b w:val="0"/>
                <w:color w:val="1F4E79" w:themeColor="accent1" w:themeShade="80"/>
              </w:rPr>
              <w:t>day</w:t>
            </w:r>
          </w:p>
        </w:tc>
        <w:tc>
          <w:tcPr>
            <w:tcW w:w="1270" w:type="pct"/>
          </w:tcPr>
          <w:p w14:paraId="2F67428E" w14:textId="77777777"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p>
        </w:tc>
      </w:tr>
      <w:tr w:rsidR="00EB4691" w:rsidRPr="00EB4691" w14:paraId="35F3F487" w14:textId="2770FC42" w:rsidTr="00EB4691">
        <w:trPr>
          <w:trHeight w:val="458"/>
        </w:trPr>
        <w:tc>
          <w:tcPr>
            <w:cnfStyle w:val="001000000000" w:firstRow="0" w:lastRow="0" w:firstColumn="1" w:lastColumn="0" w:oddVBand="0" w:evenVBand="0" w:oddHBand="0" w:evenHBand="0" w:firstRowFirstColumn="0" w:firstRowLastColumn="0" w:lastRowFirstColumn="0" w:lastRowLastColumn="0"/>
            <w:tcW w:w="424" w:type="pct"/>
            <w:shd w:val="clear" w:color="auto" w:fill="DEEAF6" w:themeFill="accent1" w:themeFillTint="33"/>
          </w:tcPr>
          <w:p w14:paraId="3BD69DC0" w14:textId="13F4B935" w:rsidR="00EB4691" w:rsidRPr="00EB4691" w:rsidRDefault="00EB4691" w:rsidP="00EB4691">
            <w:pPr>
              <w:pStyle w:val="Heading4"/>
              <w:outlineLvl w:val="3"/>
              <w:rPr>
                <w:lang w:bidi="ar-SA"/>
              </w:rPr>
            </w:pPr>
            <w:proofErr w:type="spellStart"/>
            <w:r w:rsidRPr="00EB4691">
              <w:rPr>
                <w:lang w:bidi="ar-SA"/>
              </w:rPr>
              <w:t>i</w:t>
            </w:r>
            <w:proofErr w:type="spellEnd"/>
            <w:r w:rsidRPr="00EB4691">
              <w:rPr>
                <w:lang w:bidi="ar-SA"/>
              </w:rPr>
              <w:t xml:space="preserve">. </w:t>
            </w:r>
          </w:p>
        </w:tc>
        <w:tc>
          <w:tcPr>
            <w:tcW w:w="1409" w:type="pct"/>
          </w:tcPr>
          <w:p w14:paraId="336EB2DB" w14:textId="35B94644"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EB4691">
              <w:rPr>
                <w:rStyle w:val="BookTitle"/>
                <w:b w:val="0"/>
                <w:color w:val="1F4E79" w:themeColor="accent1" w:themeShade="80"/>
              </w:rPr>
              <w:t>Printer-photocopier</w:t>
            </w:r>
          </w:p>
        </w:tc>
        <w:tc>
          <w:tcPr>
            <w:tcW w:w="1544" w:type="pct"/>
          </w:tcPr>
          <w:p w14:paraId="38D048CF" w14:textId="0B56A9E2"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EB4691">
              <w:rPr>
                <w:rStyle w:val="BookTitle"/>
                <w:b w:val="0"/>
                <w:color w:val="1F4E79" w:themeColor="accent1" w:themeShade="80"/>
              </w:rPr>
              <w:t>For Secretariat office</w:t>
            </w:r>
          </w:p>
        </w:tc>
        <w:tc>
          <w:tcPr>
            <w:tcW w:w="353" w:type="pct"/>
          </w:tcPr>
          <w:p w14:paraId="29861174" w14:textId="5F1849C7"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EB4691">
              <w:rPr>
                <w:rStyle w:val="BookTitle"/>
                <w:b w:val="0"/>
                <w:color w:val="1F4E79" w:themeColor="accent1" w:themeShade="80"/>
              </w:rPr>
              <w:t>day</w:t>
            </w:r>
          </w:p>
        </w:tc>
        <w:tc>
          <w:tcPr>
            <w:tcW w:w="1270" w:type="pct"/>
          </w:tcPr>
          <w:p w14:paraId="348A2C12" w14:textId="77777777"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p>
        </w:tc>
      </w:tr>
      <w:tr w:rsidR="00EB4691" w:rsidRPr="00EB4691" w14:paraId="0AC90805" w14:textId="33C97BF1" w:rsidTr="00EB4691">
        <w:tc>
          <w:tcPr>
            <w:cnfStyle w:val="001000000000" w:firstRow="0" w:lastRow="0" w:firstColumn="1" w:lastColumn="0" w:oddVBand="0" w:evenVBand="0" w:oddHBand="0" w:evenHBand="0" w:firstRowFirstColumn="0" w:firstRowLastColumn="0" w:lastRowFirstColumn="0" w:lastRowLastColumn="0"/>
            <w:tcW w:w="424" w:type="pct"/>
            <w:shd w:val="clear" w:color="auto" w:fill="DEEAF6" w:themeFill="accent1" w:themeFillTint="33"/>
          </w:tcPr>
          <w:p w14:paraId="6AF8BAFA" w14:textId="1406DBD9" w:rsidR="00EB4691" w:rsidRPr="00EB4691" w:rsidRDefault="00EB4691" w:rsidP="00EB4691">
            <w:pPr>
              <w:pStyle w:val="Heading4"/>
              <w:outlineLvl w:val="3"/>
              <w:rPr>
                <w:lang w:bidi="ar-SA"/>
              </w:rPr>
            </w:pPr>
            <w:r w:rsidRPr="00EB4691">
              <w:rPr>
                <w:lang w:bidi="ar-SA"/>
              </w:rPr>
              <w:t xml:space="preserve">f. </w:t>
            </w:r>
          </w:p>
        </w:tc>
        <w:tc>
          <w:tcPr>
            <w:tcW w:w="1409" w:type="pct"/>
            <w:shd w:val="clear" w:color="auto" w:fill="DEEAF6" w:themeFill="accent1" w:themeFillTint="33"/>
          </w:tcPr>
          <w:p w14:paraId="632A0427" w14:textId="61DC4B4F"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r w:rsidRPr="00EB4691">
              <w:rPr>
                <w:rStyle w:val="BookTitle"/>
                <w:b w:val="0"/>
                <w:color w:val="1F4E79" w:themeColor="accent1" w:themeShade="80"/>
              </w:rPr>
              <w:t xml:space="preserve">Other, please specify: </w:t>
            </w:r>
          </w:p>
        </w:tc>
        <w:tc>
          <w:tcPr>
            <w:tcW w:w="1544" w:type="pct"/>
            <w:shd w:val="clear" w:color="auto" w:fill="DEEAF6" w:themeFill="accent1" w:themeFillTint="33"/>
          </w:tcPr>
          <w:p w14:paraId="5DEE2568" w14:textId="5B42099D"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p>
        </w:tc>
        <w:tc>
          <w:tcPr>
            <w:tcW w:w="353" w:type="pct"/>
            <w:shd w:val="clear" w:color="auto" w:fill="DEEAF6" w:themeFill="accent1" w:themeFillTint="33"/>
          </w:tcPr>
          <w:p w14:paraId="141DED70" w14:textId="0F77A5CD"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p>
        </w:tc>
        <w:tc>
          <w:tcPr>
            <w:tcW w:w="1270" w:type="pct"/>
            <w:shd w:val="clear" w:color="auto" w:fill="DEEAF6" w:themeFill="accent1" w:themeFillTint="33"/>
          </w:tcPr>
          <w:p w14:paraId="53A49861" w14:textId="77777777" w:rsidR="00EB4691" w:rsidRPr="00EB4691" w:rsidRDefault="00EB4691" w:rsidP="00EB4691">
            <w:pPr>
              <w:pStyle w:val="Heading4"/>
              <w:outlineLvl w:val="3"/>
              <w:cnfStyle w:val="000000000000" w:firstRow="0" w:lastRow="0" w:firstColumn="0" w:lastColumn="0" w:oddVBand="0" w:evenVBand="0" w:oddHBand="0" w:evenHBand="0" w:firstRowFirstColumn="0" w:firstRowLastColumn="0" w:lastRowFirstColumn="0" w:lastRowLastColumn="0"/>
              <w:rPr>
                <w:rStyle w:val="BookTitle"/>
                <w:b w:val="0"/>
                <w:color w:val="1F4E79" w:themeColor="accent1" w:themeShade="80"/>
              </w:rPr>
            </w:pPr>
          </w:p>
        </w:tc>
      </w:tr>
    </w:tbl>
    <w:p w14:paraId="12F2006D" w14:textId="77777777" w:rsidR="00965CB3" w:rsidRDefault="00965CB3"/>
    <w:tbl>
      <w:tblPr>
        <w:tblStyle w:val="TableGridLight"/>
        <w:tblW w:w="5067" w:type="pct"/>
        <w:tblLook w:val="04A0" w:firstRow="1" w:lastRow="0" w:firstColumn="1" w:lastColumn="0" w:noHBand="0" w:noVBand="1"/>
      </w:tblPr>
      <w:tblGrid>
        <w:gridCol w:w="2717"/>
        <w:gridCol w:w="1061"/>
        <w:gridCol w:w="1437"/>
        <w:gridCol w:w="1439"/>
        <w:gridCol w:w="1437"/>
        <w:gridCol w:w="1437"/>
      </w:tblGrid>
      <w:tr w:rsidR="00766034" w:rsidRPr="00B42919" w14:paraId="4CBD7D8A" w14:textId="77777777" w:rsidTr="00766034">
        <w:trPr>
          <w:trHeight w:val="300"/>
        </w:trPr>
        <w:tc>
          <w:tcPr>
            <w:tcW w:w="5000" w:type="pct"/>
            <w:gridSpan w:val="6"/>
            <w:shd w:val="clear" w:color="auto" w:fill="DEEAF6" w:themeFill="accent1" w:themeFillTint="33"/>
          </w:tcPr>
          <w:p w14:paraId="690700FB" w14:textId="1BD833B2" w:rsidR="00766034" w:rsidRPr="00766034" w:rsidRDefault="00EB4691" w:rsidP="00251A58">
            <w:pPr>
              <w:pStyle w:val="Heading7"/>
              <w:outlineLvl w:val="6"/>
              <w:rPr>
                <w:rStyle w:val="BookTitle"/>
                <w:color w:val="1F4E79" w:themeColor="accent1" w:themeShade="80"/>
              </w:rPr>
            </w:pPr>
            <w:r>
              <w:rPr>
                <w:rStyle w:val="BookTitle"/>
                <w:color w:val="1F4E79" w:themeColor="accent1" w:themeShade="80"/>
              </w:rPr>
              <w:t xml:space="preserve">4. </w:t>
            </w:r>
            <w:r w:rsidR="00251A58">
              <w:rPr>
                <w:rStyle w:val="BookTitle"/>
                <w:color w:val="1F4E79" w:themeColor="accent1" w:themeShade="80"/>
              </w:rPr>
              <w:t xml:space="preserve">  </w:t>
            </w:r>
            <w:r w:rsidR="00766034" w:rsidRPr="00766034">
              <w:rPr>
                <w:rStyle w:val="BookTitle"/>
                <w:color w:val="1F4E79" w:themeColor="accent1" w:themeShade="80"/>
              </w:rPr>
              <w:t>Hotel Accommodation</w:t>
            </w:r>
          </w:p>
        </w:tc>
      </w:tr>
      <w:tr w:rsidR="00965CB3" w:rsidRPr="00965CB3" w14:paraId="5CDE6B12" w14:textId="77777777" w:rsidTr="00312541">
        <w:trPr>
          <w:trHeight w:val="300"/>
        </w:trPr>
        <w:tc>
          <w:tcPr>
            <w:tcW w:w="5000" w:type="pct"/>
            <w:gridSpan w:val="6"/>
          </w:tcPr>
          <w:p w14:paraId="1C86079A" w14:textId="77777777" w:rsidR="00965CB3" w:rsidRPr="00965CB3" w:rsidRDefault="00965CB3" w:rsidP="00965CB3">
            <w:pPr>
              <w:pStyle w:val="Heading5"/>
              <w:outlineLvl w:val="4"/>
              <w:rPr>
                <w:rStyle w:val="BookTitle"/>
                <w:color w:val="1F4E79" w:themeColor="accent1" w:themeShade="80"/>
              </w:rPr>
            </w:pPr>
            <w:r w:rsidRPr="00965CB3">
              <w:rPr>
                <w:rStyle w:val="BookTitle"/>
                <w:color w:val="1F4E79" w:themeColor="accent1" w:themeShade="80"/>
              </w:rPr>
              <w:t>Mandatory Requirement: Single/double room, i</w:t>
            </w:r>
            <w:r w:rsidR="007B12CD">
              <w:rPr>
                <w:rStyle w:val="BookTitle"/>
                <w:color w:val="1F4E79" w:themeColor="accent1" w:themeShade="80"/>
              </w:rPr>
              <w:t>ncluding breakfast and free wi-f</w:t>
            </w:r>
            <w:r w:rsidRPr="00965CB3">
              <w:rPr>
                <w:rStyle w:val="BookTitle"/>
                <w:color w:val="1F4E79" w:themeColor="accent1" w:themeShade="80"/>
              </w:rPr>
              <w:t xml:space="preserve">i. </w:t>
            </w:r>
          </w:p>
        </w:tc>
      </w:tr>
      <w:tr w:rsidR="00965CB3" w:rsidRPr="00CB17DA" w14:paraId="0CC17FF8" w14:textId="77777777" w:rsidTr="008356F6">
        <w:trPr>
          <w:trHeight w:val="315"/>
        </w:trPr>
        <w:tc>
          <w:tcPr>
            <w:tcW w:w="1426" w:type="pct"/>
            <w:shd w:val="clear" w:color="auto" w:fill="BDD6EE" w:themeFill="accent1" w:themeFillTint="66"/>
          </w:tcPr>
          <w:p w14:paraId="5BBE805B" w14:textId="2055E555" w:rsidR="00965CB3" w:rsidRPr="008356F6" w:rsidRDefault="00CD2065" w:rsidP="008356F6">
            <w:pPr>
              <w:pStyle w:val="Heading5"/>
              <w:outlineLvl w:val="4"/>
              <w:rPr>
                <w:rStyle w:val="BookTitle"/>
                <w:bCs w:val="0"/>
                <w:i w:val="0"/>
                <w:color w:val="auto"/>
              </w:rPr>
            </w:pPr>
            <w:r>
              <w:rPr>
                <w:rStyle w:val="BookTitle"/>
                <w:bCs w:val="0"/>
                <w:i w:val="0"/>
                <w:color w:val="auto"/>
              </w:rPr>
              <w:t>D</w:t>
            </w:r>
            <w:r w:rsidR="00965CB3" w:rsidRPr="008356F6">
              <w:rPr>
                <w:rStyle w:val="BookTitle"/>
                <w:bCs w:val="0"/>
                <w:i w:val="0"/>
                <w:color w:val="auto"/>
              </w:rPr>
              <w:t>ate:</w:t>
            </w:r>
          </w:p>
        </w:tc>
        <w:tc>
          <w:tcPr>
            <w:tcW w:w="557" w:type="pct"/>
            <w:shd w:val="clear" w:color="auto" w:fill="BDD6EE" w:themeFill="accent1" w:themeFillTint="66"/>
          </w:tcPr>
          <w:p w14:paraId="364F15B3" w14:textId="77777777" w:rsidR="00965CB3" w:rsidRPr="00CB17DA" w:rsidRDefault="00965CB3" w:rsidP="00965CB3">
            <w:pPr>
              <w:pStyle w:val="Heading5"/>
              <w:jc w:val="center"/>
              <w:outlineLvl w:val="4"/>
              <w:rPr>
                <w:rStyle w:val="BookTitle"/>
                <w:b w:val="0"/>
                <w:bCs w:val="0"/>
                <w:i w:val="0"/>
                <w:color w:val="auto"/>
              </w:rPr>
            </w:pPr>
            <w:r w:rsidRPr="00CB17DA">
              <w:rPr>
                <w:rStyle w:val="BookTitle"/>
                <w:b w:val="0"/>
                <w:bCs w:val="0"/>
                <w:i w:val="0"/>
                <w:color w:val="auto"/>
              </w:rPr>
              <w:t>3 July</w:t>
            </w:r>
          </w:p>
        </w:tc>
        <w:tc>
          <w:tcPr>
            <w:tcW w:w="754" w:type="pct"/>
            <w:shd w:val="clear" w:color="auto" w:fill="BDD6EE" w:themeFill="accent1" w:themeFillTint="66"/>
          </w:tcPr>
          <w:p w14:paraId="13004A6C" w14:textId="77777777" w:rsidR="00965CB3" w:rsidRPr="00CB17DA" w:rsidRDefault="00965CB3" w:rsidP="00965CB3">
            <w:pPr>
              <w:pStyle w:val="Heading5"/>
              <w:jc w:val="center"/>
              <w:outlineLvl w:val="4"/>
              <w:rPr>
                <w:rStyle w:val="BookTitle"/>
                <w:b w:val="0"/>
                <w:bCs w:val="0"/>
                <w:i w:val="0"/>
                <w:color w:val="auto"/>
              </w:rPr>
            </w:pPr>
            <w:r w:rsidRPr="00CB17DA">
              <w:rPr>
                <w:rStyle w:val="BookTitle"/>
                <w:b w:val="0"/>
                <w:bCs w:val="0"/>
                <w:i w:val="0"/>
                <w:color w:val="auto"/>
              </w:rPr>
              <w:t>4 July</w:t>
            </w:r>
          </w:p>
        </w:tc>
        <w:tc>
          <w:tcPr>
            <w:tcW w:w="755" w:type="pct"/>
            <w:shd w:val="clear" w:color="auto" w:fill="BDD6EE" w:themeFill="accent1" w:themeFillTint="66"/>
          </w:tcPr>
          <w:p w14:paraId="0D33D546" w14:textId="77777777" w:rsidR="00965CB3" w:rsidRPr="00CB17DA" w:rsidRDefault="00965CB3" w:rsidP="00965CB3">
            <w:pPr>
              <w:pStyle w:val="Heading5"/>
              <w:jc w:val="center"/>
              <w:outlineLvl w:val="4"/>
              <w:rPr>
                <w:rStyle w:val="BookTitle"/>
                <w:b w:val="0"/>
                <w:bCs w:val="0"/>
                <w:i w:val="0"/>
                <w:color w:val="auto"/>
              </w:rPr>
            </w:pPr>
            <w:r w:rsidRPr="00CB17DA">
              <w:rPr>
                <w:rStyle w:val="BookTitle"/>
                <w:b w:val="0"/>
                <w:bCs w:val="0"/>
                <w:i w:val="0"/>
                <w:color w:val="auto"/>
              </w:rPr>
              <w:t>5 July</w:t>
            </w:r>
          </w:p>
        </w:tc>
        <w:tc>
          <w:tcPr>
            <w:tcW w:w="754" w:type="pct"/>
            <w:shd w:val="clear" w:color="auto" w:fill="BDD6EE" w:themeFill="accent1" w:themeFillTint="66"/>
          </w:tcPr>
          <w:p w14:paraId="18898F36" w14:textId="77777777" w:rsidR="00965CB3" w:rsidRPr="00CB17DA" w:rsidRDefault="00965CB3" w:rsidP="00965CB3">
            <w:pPr>
              <w:pStyle w:val="Heading5"/>
              <w:jc w:val="center"/>
              <w:outlineLvl w:val="4"/>
              <w:rPr>
                <w:rStyle w:val="BookTitle"/>
                <w:b w:val="0"/>
                <w:bCs w:val="0"/>
                <w:i w:val="0"/>
                <w:color w:val="auto"/>
              </w:rPr>
            </w:pPr>
            <w:r w:rsidRPr="00CB17DA">
              <w:rPr>
                <w:rStyle w:val="BookTitle"/>
                <w:b w:val="0"/>
                <w:bCs w:val="0"/>
                <w:i w:val="0"/>
                <w:color w:val="auto"/>
              </w:rPr>
              <w:t>6 July</w:t>
            </w:r>
          </w:p>
        </w:tc>
        <w:tc>
          <w:tcPr>
            <w:tcW w:w="754" w:type="pct"/>
            <w:shd w:val="clear" w:color="auto" w:fill="BDD6EE" w:themeFill="accent1" w:themeFillTint="66"/>
          </w:tcPr>
          <w:p w14:paraId="7047C79B" w14:textId="77777777" w:rsidR="00965CB3" w:rsidRPr="00CB17DA" w:rsidRDefault="00965CB3" w:rsidP="00965CB3">
            <w:pPr>
              <w:pStyle w:val="Heading5"/>
              <w:jc w:val="center"/>
              <w:outlineLvl w:val="4"/>
              <w:rPr>
                <w:rStyle w:val="BookTitle"/>
                <w:b w:val="0"/>
                <w:i w:val="0"/>
                <w:color w:val="auto"/>
              </w:rPr>
            </w:pPr>
            <w:r w:rsidRPr="00CB17DA">
              <w:rPr>
                <w:rStyle w:val="BookTitle"/>
                <w:b w:val="0"/>
                <w:i w:val="0"/>
                <w:color w:val="auto"/>
              </w:rPr>
              <w:t>7 July</w:t>
            </w:r>
          </w:p>
        </w:tc>
      </w:tr>
      <w:tr w:rsidR="00965CB3" w:rsidRPr="00CB17DA" w14:paraId="7F9D25C6" w14:textId="77777777" w:rsidTr="008356F6">
        <w:trPr>
          <w:trHeight w:val="315"/>
        </w:trPr>
        <w:tc>
          <w:tcPr>
            <w:tcW w:w="1426" w:type="pct"/>
            <w:shd w:val="clear" w:color="auto" w:fill="BDD6EE" w:themeFill="accent1" w:themeFillTint="66"/>
          </w:tcPr>
          <w:p w14:paraId="76570DE7" w14:textId="77777777" w:rsidR="00965CB3" w:rsidRPr="00CB17DA" w:rsidRDefault="008356F6" w:rsidP="008356F6">
            <w:pPr>
              <w:pStyle w:val="Heading5"/>
              <w:outlineLvl w:val="4"/>
              <w:rPr>
                <w:rStyle w:val="BookTitle"/>
                <w:b w:val="0"/>
                <w:bCs w:val="0"/>
                <w:i w:val="0"/>
                <w:color w:val="auto"/>
              </w:rPr>
            </w:pPr>
            <w:r>
              <w:rPr>
                <w:rStyle w:val="BookTitle"/>
                <w:bCs w:val="0"/>
                <w:i w:val="0"/>
                <w:color w:val="auto"/>
              </w:rPr>
              <w:t xml:space="preserve">Requested </w:t>
            </w:r>
            <w:r w:rsidR="004C254B">
              <w:rPr>
                <w:rStyle w:val="BookTitle"/>
                <w:bCs w:val="0"/>
                <w:i w:val="0"/>
                <w:color w:val="auto"/>
              </w:rPr>
              <w:t>amount of single rooms:</w:t>
            </w:r>
          </w:p>
        </w:tc>
        <w:tc>
          <w:tcPr>
            <w:tcW w:w="557" w:type="pct"/>
            <w:shd w:val="clear" w:color="auto" w:fill="BDD6EE" w:themeFill="accent1" w:themeFillTint="66"/>
          </w:tcPr>
          <w:p w14:paraId="04BD5BB2" w14:textId="77777777" w:rsidR="00965CB3" w:rsidRPr="00CB17DA" w:rsidRDefault="00420D8F" w:rsidP="009913DA">
            <w:pPr>
              <w:pStyle w:val="Heading5"/>
              <w:jc w:val="center"/>
              <w:outlineLvl w:val="4"/>
              <w:rPr>
                <w:rStyle w:val="BookTitle"/>
                <w:b w:val="0"/>
                <w:bCs w:val="0"/>
                <w:i w:val="0"/>
                <w:color w:val="auto"/>
              </w:rPr>
            </w:pPr>
            <w:r>
              <w:rPr>
                <w:rStyle w:val="BookTitle"/>
                <w:b w:val="0"/>
                <w:bCs w:val="0"/>
                <w:i w:val="0"/>
                <w:color w:val="auto"/>
              </w:rPr>
              <w:t>45</w:t>
            </w:r>
          </w:p>
        </w:tc>
        <w:tc>
          <w:tcPr>
            <w:tcW w:w="754" w:type="pct"/>
            <w:shd w:val="clear" w:color="auto" w:fill="BDD6EE" w:themeFill="accent1" w:themeFillTint="66"/>
          </w:tcPr>
          <w:p w14:paraId="6F736A0B" w14:textId="77777777" w:rsidR="00965CB3" w:rsidRPr="00CB17DA" w:rsidRDefault="00965CB3" w:rsidP="009913DA">
            <w:pPr>
              <w:pStyle w:val="Heading5"/>
              <w:jc w:val="center"/>
              <w:outlineLvl w:val="4"/>
              <w:rPr>
                <w:rStyle w:val="BookTitle"/>
                <w:b w:val="0"/>
                <w:bCs w:val="0"/>
                <w:i w:val="0"/>
                <w:color w:val="auto"/>
              </w:rPr>
            </w:pPr>
            <w:r w:rsidRPr="00CB17DA">
              <w:rPr>
                <w:rStyle w:val="BookTitle"/>
                <w:b w:val="0"/>
                <w:bCs w:val="0"/>
                <w:i w:val="0"/>
                <w:color w:val="auto"/>
              </w:rPr>
              <w:t>175</w:t>
            </w:r>
          </w:p>
        </w:tc>
        <w:tc>
          <w:tcPr>
            <w:tcW w:w="755" w:type="pct"/>
            <w:shd w:val="clear" w:color="auto" w:fill="BDD6EE" w:themeFill="accent1" w:themeFillTint="66"/>
          </w:tcPr>
          <w:p w14:paraId="39B8128B" w14:textId="77777777" w:rsidR="00965CB3" w:rsidRPr="00CB17DA" w:rsidRDefault="00965CB3" w:rsidP="009913DA">
            <w:pPr>
              <w:pStyle w:val="Heading5"/>
              <w:jc w:val="center"/>
              <w:outlineLvl w:val="4"/>
              <w:rPr>
                <w:rStyle w:val="BookTitle"/>
                <w:b w:val="0"/>
                <w:bCs w:val="0"/>
                <w:i w:val="0"/>
                <w:color w:val="auto"/>
              </w:rPr>
            </w:pPr>
            <w:r w:rsidRPr="00CB17DA">
              <w:rPr>
                <w:rStyle w:val="BookTitle"/>
                <w:b w:val="0"/>
                <w:bCs w:val="0"/>
                <w:i w:val="0"/>
                <w:color w:val="auto"/>
              </w:rPr>
              <w:t>175</w:t>
            </w:r>
          </w:p>
        </w:tc>
        <w:tc>
          <w:tcPr>
            <w:tcW w:w="754" w:type="pct"/>
            <w:shd w:val="clear" w:color="auto" w:fill="BDD6EE" w:themeFill="accent1" w:themeFillTint="66"/>
          </w:tcPr>
          <w:p w14:paraId="65AC43B9" w14:textId="77777777" w:rsidR="00965CB3" w:rsidRPr="00CB17DA" w:rsidRDefault="00965CB3" w:rsidP="009913DA">
            <w:pPr>
              <w:pStyle w:val="Heading5"/>
              <w:jc w:val="center"/>
              <w:outlineLvl w:val="4"/>
              <w:rPr>
                <w:rStyle w:val="BookTitle"/>
                <w:b w:val="0"/>
                <w:bCs w:val="0"/>
                <w:i w:val="0"/>
                <w:color w:val="auto"/>
              </w:rPr>
            </w:pPr>
            <w:r w:rsidRPr="00CB17DA">
              <w:rPr>
                <w:rStyle w:val="BookTitle"/>
                <w:b w:val="0"/>
                <w:bCs w:val="0"/>
                <w:i w:val="0"/>
                <w:color w:val="auto"/>
              </w:rPr>
              <w:t>175</w:t>
            </w:r>
          </w:p>
        </w:tc>
        <w:tc>
          <w:tcPr>
            <w:tcW w:w="754" w:type="pct"/>
            <w:shd w:val="clear" w:color="auto" w:fill="BDD6EE" w:themeFill="accent1" w:themeFillTint="66"/>
          </w:tcPr>
          <w:p w14:paraId="1CAEF942" w14:textId="77777777" w:rsidR="00965CB3" w:rsidRPr="00CB17DA" w:rsidRDefault="00420D8F" w:rsidP="009913DA">
            <w:pPr>
              <w:pStyle w:val="Heading5"/>
              <w:jc w:val="center"/>
              <w:outlineLvl w:val="4"/>
              <w:rPr>
                <w:rStyle w:val="BookTitle"/>
                <w:b w:val="0"/>
                <w:i w:val="0"/>
                <w:color w:val="auto"/>
              </w:rPr>
            </w:pPr>
            <w:r>
              <w:rPr>
                <w:rStyle w:val="BookTitle"/>
                <w:b w:val="0"/>
                <w:i w:val="0"/>
                <w:color w:val="auto"/>
              </w:rPr>
              <w:t>50</w:t>
            </w:r>
          </w:p>
        </w:tc>
      </w:tr>
      <w:tr w:rsidR="00312541" w:rsidRPr="00543C1E" w14:paraId="315C4EEE" w14:textId="77777777" w:rsidTr="008356F6">
        <w:trPr>
          <w:trHeight w:val="315"/>
        </w:trPr>
        <w:tc>
          <w:tcPr>
            <w:tcW w:w="1426" w:type="pct"/>
          </w:tcPr>
          <w:p w14:paraId="4ABF241A" w14:textId="6AF45131" w:rsidR="00312541" w:rsidRPr="00543C1E" w:rsidRDefault="004C254B" w:rsidP="009913DA">
            <w:pPr>
              <w:pStyle w:val="Heading5"/>
              <w:outlineLvl w:val="4"/>
              <w:rPr>
                <w:rStyle w:val="BookTitle"/>
                <w:b w:val="0"/>
                <w:bCs w:val="0"/>
                <w:i w:val="0"/>
                <w:color w:val="2F5496" w:themeColor="accent5" w:themeShade="BF"/>
              </w:rPr>
            </w:pPr>
            <w:r>
              <w:rPr>
                <w:rStyle w:val="BookTitle"/>
                <w:b w:val="0"/>
                <w:bCs w:val="0"/>
                <w:i w:val="0"/>
                <w:color w:val="2F5496" w:themeColor="accent5" w:themeShade="BF"/>
              </w:rPr>
              <w:t xml:space="preserve">Number of </w:t>
            </w:r>
            <w:r w:rsidR="00CD2065">
              <w:rPr>
                <w:rStyle w:val="BookTitle"/>
                <w:b w:val="0"/>
                <w:bCs w:val="0"/>
                <w:i w:val="0"/>
                <w:color w:val="2F5496" w:themeColor="accent5" w:themeShade="BF"/>
              </w:rPr>
              <w:t>rooms available for this offer</w:t>
            </w:r>
          </w:p>
        </w:tc>
        <w:tc>
          <w:tcPr>
            <w:tcW w:w="557" w:type="pct"/>
          </w:tcPr>
          <w:p w14:paraId="21D8C700" w14:textId="77777777" w:rsidR="00312541" w:rsidRPr="00543C1E" w:rsidRDefault="00312541" w:rsidP="009913DA">
            <w:pPr>
              <w:pStyle w:val="Heading5"/>
              <w:jc w:val="center"/>
              <w:outlineLvl w:val="4"/>
              <w:rPr>
                <w:rStyle w:val="BookTitle"/>
                <w:b w:val="0"/>
                <w:bCs w:val="0"/>
                <w:i w:val="0"/>
                <w:color w:val="auto"/>
              </w:rPr>
            </w:pPr>
          </w:p>
        </w:tc>
        <w:tc>
          <w:tcPr>
            <w:tcW w:w="754" w:type="pct"/>
          </w:tcPr>
          <w:p w14:paraId="1456FE67" w14:textId="77777777" w:rsidR="00312541" w:rsidRPr="00543C1E" w:rsidRDefault="00312541" w:rsidP="009913DA">
            <w:pPr>
              <w:pStyle w:val="Heading5"/>
              <w:jc w:val="center"/>
              <w:outlineLvl w:val="4"/>
              <w:rPr>
                <w:rStyle w:val="BookTitle"/>
                <w:b w:val="0"/>
                <w:bCs w:val="0"/>
                <w:i w:val="0"/>
                <w:color w:val="auto"/>
              </w:rPr>
            </w:pPr>
          </w:p>
        </w:tc>
        <w:tc>
          <w:tcPr>
            <w:tcW w:w="755" w:type="pct"/>
          </w:tcPr>
          <w:p w14:paraId="686A801F" w14:textId="77777777" w:rsidR="00312541" w:rsidRPr="00543C1E" w:rsidRDefault="00312541" w:rsidP="009913DA">
            <w:pPr>
              <w:pStyle w:val="Heading5"/>
              <w:jc w:val="center"/>
              <w:outlineLvl w:val="4"/>
              <w:rPr>
                <w:rStyle w:val="BookTitle"/>
                <w:b w:val="0"/>
                <w:bCs w:val="0"/>
                <w:i w:val="0"/>
                <w:color w:val="auto"/>
              </w:rPr>
            </w:pPr>
          </w:p>
        </w:tc>
        <w:tc>
          <w:tcPr>
            <w:tcW w:w="754" w:type="pct"/>
          </w:tcPr>
          <w:p w14:paraId="58C202C5" w14:textId="77777777" w:rsidR="00312541" w:rsidRPr="00543C1E" w:rsidRDefault="00312541" w:rsidP="009913DA">
            <w:pPr>
              <w:pStyle w:val="Heading5"/>
              <w:jc w:val="center"/>
              <w:outlineLvl w:val="4"/>
              <w:rPr>
                <w:rStyle w:val="BookTitle"/>
                <w:b w:val="0"/>
                <w:bCs w:val="0"/>
                <w:i w:val="0"/>
                <w:color w:val="auto"/>
              </w:rPr>
            </w:pPr>
          </w:p>
        </w:tc>
        <w:tc>
          <w:tcPr>
            <w:tcW w:w="754" w:type="pct"/>
          </w:tcPr>
          <w:p w14:paraId="25F133C8" w14:textId="77777777" w:rsidR="00312541" w:rsidRPr="00543C1E" w:rsidRDefault="00312541" w:rsidP="009913DA">
            <w:pPr>
              <w:pStyle w:val="Heading5"/>
              <w:jc w:val="center"/>
              <w:outlineLvl w:val="4"/>
              <w:rPr>
                <w:rStyle w:val="BookTitle"/>
                <w:b w:val="0"/>
                <w:i w:val="0"/>
                <w:color w:val="auto"/>
              </w:rPr>
            </w:pPr>
          </w:p>
        </w:tc>
      </w:tr>
      <w:tr w:rsidR="00965CB3" w:rsidRPr="00CB17DA" w14:paraId="24FF77AB" w14:textId="77777777" w:rsidTr="008356F6">
        <w:trPr>
          <w:trHeight w:val="315"/>
        </w:trPr>
        <w:tc>
          <w:tcPr>
            <w:tcW w:w="1426" w:type="pct"/>
          </w:tcPr>
          <w:p w14:paraId="3D4CE10B" w14:textId="7A8F6E0A" w:rsidR="00965CB3" w:rsidRPr="00312541" w:rsidRDefault="00CD2065" w:rsidP="009913DA">
            <w:pPr>
              <w:pStyle w:val="Heading5"/>
              <w:outlineLvl w:val="4"/>
              <w:rPr>
                <w:rStyle w:val="BookTitle"/>
                <w:b w:val="0"/>
                <w:bCs w:val="0"/>
                <w:i w:val="0"/>
                <w:color w:val="2F5496" w:themeColor="accent5" w:themeShade="BF"/>
              </w:rPr>
            </w:pPr>
            <w:r>
              <w:rPr>
                <w:rStyle w:val="BookTitle"/>
                <w:b w:val="0"/>
                <w:bCs w:val="0"/>
                <w:i w:val="0"/>
                <w:color w:val="2F5496" w:themeColor="accent5" w:themeShade="BF"/>
              </w:rPr>
              <w:t>Single room cost</w:t>
            </w:r>
          </w:p>
        </w:tc>
        <w:tc>
          <w:tcPr>
            <w:tcW w:w="557" w:type="pct"/>
          </w:tcPr>
          <w:p w14:paraId="49624201" w14:textId="77777777" w:rsidR="00965CB3" w:rsidRPr="00CB17DA" w:rsidRDefault="00965CB3" w:rsidP="009913DA">
            <w:pPr>
              <w:pStyle w:val="Heading5"/>
              <w:jc w:val="center"/>
              <w:outlineLvl w:val="4"/>
              <w:rPr>
                <w:rStyle w:val="BookTitle"/>
                <w:b w:val="0"/>
                <w:bCs w:val="0"/>
                <w:i w:val="0"/>
                <w:color w:val="auto"/>
              </w:rPr>
            </w:pPr>
          </w:p>
        </w:tc>
        <w:tc>
          <w:tcPr>
            <w:tcW w:w="754" w:type="pct"/>
          </w:tcPr>
          <w:p w14:paraId="598B067D" w14:textId="77777777" w:rsidR="00965CB3" w:rsidRPr="00CB17DA" w:rsidRDefault="00965CB3" w:rsidP="009913DA">
            <w:pPr>
              <w:pStyle w:val="Heading5"/>
              <w:jc w:val="center"/>
              <w:outlineLvl w:val="4"/>
              <w:rPr>
                <w:rStyle w:val="BookTitle"/>
                <w:b w:val="0"/>
                <w:bCs w:val="0"/>
                <w:i w:val="0"/>
                <w:color w:val="auto"/>
              </w:rPr>
            </w:pPr>
          </w:p>
        </w:tc>
        <w:tc>
          <w:tcPr>
            <w:tcW w:w="755" w:type="pct"/>
          </w:tcPr>
          <w:p w14:paraId="4584D95A" w14:textId="77777777" w:rsidR="00965CB3" w:rsidRPr="00CB17DA" w:rsidRDefault="00965CB3" w:rsidP="009913DA">
            <w:pPr>
              <w:pStyle w:val="Heading5"/>
              <w:jc w:val="center"/>
              <w:outlineLvl w:val="4"/>
              <w:rPr>
                <w:rStyle w:val="BookTitle"/>
                <w:b w:val="0"/>
                <w:bCs w:val="0"/>
                <w:i w:val="0"/>
                <w:color w:val="auto"/>
              </w:rPr>
            </w:pPr>
          </w:p>
        </w:tc>
        <w:tc>
          <w:tcPr>
            <w:tcW w:w="754" w:type="pct"/>
          </w:tcPr>
          <w:p w14:paraId="149339C6" w14:textId="77777777" w:rsidR="00965CB3" w:rsidRPr="00CB17DA" w:rsidRDefault="00965CB3" w:rsidP="009913DA">
            <w:pPr>
              <w:pStyle w:val="Heading5"/>
              <w:jc w:val="center"/>
              <w:outlineLvl w:val="4"/>
              <w:rPr>
                <w:rStyle w:val="BookTitle"/>
                <w:b w:val="0"/>
                <w:bCs w:val="0"/>
                <w:i w:val="0"/>
                <w:color w:val="auto"/>
              </w:rPr>
            </w:pPr>
          </w:p>
        </w:tc>
        <w:tc>
          <w:tcPr>
            <w:tcW w:w="754" w:type="pct"/>
          </w:tcPr>
          <w:p w14:paraId="6F1C1FDE" w14:textId="77777777" w:rsidR="00965CB3" w:rsidRPr="00CB17DA" w:rsidRDefault="00965CB3" w:rsidP="009913DA">
            <w:pPr>
              <w:pStyle w:val="Heading5"/>
              <w:jc w:val="center"/>
              <w:outlineLvl w:val="4"/>
              <w:rPr>
                <w:rStyle w:val="BookTitle"/>
                <w:b w:val="0"/>
                <w:i w:val="0"/>
                <w:color w:val="auto"/>
              </w:rPr>
            </w:pPr>
          </w:p>
        </w:tc>
      </w:tr>
      <w:tr w:rsidR="00965CB3" w:rsidRPr="00CB17DA" w14:paraId="47EF1FCA" w14:textId="77777777" w:rsidTr="008356F6">
        <w:trPr>
          <w:trHeight w:val="315"/>
        </w:trPr>
        <w:tc>
          <w:tcPr>
            <w:tcW w:w="1426" w:type="pct"/>
          </w:tcPr>
          <w:p w14:paraId="779EA3E0" w14:textId="4A7A7C8B" w:rsidR="00965CB3" w:rsidRPr="00312541" w:rsidRDefault="00CD2065" w:rsidP="009913DA">
            <w:pPr>
              <w:pStyle w:val="Heading5"/>
              <w:outlineLvl w:val="4"/>
              <w:rPr>
                <w:rStyle w:val="BookTitle"/>
                <w:b w:val="0"/>
                <w:bCs w:val="0"/>
                <w:i w:val="0"/>
                <w:color w:val="2F5496" w:themeColor="accent5" w:themeShade="BF"/>
              </w:rPr>
            </w:pPr>
            <w:r>
              <w:rPr>
                <w:rStyle w:val="BookTitle"/>
                <w:b w:val="0"/>
                <w:bCs w:val="0"/>
                <w:i w:val="0"/>
                <w:color w:val="2F5496" w:themeColor="accent5" w:themeShade="BF"/>
              </w:rPr>
              <w:t>Double room cost</w:t>
            </w:r>
          </w:p>
        </w:tc>
        <w:tc>
          <w:tcPr>
            <w:tcW w:w="557" w:type="pct"/>
          </w:tcPr>
          <w:p w14:paraId="1C01B087" w14:textId="77777777" w:rsidR="00965CB3" w:rsidRPr="00CB17DA" w:rsidRDefault="00965CB3" w:rsidP="009913DA">
            <w:pPr>
              <w:pStyle w:val="Heading5"/>
              <w:jc w:val="center"/>
              <w:outlineLvl w:val="4"/>
              <w:rPr>
                <w:rStyle w:val="BookTitle"/>
                <w:b w:val="0"/>
                <w:bCs w:val="0"/>
                <w:i w:val="0"/>
                <w:color w:val="auto"/>
              </w:rPr>
            </w:pPr>
          </w:p>
        </w:tc>
        <w:tc>
          <w:tcPr>
            <w:tcW w:w="754" w:type="pct"/>
          </w:tcPr>
          <w:p w14:paraId="07DDF11B" w14:textId="77777777" w:rsidR="00965CB3" w:rsidRPr="00CB17DA" w:rsidRDefault="00965CB3" w:rsidP="009913DA">
            <w:pPr>
              <w:pStyle w:val="Heading5"/>
              <w:jc w:val="center"/>
              <w:outlineLvl w:val="4"/>
              <w:rPr>
                <w:rStyle w:val="BookTitle"/>
                <w:b w:val="0"/>
                <w:bCs w:val="0"/>
                <w:i w:val="0"/>
                <w:color w:val="auto"/>
              </w:rPr>
            </w:pPr>
          </w:p>
        </w:tc>
        <w:tc>
          <w:tcPr>
            <w:tcW w:w="755" w:type="pct"/>
          </w:tcPr>
          <w:p w14:paraId="687745EA" w14:textId="77777777" w:rsidR="00965CB3" w:rsidRPr="00CB17DA" w:rsidRDefault="00965CB3" w:rsidP="009913DA">
            <w:pPr>
              <w:pStyle w:val="Heading5"/>
              <w:jc w:val="center"/>
              <w:outlineLvl w:val="4"/>
              <w:rPr>
                <w:rStyle w:val="BookTitle"/>
                <w:b w:val="0"/>
                <w:bCs w:val="0"/>
                <w:i w:val="0"/>
                <w:color w:val="auto"/>
              </w:rPr>
            </w:pPr>
          </w:p>
        </w:tc>
        <w:tc>
          <w:tcPr>
            <w:tcW w:w="754" w:type="pct"/>
          </w:tcPr>
          <w:p w14:paraId="42C2092F" w14:textId="77777777" w:rsidR="00965CB3" w:rsidRPr="00CB17DA" w:rsidRDefault="00965CB3" w:rsidP="009913DA">
            <w:pPr>
              <w:pStyle w:val="Heading5"/>
              <w:jc w:val="center"/>
              <w:outlineLvl w:val="4"/>
              <w:rPr>
                <w:rStyle w:val="BookTitle"/>
                <w:b w:val="0"/>
                <w:bCs w:val="0"/>
                <w:i w:val="0"/>
                <w:color w:val="auto"/>
              </w:rPr>
            </w:pPr>
          </w:p>
        </w:tc>
        <w:tc>
          <w:tcPr>
            <w:tcW w:w="754" w:type="pct"/>
          </w:tcPr>
          <w:p w14:paraId="28E72E7C" w14:textId="77777777" w:rsidR="00965CB3" w:rsidRPr="00CB17DA" w:rsidRDefault="00965CB3" w:rsidP="009913DA">
            <w:pPr>
              <w:pStyle w:val="Heading5"/>
              <w:jc w:val="center"/>
              <w:outlineLvl w:val="4"/>
              <w:rPr>
                <w:rStyle w:val="BookTitle"/>
                <w:b w:val="0"/>
                <w:i w:val="0"/>
                <w:color w:val="auto"/>
              </w:rPr>
            </w:pPr>
          </w:p>
        </w:tc>
      </w:tr>
      <w:tr w:rsidR="00934C4B" w:rsidRPr="00CB17DA" w14:paraId="69465241" w14:textId="77777777" w:rsidTr="008356F6">
        <w:trPr>
          <w:trHeight w:val="315"/>
        </w:trPr>
        <w:tc>
          <w:tcPr>
            <w:tcW w:w="1426" w:type="pct"/>
          </w:tcPr>
          <w:p w14:paraId="3BA372EE" w14:textId="77777777" w:rsidR="00934C4B" w:rsidRPr="00312541" w:rsidRDefault="00934C4B" w:rsidP="009913DA">
            <w:pPr>
              <w:pStyle w:val="Heading5"/>
              <w:outlineLvl w:val="4"/>
              <w:rPr>
                <w:rStyle w:val="BookTitle"/>
                <w:b w:val="0"/>
                <w:bCs w:val="0"/>
                <w:i w:val="0"/>
                <w:color w:val="2F5496" w:themeColor="accent5" w:themeShade="BF"/>
              </w:rPr>
            </w:pPr>
            <w:r>
              <w:rPr>
                <w:rStyle w:val="BookTitle"/>
                <w:b w:val="0"/>
                <w:bCs w:val="0"/>
                <w:i w:val="0"/>
                <w:color w:val="2F5496" w:themeColor="accent5" w:themeShade="BF"/>
              </w:rPr>
              <w:t xml:space="preserve">Airport transportation fee </w:t>
            </w:r>
            <w:r w:rsidR="008356F6">
              <w:rPr>
                <w:rStyle w:val="BookTitle"/>
                <w:b w:val="0"/>
                <w:bCs w:val="0"/>
                <w:i w:val="0"/>
                <w:color w:val="2F5496" w:themeColor="accent5" w:themeShade="BF"/>
              </w:rPr>
              <w:t>(per direction)</w:t>
            </w:r>
          </w:p>
        </w:tc>
        <w:tc>
          <w:tcPr>
            <w:tcW w:w="557" w:type="pct"/>
          </w:tcPr>
          <w:p w14:paraId="087CF98B" w14:textId="77777777" w:rsidR="00934C4B" w:rsidRPr="00CB17DA" w:rsidRDefault="00934C4B" w:rsidP="009913DA">
            <w:pPr>
              <w:pStyle w:val="Heading5"/>
              <w:jc w:val="center"/>
              <w:outlineLvl w:val="4"/>
              <w:rPr>
                <w:rStyle w:val="BookTitle"/>
                <w:b w:val="0"/>
                <w:bCs w:val="0"/>
                <w:i w:val="0"/>
                <w:color w:val="auto"/>
              </w:rPr>
            </w:pPr>
          </w:p>
        </w:tc>
        <w:tc>
          <w:tcPr>
            <w:tcW w:w="754" w:type="pct"/>
          </w:tcPr>
          <w:p w14:paraId="3D7DFE3F" w14:textId="77777777" w:rsidR="00934C4B" w:rsidRPr="00CB17DA" w:rsidRDefault="00934C4B" w:rsidP="009913DA">
            <w:pPr>
              <w:pStyle w:val="Heading5"/>
              <w:jc w:val="center"/>
              <w:outlineLvl w:val="4"/>
              <w:rPr>
                <w:rStyle w:val="BookTitle"/>
                <w:b w:val="0"/>
                <w:bCs w:val="0"/>
                <w:i w:val="0"/>
                <w:color w:val="auto"/>
              </w:rPr>
            </w:pPr>
          </w:p>
        </w:tc>
        <w:tc>
          <w:tcPr>
            <w:tcW w:w="755" w:type="pct"/>
          </w:tcPr>
          <w:p w14:paraId="258F8BEF" w14:textId="77777777" w:rsidR="00934C4B" w:rsidRPr="00CB17DA" w:rsidRDefault="00934C4B" w:rsidP="009913DA">
            <w:pPr>
              <w:pStyle w:val="Heading5"/>
              <w:jc w:val="center"/>
              <w:outlineLvl w:val="4"/>
              <w:rPr>
                <w:rStyle w:val="BookTitle"/>
                <w:b w:val="0"/>
                <w:bCs w:val="0"/>
                <w:i w:val="0"/>
                <w:color w:val="auto"/>
              </w:rPr>
            </w:pPr>
          </w:p>
        </w:tc>
        <w:tc>
          <w:tcPr>
            <w:tcW w:w="754" w:type="pct"/>
          </w:tcPr>
          <w:p w14:paraId="0EF80986" w14:textId="77777777" w:rsidR="00934C4B" w:rsidRPr="00CB17DA" w:rsidRDefault="00934C4B" w:rsidP="009913DA">
            <w:pPr>
              <w:pStyle w:val="Heading5"/>
              <w:jc w:val="center"/>
              <w:outlineLvl w:val="4"/>
              <w:rPr>
                <w:rStyle w:val="BookTitle"/>
                <w:b w:val="0"/>
                <w:bCs w:val="0"/>
                <w:i w:val="0"/>
                <w:color w:val="auto"/>
              </w:rPr>
            </w:pPr>
          </w:p>
        </w:tc>
        <w:tc>
          <w:tcPr>
            <w:tcW w:w="754" w:type="pct"/>
          </w:tcPr>
          <w:p w14:paraId="5C9207E9" w14:textId="77777777" w:rsidR="00934C4B" w:rsidRPr="00CB17DA" w:rsidRDefault="00934C4B" w:rsidP="009913DA">
            <w:pPr>
              <w:pStyle w:val="Heading5"/>
              <w:jc w:val="center"/>
              <w:outlineLvl w:val="4"/>
              <w:rPr>
                <w:rStyle w:val="BookTitle"/>
                <w:b w:val="0"/>
                <w:i w:val="0"/>
                <w:color w:val="auto"/>
              </w:rPr>
            </w:pPr>
          </w:p>
        </w:tc>
      </w:tr>
    </w:tbl>
    <w:p w14:paraId="49CE74EF" w14:textId="77777777" w:rsidR="00251A58" w:rsidRDefault="00251A58"/>
    <w:tbl>
      <w:tblPr>
        <w:tblStyle w:val="TableGridLight"/>
        <w:tblW w:w="5067"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9"/>
        <w:gridCol w:w="4223"/>
        <w:gridCol w:w="1719"/>
        <w:gridCol w:w="1807"/>
      </w:tblGrid>
      <w:tr w:rsidR="00312541" w:rsidRPr="009F78B6" w14:paraId="1F753796" w14:textId="77777777" w:rsidTr="00251A58">
        <w:tc>
          <w:tcPr>
            <w:tcW w:w="934" w:type="pct"/>
          </w:tcPr>
          <w:p w14:paraId="1068CF31" w14:textId="3BC2FF55" w:rsidR="00312541" w:rsidRPr="009F78B6" w:rsidRDefault="00CD2065" w:rsidP="009913DA">
            <w:pPr>
              <w:rPr>
                <w:bCs/>
                <w:lang w:bidi="ar-SA"/>
              </w:rPr>
            </w:pPr>
            <w:r>
              <w:rPr>
                <w:rFonts w:eastAsia="Times New Roman"/>
                <w:bCs/>
                <w:color w:val="1F4E79" w:themeColor="accent1" w:themeShade="80"/>
                <w:lang w:eastAsia="fi-FI" w:bidi="ar-SA"/>
              </w:rPr>
              <w:t>Payment terms</w:t>
            </w:r>
          </w:p>
        </w:tc>
        <w:tc>
          <w:tcPr>
            <w:tcW w:w="4066" w:type="pct"/>
            <w:gridSpan w:val="3"/>
          </w:tcPr>
          <w:p w14:paraId="1FE14087" w14:textId="4E689B38" w:rsidR="00312541" w:rsidRPr="009F78B6" w:rsidRDefault="00312541" w:rsidP="009913DA">
            <w:pPr>
              <w:rPr>
                <w:color w:val="FF0000"/>
                <w:lang w:bidi="ar-SA"/>
              </w:rPr>
            </w:pPr>
            <w:r w:rsidRPr="009F78B6">
              <w:rPr>
                <w:rFonts w:eastAsia="Times New Roman"/>
                <w:color w:val="1F4E79" w:themeColor="accent1" w:themeShade="80"/>
                <w:lang w:eastAsia="fi-FI" w:bidi="ar-SA"/>
              </w:rPr>
              <w:t xml:space="preserve">30 </w:t>
            </w:r>
            <w:r w:rsidR="00CD2065">
              <w:rPr>
                <w:rFonts w:eastAsia="Times New Roman"/>
                <w:color w:val="1F4E79" w:themeColor="accent1" w:themeShade="80"/>
                <w:lang w:eastAsia="fi-FI" w:bidi="ar-SA"/>
              </w:rPr>
              <w:t>d</w:t>
            </w:r>
            <w:r w:rsidRPr="009F78B6">
              <w:rPr>
                <w:rFonts w:eastAsia="Times New Roman"/>
                <w:color w:val="1F4E79" w:themeColor="accent1" w:themeShade="80"/>
                <w:lang w:eastAsia="fi-FI" w:bidi="ar-SA"/>
              </w:rPr>
              <w:t>ays from invoice</w:t>
            </w:r>
          </w:p>
        </w:tc>
      </w:tr>
      <w:tr w:rsidR="00E731C5" w:rsidRPr="009F78B6" w14:paraId="227FF4E2" w14:textId="77777777" w:rsidTr="00251A58">
        <w:tc>
          <w:tcPr>
            <w:tcW w:w="4052" w:type="pct"/>
            <w:gridSpan w:val="3"/>
          </w:tcPr>
          <w:p w14:paraId="6EE24656" w14:textId="77777777" w:rsidR="00E731C5" w:rsidRPr="009F78B6" w:rsidRDefault="00E731C5" w:rsidP="009913DA">
            <w:pPr>
              <w:rPr>
                <w:color w:val="FF0000"/>
                <w:lang w:bidi="ar-SA"/>
              </w:rPr>
            </w:pPr>
            <w:r w:rsidRPr="009F78B6">
              <w:rPr>
                <w:rFonts w:eastAsia="Times New Roman"/>
                <w:bCs/>
                <w:color w:val="1F4E79" w:themeColor="accent1" w:themeShade="80"/>
                <w:lang w:eastAsia="fi-FI" w:bidi="ar-SA"/>
              </w:rPr>
              <w:t>Discount offered: (if applicable)</w:t>
            </w:r>
          </w:p>
        </w:tc>
        <w:tc>
          <w:tcPr>
            <w:tcW w:w="948" w:type="pct"/>
          </w:tcPr>
          <w:p w14:paraId="79B15111" w14:textId="77777777" w:rsidR="00E731C5" w:rsidRPr="009F78B6" w:rsidRDefault="00E731C5" w:rsidP="009913DA">
            <w:pPr>
              <w:rPr>
                <w:color w:val="FF0000"/>
                <w:lang w:bidi="ar-SA"/>
              </w:rPr>
            </w:pPr>
          </w:p>
        </w:tc>
      </w:tr>
      <w:tr w:rsidR="00312541" w:rsidRPr="009F78B6" w14:paraId="034D0578" w14:textId="77777777" w:rsidTr="00251A58">
        <w:tc>
          <w:tcPr>
            <w:tcW w:w="5000" w:type="pct"/>
            <w:gridSpan w:val="4"/>
          </w:tcPr>
          <w:p w14:paraId="21E257BF" w14:textId="77777777" w:rsidR="00312541" w:rsidRPr="009F78B6" w:rsidRDefault="00312541" w:rsidP="009913DA">
            <w:pPr>
              <w:rPr>
                <w:color w:val="FF0000"/>
                <w:lang w:bidi="ar-SA"/>
              </w:rPr>
            </w:pPr>
            <w:r w:rsidRPr="009F78B6">
              <w:rPr>
                <w:rFonts w:eastAsia="Times New Roman"/>
                <w:bCs/>
                <w:color w:val="1F4E79" w:themeColor="accent1" w:themeShade="80"/>
                <w:lang w:eastAsia="fi-FI" w:bidi="ar-SA"/>
              </w:rPr>
              <w:t xml:space="preserve">Terms of discount: </w:t>
            </w:r>
          </w:p>
        </w:tc>
      </w:tr>
      <w:tr w:rsidR="00E731C5" w:rsidRPr="0057233F" w14:paraId="5351E4A7" w14:textId="77777777" w:rsidTr="00251A58">
        <w:tc>
          <w:tcPr>
            <w:tcW w:w="3150" w:type="pct"/>
            <w:gridSpan w:val="2"/>
          </w:tcPr>
          <w:p w14:paraId="3CD78038" w14:textId="77777777" w:rsidR="00E731C5" w:rsidRPr="002B4F2A" w:rsidRDefault="00E731C5" w:rsidP="009913DA">
            <w:pPr>
              <w:rPr>
                <w:rFonts w:eastAsia="Times New Roman"/>
                <w:lang w:eastAsia="fi-FI" w:bidi="ar-SA"/>
              </w:rPr>
            </w:pPr>
            <w:r w:rsidRPr="002B4F2A">
              <w:rPr>
                <w:rFonts w:eastAsia="Times New Roman"/>
                <w:bCs/>
                <w:color w:val="1F4E79" w:themeColor="accent1" w:themeShade="80"/>
                <w:lang w:eastAsia="fi-FI" w:bidi="ar-SA"/>
              </w:rPr>
              <w:t>VAT % in Mozambique</w:t>
            </w:r>
          </w:p>
        </w:tc>
        <w:tc>
          <w:tcPr>
            <w:tcW w:w="902" w:type="pct"/>
          </w:tcPr>
          <w:p w14:paraId="325EC3F5" w14:textId="77777777" w:rsidR="00E731C5" w:rsidRPr="002B4F2A" w:rsidRDefault="00E731C5" w:rsidP="009913DA">
            <w:pPr>
              <w:rPr>
                <w:rFonts w:eastAsia="Times New Roman"/>
                <w:color w:val="1F4E79" w:themeColor="accent1" w:themeShade="80"/>
                <w:lang w:eastAsia="fi-FI" w:bidi="ar-SA"/>
              </w:rPr>
            </w:pPr>
          </w:p>
        </w:tc>
        <w:tc>
          <w:tcPr>
            <w:tcW w:w="948" w:type="pct"/>
          </w:tcPr>
          <w:p w14:paraId="78904FCA" w14:textId="77777777" w:rsidR="00E731C5" w:rsidRPr="0057233F" w:rsidRDefault="00E731C5" w:rsidP="009913DA">
            <w:pPr>
              <w:rPr>
                <w:rFonts w:eastAsia="Times New Roman"/>
                <w:color w:val="1F4E79" w:themeColor="accent1" w:themeShade="80"/>
                <w:lang w:eastAsia="fi-FI" w:bidi="ar-SA"/>
              </w:rPr>
            </w:pPr>
          </w:p>
        </w:tc>
      </w:tr>
      <w:tr w:rsidR="00E731C5" w:rsidRPr="0057233F" w14:paraId="2F312336" w14:textId="77777777" w:rsidTr="00251A58">
        <w:tc>
          <w:tcPr>
            <w:tcW w:w="3150" w:type="pct"/>
            <w:gridSpan w:val="2"/>
          </w:tcPr>
          <w:p w14:paraId="07BDC6A5" w14:textId="6B1D2461" w:rsidR="00E731C5" w:rsidRPr="002B4F2A" w:rsidRDefault="00CD2065" w:rsidP="009913DA">
            <w:pPr>
              <w:rPr>
                <w:rFonts w:eastAsia="Times New Roman"/>
                <w:bCs/>
                <w:color w:val="1F4E79" w:themeColor="accent1" w:themeShade="80"/>
                <w:lang w:eastAsia="fi-FI" w:bidi="ar-SA"/>
              </w:rPr>
            </w:pPr>
            <w:r w:rsidRPr="002B4F2A">
              <w:rPr>
                <w:rFonts w:eastAsia="Times New Roman"/>
                <w:bCs/>
                <w:color w:val="1F4E79" w:themeColor="accent1" w:themeShade="80"/>
                <w:lang w:eastAsia="fi-FI" w:bidi="ar-SA"/>
              </w:rPr>
              <w:t>Service t</w:t>
            </w:r>
            <w:r w:rsidR="00047748" w:rsidRPr="002B4F2A">
              <w:rPr>
                <w:rFonts w:eastAsia="Times New Roman"/>
                <w:bCs/>
                <w:color w:val="1F4E79" w:themeColor="accent1" w:themeShade="80"/>
                <w:lang w:eastAsia="fi-FI" w:bidi="ar-SA"/>
              </w:rPr>
              <w:t>ax</w:t>
            </w:r>
            <w:r w:rsidR="00E731C5" w:rsidRPr="002B4F2A">
              <w:rPr>
                <w:rFonts w:eastAsia="Times New Roman"/>
                <w:bCs/>
                <w:color w:val="1F4E79" w:themeColor="accent1" w:themeShade="80"/>
                <w:lang w:eastAsia="fi-FI" w:bidi="ar-SA"/>
              </w:rPr>
              <w:t xml:space="preserve"> (if applicable)</w:t>
            </w:r>
          </w:p>
        </w:tc>
        <w:tc>
          <w:tcPr>
            <w:tcW w:w="902" w:type="pct"/>
          </w:tcPr>
          <w:p w14:paraId="167A519B" w14:textId="77777777" w:rsidR="00E731C5" w:rsidRPr="002B4F2A" w:rsidRDefault="00E731C5" w:rsidP="009913DA">
            <w:pPr>
              <w:rPr>
                <w:rFonts w:eastAsia="Times New Roman"/>
                <w:color w:val="1F4E79" w:themeColor="accent1" w:themeShade="80"/>
                <w:lang w:eastAsia="fi-FI" w:bidi="ar-SA"/>
              </w:rPr>
            </w:pPr>
          </w:p>
        </w:tc>
        <w:tc>
          <w:tcPr>
            <w:tcW w:w="948" w:type="pct"/>
          </w:tcPr>
          <w:p w14:paraId="6D995A7B" w14:textId="77777777" w:rsidR="00E731C5" w:rsidRPr="0057233F" w:rsidRDefault="00E731C5" w:rsidP="009913DA">
            <w:pPr>
              <w:rPr>
                <w:rFonts w:eastAsia="Times New Roman"/>
                <w:color w:val="1F4E79" w:themeColor="accent1" w:themeShade="80"/>
                <w:lang w:eastAsia="fi-FI" w:bidi="ar-SA"/>
              </w:rPr>
            </w:pPr>
          </w:p>
        </w:tc>
      </w:tr>
      <w:tr w:rsidR="00E731C5" w:rsidRPr="0057233F" w14:paraId="159E31F2" w14:textId="77777777" w:rsidTr="00251A58">
        <w:tc>
          <w:tcPr>
            <w:tcW w:w="3150" w:type="pct"/>
            <w:gridSpan w:val="2"/>
          </w:tcPr>
          <w:p w14:paraId="0B209248" w14:textId="21C4BDCD" w:rsidR="00E731C5" w:rsidRPr="002B4F2A" w:rsidRDefault="00E731C5" w:rsidP="009913DA">
            <w:pPr>
              <w:rPr>
                <w:rFonts w:eastAsia="Times New Roman"/>
                <w:bCs/>
                <w:color w:val="1F4E79" w:themeColor="accent1" w:themeShade="80"/>
                <w:lang w:eastAsia="fi-FI" w:bidi="ar-SA"/>
              </w:rPr>
            </w:pPr>
            <w:r w:rsidRPr="002B4F2A">
              <w:rPr>
                <w:rFonts w:eastAsia="Times New Roman"/>
                <w:bCs/>
                <w:color w:val="1F4E79" w:themeColor="accent1" w:themeShade="80"/>
                <w:lang w:eastAsia="fi-FI" w:bidi="ar-SA"/>
              </w:rPr>
              <w:t>To</w:t>
            </w:r>
            <w:r w:rsidR="00CD2065" w:rsidRPr="002B4F2A">
              <w:rPr>
                <w:rFonts w:eastAsia="Times New Roman"/>
                <w:bCs/>
                <w:color w:val="1F4E79" w:themeColor="accent1" w:themeShade="80"/>
                <w:lang w:eastAsia="fi-FI" w:bidi="ar-SA"/>
              </w:rPr>
              <w:t>urism l</w:t>
            </w:r>
            <w:r w:rsidR="00047748" w:rsidRPr="002B4F2A">
              <w:rPr>
                <w:rFonts w:eastAsia="Times New Roman"/>
                <w:bCs/>
                <w:color w:val="1F4E79" w:themeColor="accent1" w:themeShade="80"/>
                <w:lang w:eastAsia="fi-FI" w:bidi="ar-SA"/>
              </w:rPr>
              <w:t>evy (if applicable)</w:t>
            </w:r>
          </w:p>
        </w:tc>
        <w:tc>
          <w:tcPr>
            <w:tcW w:w="902" w:type="pct"/>
          </w:tcPr>
          <w:p w14:paraId="7B988874" w14:textId="77777777" w:rsidR="00E731C5" w:rsidRPr="002B4F2A" w:rsidRDefault="00E731C5" w:rsidP="009913DA">
            <w:pPr>
              <w:rPr>
                <w:rFonts w:eastAsia="Times New Roman"/>
                <w:color w:val="1F4E79" w:themeColor="accent1" w:themeShade="80"/>
                <w:lang w:eastAsia="fi-FI" w:bidi="ar-SA"/>
              </w:rPr>
            </w:pPr>
          </w:p>
        </w:tc>
        <w:tc>
          <w:tcPr>
            <w:tcW w:w="948" w:type="pct"/>
          </w:tcPr>
          <w:p w14:paraId="25B7C21A" w14:textId="77777777" w:rsidR="00E731C5" w:rsidRPr="0057233F" w:rsidRDefault="00E731C5" w:rsidP="009913DA">
            <w:pPr>
              <w:rPr>
                <w:rFonts w:eastAsia="Times New Roman"/>
                <w:color w:val="1F4E79" w:themeColor="accent1" w:themeShade="80"/>
                <w:lang w:eastAsia="fi-FI" w:bidi="ar-SA"/>
              </w:rPr>
            </w:pPr>
          </w:p>
        </w:tc>
      </w:tr>
      <w:tr w:rsidR="00E731C5" w:rsidRPr="0057233F" w14:paraId="0B9DE002" w14:textId="77777777" w:rsidTr="00251A58">
        <w:tc>
          <w:tcPr>
            <w:tcW w:w="3150" w:type="pct"/>
            <w:gridSpan w:val="2"/>
          </w:tcPr>
          <w:p w14:paraId="70EEC3DD" w14:textId="2A1224ED" w:rsidR="00E731C5" w:rsidRPr="002B4F2A" w:rsidRDefault="00E731C5" w:rsidP="009913DA">
            <w:pPr>
              <w:rPr>
                <w:rFonts w:eastAsia="Times New Roman"/>
                <w:bCs/>
                <w:color w:val="1F4E79" w:themeColor="accent1" w:themeShade="80"/>
                <w:lang w:eastAsia="fi-FI" w:bidi="ar-SA"/>
              </w:rPr>
            </w:pPr>
            <w:r w:rsidRPr="002B4F2A">
              <w:rPr>
                <w:rFonts w:eastAsia="Times New Roman"/>
                <w:bCs/>
                <w:color w:val="1F4E79" w:themeColor="accent1" w:themeShade="80"/>
                <w:lang w:eastAsia="fi-FI" w:bidi="ar-SA"/>
              </w:rPr>
              <w:t xml:space="preserve">Currency </w:t>
            </w:r>
            <w:r w:rsidR="00047748" w:rsidRPr="002B4F2A">
              <w:rPr>
                <w:rFonts w:eastAsia="Times New Roman"/>
                <w:bCs/>
                <w:color w:val="1F4E79" w:themeColor="accent1" w:themeShade="80"/>
                <w:lang w:eastAsia="fi-FI" w:bidi="ar-SA"/>
              </w:rPr>
              <w:t>(preferred)</w:t>
            </w:r>
          </w:p>
        </w:tc>
        <w:tc>
          <w:tcPr>
            <w:tcW w:w="902" w:type="pct"/>
          </w:tcPr>
          <w:p w14:paraId="12DCE2E9" w14:textId="77777777" w:rsidR="00E731C5" w:rsidRPr="002B4F2A" w:rsidRDefault="00312541" w:rsidP="009913DA">
            <w:pPr>
              <w:rPr>
                <w:rFonts w:eastAsia="Times New Roman"/>
                <w:bCs/>
                <w:color w:val="1F4E79" w:themeColor="accent1" w:themeShade="80"/>
                <w:lang w:eastAsia="fi-FI" w:bidi="ar-SA"/>
              </w:rPr>
            </w:pPr>
            <w:r w:rsidRPr="002B4F2A">
              <w:rPr>
                <w:rFonts w:eastAsia="Times New Roman"/>
                <w:bCs/>
                <w:color w:val="1F4E79" w:themeColor="accent1" w:themeShade="80"/>
                <w:lang w:eastAsia="fi-FI" w:bidi="ar-SA"/>
              </w:rPr>
              <w:t>USD</w:t>
            </w:r>
          </w:p>
        </w:tc>
        <w:tc>
          <w:tcPr>
            <w:tcW w:w="948" w:type="pct"/>
          </w:tcPr>
          <w:p w14:paraId="3EF9AE3B" w14:textId="77777777" w:rsidR="00E731C5" w:rsidRPr="0057233F" w:rsidRDefault="00E731C5" w:rsidP="009913DA">
            <w:pPr>
              <w:rPr>
                <w:rFonts w:eastAsia="Times New Roman"/>
                <w:color w:val="1F4E79" w:themeColor="accent1" w:themeShade="80"/>
                <w:lang w:eastAsia="fi-FI" w:bidi="ar-SA"/>
              </w:rPr>
            </w:pPr>
          </w:p>
        </w:tc>
      </w:tr>
    </w:tbl>
    <w:p w14:paraId="42A766A5" w14:textId="77777777" w:rsidR="005F4577" w:rsidRDefault="005F4577" w:rsidP="00512813"/>
    <w:p w14:paraId="2B19B171" w14:textId="77777777" w:rsidR="00543C1E" w:rsidRPr="00EB4691" w:rsidRDefault="00F829F3" w:rsidP="008356F6">
      <w:pPr>
        <w:rPr>
          <w:sz w:val="18"/>
        </w:rPr>
      </w:pPr>
      <w:r w:rsidRPr="00EB4691">
        <w:rPr>
          <w:sz w:val="20"/>
        </w:rPr>
        <w:t xml:space="preserve">In compliance with this </w:t>
      </w:r>
      <w:r w:rsidR="001D34E3" w:rsidRPr="00EB4691">
        <w:rPr>
          <w:sz w:val="20"/>
        </w:rPr>
        <w:t>ITB</w:t>
      </w:r>
      <w:r w:rsidRPr="00EB4691">
        <w:rPr>
          <w:sz w:val="20"/>
        </w:rPr>
        <w:t>, and subject to all the conditions thereof, we the undersigned, offer to furnish any or all items</w:t>
      </w:r>
      <w:r w:rsidR="004F0CC1" w:rsidRPr="00EB4691">
        <w:rPr>
          <w:sz w:val="20"/>
        </w:rPr>
        <w:t xml:space="preserve"> and required staff</w:t>
      </w:r>
      <w:r w:rsidRPr="00EB4691">
        <w:rPr>
          <w:sz w:val="20"/>
        </w:rPr>
        <w:t xml:space="preserve"> in accordance with the above quoted price, for the period stated in this </w:t>
      </w:r>
      <w:r w:rsidR="001D34E3" w:rsidRPr="00EB4691">
        <w:rPr>
          <w:sz w:val="20"/>
        </w:rPr>
        <w:t>ITB</w:t>
      </w:r>
      <w:r w:rsidRPr="00EB4691">
        <w:rPr>
          <w:sz w:val="20"/>
        </w:rPr>
        <w:t xml:space="preserve">, to be delivered to the point as specified, if the Contract is awarded to us. </w:t>
      </w:r>
      <w:r w:rsidRPr="00EB4691">
        <w:rPr>
          <w:sz w:val="18"/>
        </w:rPr>
        <w:t>By submission of our offer we agree to the UN General Terms and Conditions of Contract</w:t>
      </w:r>
      <w:r w:rsidR="008356F6" w:rsidRPr="00EB4691">
        <w:rPr>
          <w:sz w:val="18"/>
        </w:rPr>
        <w:t xml:space="preserve"> </w:t>
      </w:r>
      <w:r w:rsidRPr="00EB4691">
        <w:rPr>
          <w:sz w:val="18"/>
        </w:rPr>
        <w:t xml:space="preserve">(Annex </w:t>
      </w:r>
      <w:r w:rsidR="006D2803" w:rsidRPr="00EB4691">
        <w:rPr>
          <w:sz w:val="18"/>
        </w:rPr>
        <w:t>C</w:t>
      </w:r>
      <w:r w:rsidRPr="00EB4691">
        <w:rPr>
          <w:sz w:val="18"/>
        </w:rPr>
        <w:t>).</w:t>
      </w:r>
    </w:p>
    <w:p w14:paraId="13B90C4D" w14:textId="77777777" w:rsidR="008356F6" w:rsidRDefault="008356F6" w:rsidP="008356F6">
      <w:pPr>
        <w:rPr>
          <w:b/>
        </w:rPr>
      </w:pPr>
    </w:p>
    <w:tbl>
      <w:tblPr>
        <w:tblStyle w:val="GridTable1Light-Accent1"/>
        <w:tblW w:w="953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95"/>
        <w:gridCol w:w="4320"/>
        <w:gridCol w:w="1620"/>
      </w:tblGrid>
      <w:tr w:rsidR="005F4577" w:rsidRPr="00512813" w14:paraId="70523A9B" w14:textId="77777777" w:rsidTr="00D0560F">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595" w:type="dxa"/>
            <w:shd w:val="clear" w:color="auto" w:fill="DEEAF6" w:themeFill="accent1" w:themeFillTint="33"/>
          </w:tcPr>
          <w:p w14:paraId="3D19AE0E" w14:textId="63B402FB" w:rsidR="005F4577" w:rsidRPr="00512813" w:rsidRDefault="002B4F2A" w:rsidP="00512813">
            <w:pPr>
              <w:outlineLvl w:val="0"/>
            </w:pPr>
            <w:r>
              <w:lastRenderedPageBreak/>
              <w:t>Company name</w:t>
            </w:r>
          </w:p>
        </w:tc>
        <w:tc>
          <w:tcPr>
            <w:tcW w:w="4320" w:type="dxa"/>
          </w:tcPr>
          <w:p w14:paraId="1D371EE3" w14:textId="77777777" w:rsidR="005F4577" w:rsidRPr="00512813" w:rsidRDefault="005F4577" w:rsidP="00512813">
            <w:pPr>
              <w:outlineLvl w:val="0"/>
              <w:cnfStyle w:val="100000000000" w:firstRow="1" w:lastRow="0" w:firstColumn="0" w:lastColumn="0" w:oddVBand="0" w:evenVBand="0" w:oddHBand="0" w:evenHBand="0" w:firstRowFirstColumn="0" w:firstRowLastColumn="0" w:lastRowFirstColumn="0" w:lastRowLastColumn="0"/>
            </w:pPr>
          </w:p>
        </w:tc>
        <w:tc>
          <w:tcPr>
            <w:tcW w:w="1620" w:type="dxa"/>
            <w:shd w:val="clear" w:color="auto" w:fill="BDD6EE" w:themeFill="accent1" w:themeFillTint="66"/>
          </w:tcPr>
          <w:p w14:paraId="66A8AF19" w14:textId="3098894F" w:rsidR="005F4577" w:rsidRPr="00512813" w:rsidRDefault="002B4F2A" w:rsidP="00512813">
            <w:pPr>
              <w:outlineLvl w:val="0"/>
              <w:cnfStyle w:val="100000000000" w:firstRow="1" w:lastRow="0" w:firstColumn="0" w:lastColumn="0" w:oddVBand="0" w:evenVBand="0" w:oddHBand="0" w:evenHBand="0" w:firstRowFirstColumn="0" w:firstRowLastColumn="0" w:lastRowFirstColumn="0" w:lastRowLastColumn="0"/>
            </w:pPr>
            <w:r>
              <w:t>Date</w:t>
            </w:r>
          </w:p>
        </w:tc>
      </w:tr>
      <w:tr w:rsidR="005F4577" w:rsidRPr="00512813" w14:paraId="6647D69F" w14:textId="77777777" w:rsidTr="00D0560F">
        <w:trPr>
          <w:trHeight w:val="447"/>
        </w:trPr>
        <w:tc>
          <w:tcPr>
            <w:cnfStyle w:val="001000000000" w:firstRow="0" w:lastRow="0" w:firstColumn="1" w:lastColumn="0" w:oddVBand="0" w:evenVBand="0" w:oddHBand="0" w:evenHBand="0" w:firstRowFirstColumn="0" w:firstRowLastColumn="0" w:lastRowFirstColumn="0" w:lastRowLastColumn="0"/>
            <w:tcW w:w="3595" w:type="dxa"/>
            <w:shd w:val="clear" w:color="auto" w:fill="DEEAF6" w:themeFill="accent1" w:themeFillTint="33"/>
          </w:tcPr>
          <w:p w14:paraId="1D9F3510" w14:textId="6EA353FE" w:rsidR="005F4577" w:rsidRPr="00512813" w:rsidRDefault="002B4F2A" w:rsidP="00512813">
            <w:pPr>
              <w:outlineLvl w:val="0"/>
            </w:pPr>
            <w:r>
              <w:t>Signature</w:t>
            </w:r>
          </w:p>
        </w:tc>
        <w:tc>
          <w:tcPr>
            <w:tcW w:w="4320" w:type="dxa"/>
          </w:tcPr>
          <w:p w14:paraId="7FC357E3" w14:textId="77777777" w:rsidR="005F4577" w:rsidRPr="00512813" w:rsidRDefault="005F4577" w:rsidP="00512813">
            <w:pPr>
              <w:outlineLvl w:val="0"/>
              <w:cnfStyle w:val="000000000000" w:firstRow="0" w:lastRow="0" w:firstColumn="0" w:lastColumn="0" w:oddVBand="0" w:evenVBand="0" w:oddHBand="0" w:evenHBand="0" w:firstRowFirstColumn="0" w:firstRowLastColumn="0" w:lastRowFirstColumn="0" w:lastRowLastColumn="0"/>
            </w:pPr>
          </w:p>
        </w:tc>
        <w:tc>
          <w:tcPr>
            <w:tcW w:w="1620" w:type="dxa"/>
            <w:vMerge w:val="restart"/>
          </w:tcPr>
          <w:p w14:paraId="040F9EB2" w14:textId="77777777" w:rsidR="005F4577" w:rsidRPr="00512813" w:rsidRDefault="005F4577" w:rsidP="00512813">
            <w:pPr>
              <w:outlineLvl w:val="0"/>
              <w:cnfStyle w:val="000000000000" w:firstRow="0" w:lastRow="0" w:firstColumn="0" w:lastColumn="0" w:oddVBand="0" w:evenVBand="0" w:oddHBand="0" w:evenHBand="0" w:firstRowFirstColumn="0" w:firstRowLastColumn="0" w:lastRowFirstColumn="0" w:lastRowLastColumn="0"/>
            </w:pPr>
          </w:p>
        </w:tc>
      </w:tr>
      <w:tr w:rsidR="005F4577" w:rsidRPr="00512813" w14:paraId="39F39D83" w14:textId="77777777" w:rsidTr="00D0560F">
        <w:trPr>
          <w:trHeight w:val="225"/>
        </w:trPr>
        <w:tc>
          <w:tcPr>
            <w:cnfStyle w:val="001000000000" w:firstRow="0" w:lastRow="0" w:firstColumn="1" w:lastColumn="0" w:oddVBand="0" w:evenVBand="0" w:oddHBand="0" w:evenHBand="0" w:firstRowFirstColumn="0" w:firstRowLastColumn="0" w:lastRowFirstColumn="0" w:lastRowLastColumn="0"/>
            <w:tcW w:w="3595" w:type="dxa"/>
            <w:shd w:val="clear" w:color="auto" w:fill="DEEAF6" w:themeFill="accent1" w:themeFillTint="33"/>
          </w:tcPr>
          <w:p w14:paraId="6D01884C" w14:textId="40B7AF2F" w:rsidR="005F4577" w:rsidRDefault="002B4F2A" w:rsidP="00512813">
            <w:pPr>
              <w:outlineLvl w:val="0"/>
            </w:pPr>
            <w:r>
              <w:t>Name and title</w:t>
            </w:r>
          </w:p>
          <w:p w14:paraId="6ED6B315" w14:textId="77777777" w:rsidR="0053687C" w:rsidRPr="00512813" w:rsidRDefault="0053687C" w:rsidP="00512813">
            <w:pPr>
              <w:outlineLvl w:val="0"/>
            </w:pPr>
          </w:p>
        </w:tc>
        <w:tc>
          <w:tcPr>
            <w:tcW w:w="4320" w:type="dxa"/>
          </w:tcPr>
          <w:p w14:paraId="3DA126FD" w14:textId="77777777" w:rsidR="005F4577" w:rsidRPr="00512813" w:rsidRDefault="005F4577" w:rsidP="00512813">
            <w:pPr>
              <w:outlineLvl w:val="0"/>
              <w:cnfStyle w:val="000000000000" w:firstRow="0" w:lastRow="0" w:firstColumn="0" w:lastColumn="0" w:oddVBand="0" w:evenVBand="0" w:oddHBand="0" w:evenHBand="0" w:firstRowFirstColumn="0" w:firstRowLastColumn="0" w:lastRowFirstColumn="0" w:lastRowLastColumn="0"/>
            </w:pPr>
          </w:p>
        </w:tc>
        <w:tc>
          <w:tcPr>
            <w:tcW w:w="1620" w:type="dxa"/>
            <w:vMerge/>
          </w:tcPr>
          <w:p w14:paraId="6A618336" w14:textId="77777777" w:rsidR="005F4577" w:rsidRPr="00512813" w:rsidRDefault="005F4577" w:rsidP="00512813">
            <w:pPr>
              <w:outlineLvl w:val="0"/>
              <w:cnfStyle w:val="000000000000" w:firstRow="0" w:lastRow="0" w:firstColumn="0" w:lastColumn="0" w:oddVBand="0" w:evenVBand="0" w:oddHBand="0" w:evenHBand="0" w:firstRowFirstColumn="0" w:firstRowLastColumn="0" w:lastRowFirstColumn="0" w:lastRowLastColumn="0"/>
            </w:pPr>
          </w:p>
        </w:tc>
      </w:tr>
    </w:tbl>
    <w:p w14:paraId="51EE7DD6" w14:textId="77777777" w:rsidR="00312541" w:rsidRPr="00766034" w:rsidRDefault="00965CB3" w:rsidP="0053687C">
      <w:pPr>
        <w:pStyle w:val="Heading4"/>
        <w:jc w:val="center"/>
      </w:pPr>
      <w:r w:rsidRPr="00766034">
        <w:t>Note: Offers without a signature will not be considered valid.</w:t>
      </w:r>
    </w:p>
    <w:p w14:paraId="455E4D03" w14:textId="11A135DE" w:rsidR="003C4EC4" w:rsidRDefault="00965CB3" w:rsidP="00766034">
      <w:pPr>
        <w:pStyle w:val="Heading4"/>
        <w:jc w:val="center"/>
      </w:pPr>
      <w:r w:rsidRPr="00766034">
        <w:t>A scanned PDF with signature will be acceptable for emailed offers.</w:t>
      </w:r>
    </w:p>
    <w:p w14:paraId="709C2F02" w14:textId="39163FA5" w:rsidR="00D01460" w:rsidRDefault="00D01460" w:rsidP="00D01460"/>
    <w:p w14:paraId="24EBFFCA" w14:textId="77777777" w:rsidR="00D01460" w:rsidRDefault="00D01460" w:rsidP="00D01460">
      <w:pPr>
        <w:keepNext/>
        <w:keepLines/>
        <w:outlineLvl w:val="0"/>
        <w:rPr>
          <w:rFonts w:asciiTheme="majorHAnsi" w:eastAsiaTheme="majorEastAsia" w:hAnsiTheme="majorHAnsi" w:cstheme="majorBidi"/>
          <w:color w:val="1F4E79" w:themeColor="accent1" w:themeShade="80"/>
          <w:sz w:val="32"/>
          <w:szCs w:val="32"/>
        </w:rPr>
      </w:pPr>
    </w:p>
    <w:p w14:paraId="25947B47" w14:textId="77777777" w:rsidR="00D01460" w:rsidRPr="00D01460" w:rsidRDefault="00D01460" w:rsidP="00D01460"/>
    <w:sectPr w:rsidR="00D01460" w:rsidRPr="00D01460" w:rsidSect="00D22572">
      <w:footerReference w:type="default" r:id="rId31"/>
      <w:pgSz w:w="11906" w:h="16838"/>
      <w:pgMar w:top="1247" w:right="1247" w:bottom="1247"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94049" w14:textId="77777777" w:rsidR="002A6D22" w:rsidRDefault="002A6D22" w:rsidP="006B28CF">
      <w:r>
        <w:separator/>
      </w:r>
    </w:p>
  </w:endnote>
  <w:endnote w:type="continuationSeparator" w:id="0">
    <w:p w14:paraId="6D55B86F" w14:textId="77777777" w:rsidR="002A6D22" w:rsidRDefault="002A6D22" w:rsidP="006B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B1CE5" w14:textId="77777777" w:rsidR="002A6D22" w:rsidRPr="008B2285" w:rsidRDefault="002A6D22" w:rsidP="006B28CF">
    <w:pPr>
      <w:pStyle w:val="Footer"/>
      <w:pBdr>
        <w:top w:val="single" w:sz="4" w:space="1" w:color="D9D9D9" w:themeColor="background1" w:themeShade="D9"/>
      </w:pBdr>
      <w:rPr>
        <w:sz w:val="18"/>
        <w:szCs w:val="18"/>
      </w:rPr>
    </w:pPr>
    <w:r w:rsidRPr="008B2285">
      <w:rPr>
        <w:sz w:val="18"/>
        <w:szCs w:val="18"/>
      </w:rPr>
      <w:t>United Nations University, World Institute for Development Economics Research</w:t>
    </w:r>
  </w:p>
  <w:p w14:paraId="68804D83" w14:textId="347D8D84" w:rsidR="002A6D22" w:rsidRPr="008B2285" w:rsidRDefault="002A6D22" w:rsidP="006B28CF">
    <w:pPr>
      <w:pStyle w:val="Footer"/>
      <w:pBdr>
        <w:top w:val="single" w:sz="4" w:space="1" w:color="D9D9D9" w:themeColor="background1" w:themeShade="D9"/>
      </w:pBdr>
      <w:rPr>
        <w:sz w:val="18"/>
        <w:szCs w:val="18"/>
      </w:rPr>
    </w:pPr>
    <w:r w:rsidRPr="008B2285">
      <w:rPr>
        <w:sz w:val="18"/>
        <w:szCs w:val="18"/>
      </w:rPr>
      <w:t xml:space="preserve">UNU-WIDER | </w:t>
    </w:r>
    <w:proofErr w:type="spellStart"/>
    <w:r w:rsidRPr="008B2285">
      <w:rPr>
        <w:sz w:val="18"/>
        <w:szCs w:val="18"/>
      </w:rPr>
      <w:t>Katajanokanlaituri</w:t>
    </w:r>
    <w:proofErr w:type="spellEnd"/>
    <w:r w:rsidRPr="008B2285">
      <w:rPr>
        <w:sz w:val="18"/>
        <w:szCs w:val="18"/>
      </w:rPr>
      <w:t xml:space="preserve"> 6 B</w:t>
    </w:r>
    <w:r>
      <w:rPr>
        <w:sz w:val="18"/>
        <w:szCs w:val="18"/>
      </w:rPr>
      <w:t xml:space="preserve">, </w:t>
    </w:r>
    <w:r w:rsidRPr="008B2285">
      <w:rPr>
        <w:sz w:val="18"/>
        <w:szCs w:val="18"/>
      </w:rPr>
      <w:t>00160 Helsinki</w:t>
    </w:r>
    <w:r>
      <w:rPr>
        <w:sz w:val="18"/>
        <w:szCs w:val="18"/>
      </w:rPr>
      <w:t xml:space="preserve">, </w:t>
    </w:r>
    <w:r w:rsidRPr="008B2285">
      <w:rPr>
        <w:sz w:val="18"/>
        <w:szCs w:val="18"/>
      </w:rPr>
      <w:t>FINLAND</w:t>
    </w:r>
    <w:r w:rsidRPr="008B2285">
      <w:rPr>
        <w:sz w:val="18"/>
        <w:szCs w:val="18"/>
      </w:rPr>
      <w:tab/>
    </w:r>
    <w:sdt>
      <w:sdtPr>
        <w:rPr>
          <w:sz w:val="18"/>
          <w:szCs w:val="18"/>
        </w:rPr>
        <w:id w:val="-746879588"/>
        <w:docPartObj>
          <w:docPartGallery w:val="Page Numbers (Bottom of Page)"/>
          <w:docPartUnique/>
        </w:docPartObj>
      </w:sdtPr>
      <w:sdtEndPr>
        <w:rPr>
          <w:color w:val="7F7F7F" w:themeColor="background1" w:themeShade="7F"/>
          <w:spacing w:val="60"/>
        </w:rPr>
      </w:sdtEndPr>
      <w:sdtContent>
        <w:r w:rsidRPr="008B2285">
          <w:rPr>
            <w:sz w:val="18"/>
            <w:szCs w:val="18"/>
          </w:rPr>
          <w:fldChar w:fldCharType="begin"/>
        </w:r>
        <w:r w:rsidRPr="008B2285">
          <w:rPr>
            <w:sz w:val="18"/>
            <w:szCs w:val="18"/>
          </w:rPr>
          <w:instrText xml:space="preserve"> PAGE   \* MERGEFORMAT </w:instrText>
        </w:r>
        <w:r w:rsidRPr="008B2285">
          <w:rPr>
            <w:sz w:val="18"/>
            <w:szCs w:val="18"/>
          </w:rPr>
          <w:fldChar w:fldCharType="separate"/>
        </w:r>
        <w:r w:rsidR="00FB4F75">
          <w:rPr>
            <w:noProof/>
            <w:sz w:val="18"/>
            <w:szCs w:val="18"/>
          </w:rPr>
          <w:t>21</w:t>
        </w:r>
        <w:r w:rsidRPr="008B2285">
          <w:rPr>
            <w:noProof/>
            <w:sz w:val="18"/>
            <w:szCs w:val="18"/>
          </w:rPr>
          <w:fldChar w:fldCharType="end"/>
        </w:r>
        <w:r w:rsidRPr="008B2285">
          <w:rPr>
            <w:sz w:val="18"/>
            <w:szCs w:val="18"/>
          </w:rPr>
          <w:t xml:space="preserve"> | </w:t>
        </w:r>
        <w:r w:rsidRPr="008B2285">
          <w:rPr>
            <w:color w:val="7F7F7F" w:themeColor="background1" w:themeShade="7F"/>
            <w:spacing w:val="60"/>
            <w:sz w:val="18"/>
            <w:szCs w:val="18"/>
          </w:rPr>
          <w:t>Page</w:t>
        </w:r>
      </w:sdtContent>
    </w:sdt>
  </w:p>
  <w:p w14:paraId="1D2A9001" w14:textId="77777777" w:rsidR="002A6D22" w:rsidRPr="00DD3B82" w:rsidRDefault="002A6D22" w:rsidP="006B28C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42098" w14:textId="77777777" w:rsidR="002A6D22" w:rsidRDefault="002A6D22" w:rsidP="006B28CF">
      <w:r>
        <w:separator/>
      </w:r>
    </w:p>
  </w:footnote>
  <w:footnote w:type="continuationSeparator" w:id="0">
    <w:p w14:paraId="418A9662" w14:textId="77777777" w:rsidR="002A6D22" w:rsidRDefault="002A6D22" w:rsidP="006B2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D23"/>
    <w:multiLevelType w:val="hybridMultilevel"/>
    <w:tmpl w:val="B728037E"/>
    <w:lvl w:ilvl="0" w:tplc="76669E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94BFD"/>
    <w:multiLevelType w:val="hybridMultilevel"/>
    <w:tmpl w:val="C0B2E546"/>
    <w:lvl w:ilvl="0" w:tplc="3BF23F30">
      <w:start w:val="1"/>
      <w:numFmt w:val="decimal"/>
      <w:lvlText w:val="%1."/>
      <w:lvlJc w:val="left"/>
      <w:pPr>
        <w:ind w:left="360" w:hanging="360"/>
      </w:pPr>
      <w:rPr>
        <w:rFonts w:hint="default"/>
        <w:b w:val="0"/>
      </w:rPr>
    </w:lvl>
    <w:lvl w:ilvl="1" w:tplc="91062D26">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B95619"/>
    <w:multiLevelType w:val="hybridMultilevel"/>
    <w:tmpl w:val="86EA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01102"/>
    <w:multiLevelType w:val="hybridMultilevel"/>
    <w:tmpl w:val="504AA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A2496"/>
    <w:multiLevelType w:val="multilevel"/>
    <w:tmpl w:val="9F82D8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9B5662"/>
    <w:multiLevelType w:val="hybridMultilevel"/>
    <w:tmpl w:val="82FA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063C7"/>
    <w:multiLevelType w:val="hybridMultilevel"/>
    <w:tmpl w:val="D9BA4BD6"/>
    <w:lvl w:ilvl="0" w:tplc="88EAF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9846D9"/>
    <w:multiLevelType w:val="hybridMultilevel"/>
    <w:tmpl w:val="A5C4F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41F13"/>
    <w:multiLevelType w:val="hybridMultilevel"/>
    <w:tmpl w:val="957C3B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031CC"/>
    <w:multiLevelType w:val="hybridMultilevel"/>
    <w:tmpl w:val="0F2C83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3"/>
  </w:num>
  <w:num w:numId="4">
    <w:abstractNumId w:val="5"/>
  </w:num>
  <w:num w:numId="5">
    <w:abstractNumId w:val="1"/>
  </w:num>
  <w:num w:numId="6">
    <w:abstractNumId w:val="7"/>
  </w:num>
  <w:num w:numId="7">
    <w:abstractNumId w:val="4"/>
  </w:num>
  <w:num w:numId="8">
    <w:abstractNumId w:val="0"/>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61"/>
    <w:rsid w:val="00000931"/>
    <w:rsid w:val="0000516B"/>
    <w:rsid w:val="00007857"/>
    <w:rsid w:val="0001039C"/>
    <w:rsid w:val="00012404"/>
    <w:rsid w:val="00015035"/>
    <w:rsid w:val="000160A2"/>
    <w:rsid w:val="0002719D"/>
    <w:rsid w:val="00035465"/>
    <w:rsid w:val="00047748"/>
    <w:rsid w:val="00050BB2"/>
    <w:rsid w:val="00053EB6"/>
    <w:rsid w:val="00054FAE"/>
    <w:rsid w:val="00062522"/>
    <w:rsid w:val="00062A7A"/>
    <w:rsid w:val="000636E8"/>
    <w:rsid w:val="00063A1C"/>
    <w:rsid w:val="00066B6E"/>
    <w:rsid w:val="00074584"/>
    <w:rsid w:val="0007537D"/>
    <w:rsid w:val="000812F7"/>
    <w:rsid w:val="000A181D"/>
    <w:rsid w:val="000B392E"/>
    <w:rsid w:val="000B4A2E"/>
    <w:rsid w:val="000B677C"/>
    <w:rsid w:val="000C24AC"/>
    <w:rsid w:val="000D24E9"/>
    <w:rsid w:val="000D6A1A"/>
    <w:rsid w:val="000F54D5"/>
    <w:rsid w:val="000F7CE5"/>
    <w:rsid w:val="0010753A"/>
    <w:rsid w:val="00117FC6"/>
    <w:rsid w:val="00127621"/>
    <w:rsid w:val="00133E57"/>
    <w:rsid w:val="001370BD"/>
    <w:rsid w:val="001529D1"/>
    <w:rsid w:val="00152F17"/>
    <w:rsid w:val="0015655D"/>
    <w:rsid w:val="001651A7"/>
    <w:rsid w:val="0017076A"/>
    <w:rsid w:val="00172469"/>
    <w:rsid w:val="00186FE5"/>
    <w:rsid w:val="001958A3"/>
    <w:rsid w:val="0019602A"/>
    <w:rsid w:val="001A0330"/>
    <w:rsid w:val="001A419E"/>
    <w:rsid w:val="001A6F43"/>
    <w:rsid w:val="001B2119"/>
    <w:rsid w:val="001C08E9"/>
    <w:rsid w:val="001C7ABD"/>
    <w:rsid w:val="001D0C9A"/>
    <w:rsid w:val="001D33AB"/>
    <w:rsid w:val="001D34E3"/>
    <w:rsid w:val="001D48BD"/>
    <w:rsid w:val="001E1AE7"/>
    <w:rsid w:val="001E75D6"/>
    <w:rsid w:val="00215A89"/>
    <w:rsid w:val="00225C9B"/>
    <w:rsid w:val="002302F4"/>
    <w:rsid w:val="0023160A"/>
    <w:rsid w:val="00240ADF"/>
    <w:rsid w:val="00246F29"/>
    <w:rsid w:val="00251676"/>
    <w:rsid w:val="00251A58"/>
    <w:rsid w:val="002550E2"/>
    <w:rsid w:val="00256F5E"/>
    <w:rsid w:val="00261B0E"/>
    <w:rsid w:val="002673DE"/>
    <w:rsid w:val="002702BE"/>
    <w:rsid w:val="002704CD"/>
    <w:rsid w:val="00271C2F"/>
    <w:rsid w:val="002853E5"/>
    <w:rsid w:val="00295EE2"/>
    <w:rsid w:val="002A4C67"/>
    <w:rsid w:val="002A6D22"/>
    <w:rsid w:val="002B0900"/>
    <w:rsid w:val="002B4F2A"/>
    <w:rsid w:val="002B6325"/>
    <w:rsid w:val="002B7C48"/>
    <w:rsid w:val="002C12F5"/>
    <w:rsid w:val="002C38ED"/>
    <w:rsid w:val="002D28A6"/>
    <w:rsid w:val="002E6409"/>
    <w:rsid w:val="00301385"/>
    <w:rsid w:val="0030265F"/>
    <w:rsid w:val="00312541"/>
    <w:rsid w:val="00312F26"/>
    <w:rsid w:val="00321AC6"/>
    <w:rsid w:val="0032757A"/>
    <w:rsid w:val="00330F2D"/>
    <w:rsid w:val="00340B43"/>
    <w:rsid w:val="00344F6D"/>
    <w:rsid w:val="00356000"/>
    <w:rsid w:val="00360FC7"/>
    <w:rsid w:val="003877EA"/>
    <w:rsid w:val="00395FA5"/>
    <w:rsid w:val="003B1FDB"/>
    <w:rsid w:val="003B4E62"/>
    <w:rsid w:val="003C2A3B"/>
    <w:rsid w:val="003C4EC4"/>
    <w:rsid w:val="003C4F0D"/>
    <w:rsid w:val="003C7697"/>
    <w:rsid w:val="003C76F6"/>
    <w:rsid w:val="003D39B5"/>
    <w:rsid w:val="003F15DE"/>
    <w:rsid w:val="003F392E"/>
    <w:rsid w:val="003F3D7E"/>
    <w:rsid w:val="00404F9C"/>
    <w:rsid w:val="00420D8F"/>
    <w:rsid w:val="00420EC9"/>
    <w:rsid w:val="00423416"/>
    <w:rsid w:val="004311DA"/>
    <w:rsid w:val="00443C7E"/>
    <w:rsid w:val="0044681B"/>
    <w:rsid w:val="00446FC7"/>
    <w:rsid w:val="00464234"/>
    <w:rsid w:val="004706C7"/>
    <w:rsid w:val="004727AE"/>
    <w:rsid w:val="004971AE"/>
    <w:rsid w:val="004B28BB"/>
    <w:rsid w:val="004B32D5"/>
    <w:rsid w:val="004B42BA"/>
    <w:rsid w:val="004C254B"/>
    <w:rsid w:val="004E29AD"/>
    <w:rsid w:val="004F0CC1"/>
    <w:rsid w:val="00507C20"/>
    <w:rsid w:val="00507C5B"/>
    <w:rsid w:val="00512813"/>
    <w:rsid w:val="005349E2"/>
    <w:rsid w:val="0053687C"/>
    <w:rsid w:val="005379BB"/>
    <w:rsid w:val="00543C1E"/>
    <w:rsid w:val="00550D8F"/>
    <w:rsid w:val="00554B93"/>
    <w:rsid w:val="00555DB2"/>
    <w:rsid w:val="0056684E"/>
    <w:rsid w:val="0056735D"/>
    <w:rsid w:val="0057233F"/>
    <w:rsid w:val="005738AB"/>
    <w:rsid w:val="00580478"/>
    <w:rsid w:val="00585AD6"/>
    <w:rsid w:val="00596764"/>
    <w:rsid w:val="005A0D72"/>
    <w:rsid w:val="005A131E"/>
    <w:rsid w:val="005A23A4"/>
    <w:rsid w:val="005B2BBD"/>
    <w:rsid w:val="005B4321"/>
    <w:rsid w:val="005C2F03"/>
    <w:rsid w:val="005C6B1D"/>
    <w:rsid w:val="005C7EAF"/>
    <w:rsid w:val="005C7FA3"/>
    <w:rsid w:val="005D089C"/>
    <w:rsid w:val="005D13A8"/>
    <w:rsid w:val="005D1CFB"/>
    <w:rsid w:val="005F4577"/>
    <w:rsid w:val="005F6974"/>
    <w:rsid w:val="006034A0"/>
    <w:rsid w:val="00604995"/>
    <w:rsid w:val="006068E6"/>
    <w:rsid w:val="00617ACD"/>
    <w:rsid w:val="006332A1"/>
    <w:rsid w:val="00633848"/>
    <w:rsid w:val="006415CA"/>
    <w:rsid w:val="00645027"/>
    <w:rsid w:val="006522E3"/>
    <w:rsid w:val="006535A8"/>
    <w:rsid w:val="00654A6D"/>
    <w:rsid w:val="00667B5D"/>
    <w:rsid w:val="00671FEB"/>
    <w:rsid w:val="00684C04"/>
    <w:rsid w:val="00690E98"/>
    <w:rsid w:val="00697AA6"/>
    <w:rsid w:val="006A6E63"/>
    <w:rsid w:val="006B28CF"/>
    <w:rsid w:val="006B681B"/>
    <w:rsid w:val="006C6DF7"/>
    <w:rsid w:val="006D2803"/>
    <w:rsid w:val="006E3AAE"/>
    <w:rsid w:val="006E6C38"/>
    <w:rsid w:val="00703040"/>
    <w:rsid w:val="007062EC"/>
    <w:rsid w:val="00710C5F"/>
    <w:rsid w:val="0073015F"/>
    <w:rsid w:val="007327D6"/>
    <w:rsid w:val="0074076D"/>
    <w:rsid w:val="0074263F"/>
    <w:rsid w:val="00757F54"/>
    <w:rsid w:val="00766034"/>
    <w:rsid w:val="00777817"/>
    <w:rsid w:val="00787FCE"/>
    <w:rsid w:val="007939B7"/>
    <w:rsid w:val="007950EB"/>
    <w:rsid w:val="007B12CD"/>
    <w:rsid w:val="007D2F95"/>
    <w:rsid w:val="007D520A"/>
    <w:rsid w:val="007D7FC7"/>
    <w:rsid w:val="007E0AF1"/>
    <w:rsid w:val="007E4808"/>
    <w:rsid w:val="007E641C"/>
    <w:rsid w:val="007F1279"/>
    <w:rsid w:val="007F755B"/>
    <w:rsid w:val="00802B5D"/>
    <w:rsid w:val="00814ED8"/>
    <w:rsid w:val="00831334"/>
    <w:rsid w:val="008356F6"/>
    <w:rsid w:val="008363C5"/>
    <w:rsid w:val="008553F5"/>
    <w:rsid w:val="00871A40"/>
    <w:rsid w:val="00890089"/>
    <w:rsid w:val="00891C27"/>
    <w:rsid w:val="008A5E64"/>
    <w:rsid w:val="008B01AA"/>
    <w:rsid w:val="008B2285"/>
    <w:rsid w:val="008B4EF5"/>
    <w:rsid w:val="008D5FE2"/>
    <w:rsid w:val="008D676C"/>
    <w:rsid w:val="008D7061"/>
    <w:rsid w:val="008E2003"/>
    <w:rsid w:val="008F5289"/>
    <w:rsid w:val="008F7847"/>
    <w:rsid w:val="00905311"/>
    <w:rsid w:val="00916025"/>
    <w:rsid w:val="00923261"/>
    <w:rsid w:val="00934C4B"/>
    <w:rsid w:val="00950D38"/>
    <w:rsid w:val="00954A02"/>
    <w:rsid w:val="00955166"/>
    <w:rsid w:val="00955F1A"/>
    <w:rsid w:val="00965CB3"/>
    <w:rsid w:val="00971052"/>
    <w:rsid w:val="009773CB"/>
    <w:rsid w:val="00981D7E"/>
    <w:rsid w:val="00981EAC"/>
    <w:rsid w:val="00983664"/>
    <w:rsid w:val="009836D9"/>
    <w:rsid w:val="009913DA"/>
    <w:rsid w:val="00992688"/>
    <w:rsid w:val="009A2FC6"/>
    <w:rsid w:val="009A55E0"/>
    <w:rsid w:val="009A6C35"/>
    <w:rsid w:val="009B635E"/>
    <w:rsid w:val="009D4356"/>
    <w:rsid w:val="009E081C"/>
    <w:rsid w:val="009F0A3A"/>
    <w:rsid w:val="009F707A"/>
    <w:rsid w:val="009F78B6"/>
    <w:rsid w:val="00A042DB"/>
    <w:rsid w:val="00A05C7B"/>
    <w:rsid w:val="00A06493"/>
    <w:rsid w:val="00A079BC"/>
    <w:rsid w:val="00A12C4B"/>
    <w:rsid w:val="00A16E1B"/>
    <w:rsid w:val="00A26380"/>
    <w:rsid w:val="00A269CB"/>
    <w:rsid w:val="00A43AC4"/>
    <w:rsid w:val="00A5300E"/>
    <w:rsid w:val="00A54621"/>
    <w:rsid w:val="00A57677"/>
    <w:rsid w:val="00A577A2"/>
    <w:rsid w:val="00A661ED"/>
    <w:rsid w:val="00A723CD"/>
    <w:rsid w:val="00A72E94"/>
    <w:rsid w:val="00A823D8"/>
    <w:rsid w:val="00A84607"/>
    <w:rsid w:val="00A91B6C"/>
    <w:rsid w:val="00A91B92"/>
    <w:rsid w:val="00AB7D93"/>
    <w:rsid w:val="00AC34CA"/>
    <w:rsid w:val="00AD7B42"/>
    <w:rsid w:val="00AE0B78"/>
    <w:rsid w:val="00AE5318"/>
    <w:rsid w:val="00AF058B"/>
    <w:rsid w:val="00AF09DD"/>
    <w:rsid w:val="00AF74FF"/>
    <w:rsid w:val="00B00EB1"/>
    <w:rsid w:val="00B02BF7"/>
    <w:rsid w:val="00B0494F"/>
    <w:rsid w:val="00B25EB0"/>
    <w:rsid w:val="00B26606"/>
    <w:rsid w:val="00B42919"/>
    <w:rsid w:val="00B42E75"/>
    <w:rsid w:val="00B51496"/>
    <w:rsid w:val="00B5354B"/>
    <w:rsid w:val="00B53E17"/>
    <w:rsid w:val="00B624FB"/>
    <w:rsid w:val="00B713EF"/>
    <w:rsid w:val="00B813AC"/>
    <w:rsid w:val="00B86A86"/>
    <w:rsid w:val="00B90F79"/>
    <w:rsid w:val="00BA4495"/>
    <w:rsid w:val="00BA66B2"/>
    <w:rsid w:val="00BB568C"/>
    <w:rsid w:val="00BC3697"/>
    <w:rsid w:val="00BC3CF1"/>
    <w:rsid w:val="00BC58C9"/>
    <w:rsid w:val="00BE57DE"/>
    <w:rsid w:val="00C01989"/>
    <w:rsid w:val="00C0473A"/>
    <w:rsid w:val="00C05E7A"/>
    <w:rsid w:val="00C1114B"/>
    <w:rsid w:val="00C21935"/>
    <w:rsid w:val="00C23E91"/>
    <w:rsid w:val="00C3194D"/>
    <w:rsid w:val="00C31F21"/>
    <w:rsid w:val="00C45EEB"/>
    <w:rsid w:val="00C46026"/>
    <w:rsid w:val="00C53E40"/>
    <w:rsid w:val="00C54E14"/>
    <w:rsid w:val="00C577ED"/>
    <w:rsid w:val="00C63190"/>
    <w:rsid w:val="00C70B79"/>
    <w:rsid w:val="00C73887"/>
    <w:rsid w:val="00C74100"/>
    <w:rsid w:val="00C86BF5"/>
    <w:rsid w:val="00C9424A"/>
    <w:rsid w:val="00CA0B25"/>
    <w:rsid w:val="00CA19FE"/>
    <w:rsid w:val="00CB17DA"/>
    <w:rsid w:val="00CB2A03"/>
    <w:rsid w:val="00CB3778"/>
    <w:rsid w:val="00CB7437"/>
    <w:rsid w:val="00CC059D"/>
    <w:rsid w:val="00CD2065"/>
    <w:rsid w:val="00CD4D12"/>
    <w:rsid w:val="00CE341E"/>
    <w:rsid w:val="00CF6D45"/>
    <w:rsid w:val="00D01460"/>
    <w:rsid w:val="00D03BF7"/>
    <w:rsid w:val="00D05341"/>
    <w:rsid w:val="00D0560F"/>
    <w:rsid w:val="00D13D28"/>
    <w:rsid w:val="00D16F91"/>
    <w:rsid w:val="00D21E94"/>
    <w:rsid w:val="00D22572"/>
    <w:rsid w:val="00D23C34"/>
    <w:rsid w:val="00D27318"/>
    <w:rsid w:val="00D27A5A"/>
    <w:rsid w:val="00D30084"/>
    <w:rsid w:val="00D63F87"/>
    <w:rsid w:val="00D709CA"/>
    <w:rsid w:val="00D80AAA"/>
    <w:rsid w:val="00D81876"/>
    <w:rsid w:val="00D83D3D"/>
    <w:rsid w:val="00D924E9"/>
    <w:rsid w:val="00D92C6D"/>
    <w:rsid w:val="00D956FD"/>
    <w:rsid w:val="00D9621B"/>
    <w:rsid w:val="00D97CCA"/>
    <w:rsid w:val="00DA5DE3"/>
    <w:rsid w:val="00DB60FC"/>
    <w:rsid w:val="00DB7908"/>
    <w:rsid w:val="00DB7FDB"/>
    <w:rsid w:val="00DD3B82"/>
    <w:rsid w:val="00DD6617"/>
    <w:rsid w:val="00DF5782"/>
    <w:rsid w:val="00E04156"/>
    <w:rsid w:val="00E06CEC"/>
    <w:rsid w:val="00E23788"/>
    <w:rsid w:val="00E31EBB"/>
    <w:rsid w:val="00E465F6"/>
    <w:rsid w:val="00E52AD6"/>
    <w:rsid w:val="00E572BD"/>
    <w:rsid w:val="00E5792A"/>
    <w:rsid w:val="00E664DE"/>
    <w:rsid w:val="00E67148"/>
    <w:rsid w:val="00E731C5"/>
    <w:rsid w:val="00E85A6B"/>
    <w:rsid w:val="00E9689D"/>
    <w:rsid w:val="00E97791"/>
    <w:rsid w:val="00EA397E"/>
    <w:rsid w:val="00EA4375"/>
    <w:rsid w:val="00EA63D0"/>
    <w:rsid w:val="00EB4372"/>
    <w:rsid w:val="00EB4691"/>
    <w:rsid w:val="00EC05C8"/>
    <w:rsid w:val="00EC7F86"/>
    <w:rsid w:val="00ED5CA8"/>
    <w:rsid w:val="00EE4B60"/>
    <w:rsid w:val="00EF1374"/>
    <w:rsid w:val="00EF6534"/>
    <w:rsid w:val="00F05323"/>
    <w:rsid w:val="00F060A9"/>
    <w:rsid w:val="00F13D3F"/>
    <w:rsid w:val="00F1461E"/>
    <w:rsid w:val="00F345CC"/>
    <w:rsid w:val="00F36DA3"/>
    <w:rsid w:val="00F7408E"/>
    <w:rsid w:val="00F74230"/>
    <w:rsid w:val="00F74F75"/>
    <w:rsid w:val="00F759C6"/>
    <w:rsid w:val="00F829F3"/>
    <w:rsid w:val="00F8715F"/>
    <w:rsid w:val="00F96BCE"/>
    <w:rsid w:val="00F97DF9"/>
    <w:rsid w:val="00FA777F"/>
    <w:rsid w:val="00FB4F75"/>
    <w:rsid w:val="00FB7313"/>
    <w:rsid w:val="00FC1D34"/>
    <w:rsid w:val="00FC22FD"/>
    <w:rsid w:val="00FC7F7D"/>
    <w:rsid w:val="00FD21B0"/>
    <w:rsid w:val="00FD449A"/>
    <w:rsid w:val="00FD5B53"/>
    <w:rsid w:val="00FD650B"/>
    <w:rsid w:val="00FE09E2"/>
    <w:rsid w:val="00FF7BA4"/>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92C5"/>
  <w15:docId w15:val="{AA9D8E8F-A65F-4FAD-AC3B-105EA5F1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24F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B28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1E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7233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1039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7233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C34C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DB60F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9913D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061"/>
    <w:rPr>
      <w:color w:val="0563C1" w:themeColor="hyperlink"/>
      <w:u w:val="single"/>
    </w:rPr>
  </w:style>
  <w:style w:type="character" w:styleId="FollowedHyperlink">
    <w:name w:val="FollowedHyperlink"/>
    <w:basedOn w:val="DefaultParagraphFont"/>
    <w:uiPriority w:val="99"/>
    <w:semiHidden/>
    <w:unhideWhenUsed/>
    <w:rsid w:val="006B28CF"/>
    <w:rPr>
      <w:color w:val="954F72" w:themeColor="followedHyperlink"/>
      <w:u w:val="single"/>
    </w:rPr>
  </w:style>
  <w:style w:type="character" w:customStyle="1" w:styleId="Heading1Char">
    <w:name w:val="Heading 1 Char"/>
    <w:basedOn w:val="DefaultParagraphFont"/>
    <w:link w:val="Heading1"/>
    <w:uiPriority w:val="9"/>
    <w:rsid w:val="006B28C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B28CF"/>
    <w:rPr>
      <w:b/>
      <w:bCs/>
    </w:rPr>
  </w:style>
  <w:style w:type="paragraph" w:styleId="Header">
    <w:name w:val="header"/>
    <w:basedOn w:val="Normal"/>
    <w:link w:val="HeaderChar"/>
    <w:uiPriority w:val="99"/>
    <w:unhideWhenUsed/>
    <w:rsid w:val="006B28CF"/>
    <w:pPr>
      <w:tabs>
        <w:tab w:val="center" w:pos="4513"/>
        <w:tab w:val="right" w:pos="9026"/>
      </w:tabs>
    </w:pPr>
  </w:style>
  <w:style w:type="character" w:customStyle="1" w:styleId="HeaderChar">
    <w:name w:val="Header Char"/>
    <w:basedOn w:val="DefaultParagraphFont"/>
    <w:link w:val="Header"/>
    <w:uiPriority w:val="99"/>
    <w:rsid w:val="006B28CF"/>
    <w:rPr>
      <w:rFonts w:ascii="Calibri" w:hAnsi="Calibri" w:cs="Times New Roman"/>
    </w:rPr>
  </w:style>
  <w:style w:type="paragraph" w:styleId="Footer">
    <w:name w:val="footer"/>
    <w:basedOn w:val="Normal"/>
    <w:link w:val="FooterChar"/>
    <w:uiPriority w:val="99"/>
    <w:unhideWhenUsed/>
    <w:rsid w:val="006B28CF"/>
    <w:pPr>
      <w:tabs>
        <w:tab w:val="center" w:pos="4513"/>
        <w:tab w:val="right" w:pos="9026"/>
      </w:tabs>
    </w:pPr>
  </w:style>
  <w:style w:type="character" w:customStyle="1" w:styleId="FooterChar">
    <w:name w:val="Footer Char"/>
    <w:basedOn w:val="DefaultParagraphFont"/>
    <w:link w:val="Footer"/>
    <w:uiPriority w:val="99"/>
    <w:rsid w:val="006B28CF"/>
    <w:rPr>
      <w:rFonts w:ascii="Calibri" w:hAnsi="Calibri" w:cs="Times New Roman"/>
    </w:rPr>
  </w:style>
  <w:style w:type="paragraph" w:styleId="ListParagraph">
    <w:name w:val="List Paragraph"/>
    <w:basedOn w:val="Normal"/>
    <w:uiPriority w:val="34"/>
    <w:qFormat/>
    <w:rsid w:val="00F13D3F"/>
    <w:pPr>
      <w:ind w:left="720"/>
      <w:contextualSpacing/>
    </w:pPr>
  </w:style>
  <w:style w:type="paragraph" w:styleId="Title">
    <w:name w:val="Title"/>
    <w:basedOn w:val="Normal"/>
    <w:next w:val="Normal"/>
    <w:link w:val="TitleChar"/>
    <w:uiPriority w:val="10"/>
    <w:qFormat/>
    <w:rsid w:val="00654A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4A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5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1EB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E5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18"/>
    <w:rPr>
      <w:rFonts w:ascii="Segoe UI" w:hAnsi="Segoe UI" w:cs="Segoe UI"/>
      <w:sz w:val="18"/>
      <w:szCs w:val="18"/>
    </w:rPr>
  </w:style>
  <w:style w:type="paragraph" w:styleId="NormalWeb">
    <w:name w:val="Normal (Web)"/>
    <w:basedOn w:val="Normal"/>
    <w:uiPriority w:val="99"/>
    <w:unhideWhenUsed/>
    <w:rsid w:val="00035465"/>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rsid w:val="00035465"/>
  </w:style>
  <w:style w:type="paragraph" w:styleId="NoSpacing">
    <w:name w:val="No Spacing"/>
    <w:basedOn w:val="Normal"/>
    <w:uiPriority w:val="1"/>
    <w:qFormat/>
    <w:rsid w:val="00035465"/>
    <w:rPr>
      <w:rFonts w:eastAsia="Calibri"/>
    </w:rPr>
  </w:style>
  <w:style w:type="character" w:styleId="Emphasis">
    <w:name w:val="Emphasis"/>
    <w:uiPriority w:val="20"/>
    <w:qFormat/>
    <w:rsid w:val="00035465"/>
    <w:rPr>
      <w:i/>
      <w:iCs/>
    </w:rPr>
  </w:style>
  <w:style w:type="character" w:customStyle="1" w:styleId="Heading4Char">
    <w:name w:val="Heading 4 Char"/>
    <w:basedOn w:val="DefaultParagraphFont"/>
    <w:link w:val="Heading4"/>
    <w:uiPriority w:val="9"/>
    <w:rsid w:val="0001039C"/>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C74100"/>
    <w:rPr>
      <w:sz w:val="16"/>
      <w:szCs w:val="16"/>
    </w:rPr>
  </w:style>
  <w:style w:type="paragraph" w:styleId="CommentText">
    <w:name w:val="annotation text"/>
    <w:basedOn w:val="Normal"/>
    <w:link w:val="CommentTextChar"/>
    <w:uiPriority w:val="99"/>
    <w:semiHidden/>
    <w:unhideWhenUsed/>
    <w:rsid w:val="00C74100"/>
    <w:rPr>
      <w:sz w:val="20"/>
      <w:szCs w:val="20"/>
    </w:rPr>
  </w:style>
  <w:style w:type="character" w:customStyle="1" w:styleId="CommentTextChar">
    <w:name w:val="Comment Text Char"/>
    <w:basedOn w:val="DefaultParagraphFont"/>
    <w:link w:val="CommentText"/>
    <w:uiPriority w:val="99"/>
    <w:semiHidden/>
    <w:rsid w:val="00C7410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4100"/>
    <w:rPr>
      <w:b/>
      <w:bCs/>
    </w:rPr>
  </w:style>
  <w:style w:type="character" w:customStyle="1" w:styleId="CommentSubjectChar">
    <w:name w:val="Comment Subject Char"/>
    <w:basedOn w:val="CommentTextChar"/>
    <w:link w:val="CommentSubject"/>
    <w:uiPriority w:val="99"/>
    <w:semiHidden/>
    <w:rsid w:val="00C74100"/>
    <w:rPr>
      <w:rFonts w:ascii="Calibri" w:hAnsi="Calibri" w:cs="Times New Roman"/>
      <w:b/>
      <w:bCs/>
      <w:sz w:val="20"/>
      <w:szCs w:val="20"/>
    </w:rPr>
  </w:style>
  <w:style w:type="paragraph" w:styleId="Revision">
    <w:name w:val="Revision"/>
    <w:hidden/>
    <w:uiPriority w:val="99"/>
    <w:semiHidden/>
    <w:rsid w:val="005C7FA3"/>
    <w:pPr>
      <w:spacing w:after="0" w:line="240" w:lineRule="auto"/>
    </w:pPr>
    <w:rPr>
      <w:rFonts w:ascii="Calibri" w:hAnsi="Calibri" w:cs="Times New Roman"/>
    </w:rPr>
  </w:style>
  <w:style w:type="table" w:styleId="GridTable1Light-Accent1">
    <w:name w:val="Grid Table 1 Light Accent 1"/>
    <w:basedOn w:val="TableNormal"/>
    <w:uiPriority w:val="46"/>
    <w:rsid w:val="00981EA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57233F"/>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57233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C34CA"/>
    <w:rPr>
      <w:rFonts w:asciiTheme="majorHAnsi" w:eastAsiaTheme="majorEastAsia" w:hAnsiTheme="majorHAnsi" w:cstheme="majorBidi"/>
      <w:color w:val="1F4D78" w:themeColor="accent1" w:themeShade="7F"/>
    </w:rPr>
  </w:style>
  <w:style w:type="character" w:styleId="IntenseReference">
    <w:name w:val="Intense Reference"/>
    <w:basedOn w:val="DefaultParagraphFont"/>
    <w:uiPriority w:val="32"/>
    <w:qFormat/>
    <w:rsid w:val="00AC34CA"/>
    <w:rPr>
      <w:b/>
      <w:bCs/>
      <w:smallCaps/>
      <w:color w:val="5B9BD5" w:themeColor="accent1"/>
      <w:spacing w:val="5"/>
    </w:rPr>
  </w:style>
  <w:style w:type="paragraph" w:styleId="Quote">
    <w:name w:val="Quote"/>
    <w:basedOn w:val="Normal"/>
    <w:next w:val="Normal"/>
    <w:link w:val="QuoteChar"/>
    <w:uiPriority w:val="29"/>
    <w:qFormat/>
    <w:rsid w:val="00AC34C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C34CA"/>
    <w:rPr>
      <w:rFonts w:ascii="Calibri" w:hAnsi="Calibri" w:cs="Times New Roman"/>
      <w:i/>
      <w:iCs/>
      <w:color w:val="404040" w:themeColor="text1" w:themeTint="BF"/>
    </w:rPr>
  </w:style>
  <w:style w:type="character" w:styleId="BookTitle">
    <w:name w:val="Book Title"/>
    <w:basedOn w:val="DefaultParagraphFont"/>
    <w:uiPriority w:val="33"/>
    <w:qFormat/>
    <w:rsid w:val="00AC34CA"/>
    <w:rPr>
      <w:b/>
      <w:bCs/>
      <w:i/>
      <w:iCs/>
      <w:spacing w:val="5"/>
    </w:rPr>
  </w:style>
  <w:style w:type="character" w:customStyle="1" w:styleId="Heading7Char">
    <w:name w:val="Heading 7 Char"/>
    <w:basedOn w:val="DefaultParagraphFont"/>
    <w:link w:val="Heading7"/>
    <w:uiPriority w:val="9"/>
    <w:rsid w:val="00DB60FC"/>
    <w:rPr>
      <w:rFonts w:asciiTheme="majorHAnsi" w:eastAsiaTheme="majorEastAsia" w:hAnsiTheme="majorHAnsi" w:cstheme="majorBidi"/>
      <w:i/>
      <w:iCs/>
      <w:color w:val="1F4D78" w:themeColor="accent1" w:themeShade="7F"/>
    </w:rPr>
  </w:style>
  <w:style w:type="table" w:styleId="TableGridLight">
    <w:name w:val="Grid Table Light"/>
    <w:basedOn w:val="TableNormal"/>
    <w:uiPriority w:val="40"/>
    <w:rsid w:val="00787F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8Char">
    <w:name w:val="Heading 8 Char"/>
    <w:basedOn w:val="DefaultParagraphFont"/>
    <w:link w:val="Heading8"/>
    <w:uiPriority w:val="9"/>
    <w:rsid w:val="009913DA"/>
    <w:rPr>
      <w:rFonts w:asciiTheme="majorHAnsi" w:eastAsiaTheme="majorEastAsia" w:hAnsiTheme="majorHAnsi" w:cstheme="majorBidi"/>
      <w:color w:val="272727" w:themeColor="text1" w:themeTint="D8"/>
      <w:sz w:val="21"/>
      <w:szCs w:val="21"/>
    </w:rPr>
  </w:style>
  <w:style w:type="table" w:customStyle="1" w:styleId="TableGrid1">
    <w:name w:val="Table Grid1"/>
    <w:basedOn w:val="TableNormal"/>
    <w:next w:val="TableGrid"/>
    <w:uiPriority w:val="39"/>
    <w:rsid w:val="00CF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DB790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6390">
      <w:bodyDiv w:val="1"/>
      <w:marLeft w:val="0"/>
      <w:marRight w:val="0"/>
      <w:marTop w:val="0"/>
      <w:marBottom w:val="0"/>
      <w:divBdr>
        <w:top w:val="none" w:sz="0" w:space="0" w:color="auto"/>
        <w:left w:val="none" w:sz="0" w:space="0" w:color="auto"/>
        <w:bottom w:val="none" w:sz="0" w:space="0" w:color="auto"/>
        <w:right w:val="none" w:sz="0" w:space="0" w:color="auto"/>
      </w:divBdr>
    </w:div>
    <w:div w:id="343367081">
      <w:bodyDiv w:val="1"/>
      <w:marLeft w:val="0"/>
      <w:marRight w:val="0"/>
      <w:marTop w:val="0"/>
      <w:marBottom w:val="0"/>
      <w:divBdr>
        <w:top w:val="none" w:sz="0" w:space="0" w:color="auto"/>
        <w:left w:val="none" w:sz="0" w:space="0" w:color="auto"/>
        <w:bottom w:val="none" w:sz="0" w:space="0" w:color="auto"/>
        <w:right w:val="none" w:sz="0" w:space="0" w:color="auto"/>
      </w:divBdr>
    </w:div>
    <w:div w:id="347872332">
      <w:bodyDiv w:val="1"/>
      <w:marLeft w:val="0"/>
      <w:marRight w:val="0"/>
      <w:marTop w:val="0"/>
      <w:marBottom w:val="0"/>
      <w:divBdr>
        <w:top w:val="none" w:sz="0" w:space="0" w:color="auto"/>
        <w:left w:val="none" w:sz="0" w:space="0" w:color="auto"/>
        <w:bottom w:val="none" w:sz="0" w:space="0" w:color="auto"/>
        <w:right w:val="none" w:sz="0" w:space="0" w:color="auto"/>
      </w:divBdr>
    </w:div>
    <w:div w:id="897787899">
      <w:bodyDiv w:val="1"/>
      <w:marLeft w:val="0"/>
      <w:marRight w:val="0"/>
      <w:marTop w:val="0"/>
      <w:marBottom w:val="0"/>
      <w:divBdr>
        <w:top w:val="none" w:sz="0" w:space="0" w:color="auto"/>
        <w:left w:val="none" w:sz="0" w:space="0" w:color="auto"/>
        <w:bottom w:val="none" w:sz="0" w:space="0" w:color="auto"/>
        <w:right w:val="none" w:sz="0" w:space="0" w:color="auto"/>
      </w:divBdr>
    </w:div>
    <w:div w:id="1219131273">
      <w:bodyDiv w:val="1"/>
      <w:marLeft w:val="0"/>
      <w:marRight w:val="0"/>
      <w:marTop w:val="0"/>
      <w:marBottom w:val="0"/>
      <w:divBdr>
        <w:top w:val="none" w:sz="0" w:space="0" w:color="auto"/>
        <w:left w:val="none" w:sz="0" w:space="0" w:color="auto"/>
        <w:bottom w:val="none" w:sz="0" w:space="0" w:color="auto"/>
        <w:right w:val="none" w:sz="0" w:space="0" w:color="auto"/>
      </w:divBdr>
    </w:div>
    <w:div w:id="1341933412">
      <w:bodyDiv w:val="1"/>
      <w:marLeft w:val="0"/>
      <w:marRight w:val="0"/>
      <w:marTop w:val="0"/>
      <w:marBottom w:val="0"/>
      <w:divBdr>
        <w:top w:val="none" w:sz="0" w:space="0" w:color="auto"/>
        <w:left w:val="none" w:sz="0" w:space="0" w:color="auto"/>
        <w:bottom w:val="none" w:sz="0" w:space="0" w:color="auto"/>
        <w:right w:val="none" w:sz="0" w:space="0" w:color="auto"/>
      </w:divBdr>
    </w:div>
    <w:div w:id="1504200710">
      <w:bodyDiv w:val="1"/>
      <w:marLeft w:val="0"/>
      <w:marRight w:val="0"/>
      <w:marTop w:val="0"/>
      <w:marBottom w:val="0"/>
      <w:divBdr>
        <w:top w:val="none" w:sz="0" w:space="0" w:color="auto"/>
        <w:left w:val="none" w:sz="0" w:space="0" w:color="auto"/>
        <w:bottom w:val="none" w:sz="0" w:space="0" w:color="auto"/>
        <w:right w:val="none" w:sz="0" w:space="0" w:color="auto"/>
      </w:divBdr>
    </w:div>
    <w:div w:id="1539972747">
      <w:bodyDiv w:val="1"/>
      <w:marLeft w:val="0"/>
      <w:marRight w:val="0"/>
      <w:marTop w:val="0"/>
      <w:marBottom w:val="0"/>
      <w:divBdr>
        <w:top w:val="none" w:sz="0" w:space="0" w:color="auto"/>
        <w:left w:val="none" w:sz="0" w:space="0" w:color="auto"/>
        <w:bottom w:val="none" w:sz="0" w:space="0" w:color="auto"/>
        <w:right w:val="none" w:sz="0" w:space="0" w:color="auto"/>
      </w:divBdr>
    </w:div>
    <w:div w:id="1588226180">
      <w:bodyDiv w:val="1"/>
      <w:marLeft w:val="0"/>
      <w:marRight w:val="0"/>
      <w:marTop w:val="0"/>
      <w:marBottom w:val="0"/>
      <w:divBdr>
        <w:top w:val="none" w:sz="0" w:space="0" w:color="auto"/>
        <w:left w:val="none" w:sz="0" w:space="0" w:color="auto"/>
        <w:bottom w:val="none" w:sz="0" w:space="0" w:color="auto"/>
        <w:right w:val="none" w:sz="0" w:space="0" w:color="auto"/>
      </w:divBdr>
    </w:div>
    <w:div w:id="18461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procurement@wider.unu.edu" TargetMode="External"/><Relationship Id="rId26" Type="http://schemas.openxmlformats.org/officeDocument/2006/relationships/hyperlink" Target="https://www.un.org/Depts/ptd/pdf/un_entities.pdf" TargetMode="External"/><Relationship Id="rId3" Type="http://schemas.openxmlformats.org/officeDocument/2006/relationships/styles" Target="styles.xml"/><Relationship Id="rId21" Type="http://schemas.openxmlformats.org/officeDocument/2006/relationships/hyperlink" Target="https://treasury.un.org/operationalrates/default.php" TargetMode="External"/><Relationship Id="rId7" Type="http://schemas.openxmlformats.org/officeDocument/2006/relationships/endnotes" Target="endnotes.xml"/><Relationship Id="rId12" Type="http://schemas.openxmlformats.org/officeDocument/2006/relationships/hyperlink" Target="https://www.wider.unu.edu/sites/default/files/Procurement/PDF/UN-supplier-code-of-conduct.pdf" TargetMode="External"/><Relationship Id="rId17" Type="http://schemas.openxmlformats.org/officeDocument/2006/relationships/hyperlink" Target="mailto:procurement@wider.unu.edu" TargetMode="External"/><Relationship Id="rId25" Type="http://schemas.openxmlformats.org/officeDocument/2006/relationships/hyperlink" Target="https://www.un.org/Depts/ptd/pdf/conduct_english.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ids@wider.unu.edu" TargetMode="External"/><Relationship Id="rId20" Type="http://schemas.openxmlformats.org/officeDocument/2006/relationships/hyperlink" Target="https://www.un.org/Depts/ptd/pdf/general_condition_goods_services.pdf"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der.unu.edu/procurement/introduction" TargetMode="External"/><Relationship Id="rId24" Type="http://schemas.openxmlformats.org/officeDocument/2006/relationships/hyperlink" Target="https://www.un.org/Depts/ptd/vendor-registra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ids@wider.unu.edu" TargetMode="External"/><Relationship Id="rId23" Type="http://schemas.openxmlformats.org/officeDocument/2006/relationships/hyperlink" Target="http://www.ungm.org" TargetMode="External"/><Relationship Id="rId28" Type="http://schemas.openxmlformats.org/officeDocument/2006/relationships/hyperlink" Target="mailto:bids@wider.unu.edu" TargetMode="External"/><Relationship Id="rId10" Type="http://schemas.openxmlformats.org/officeDocument/2006/relationships/hyperlink" Target="mailto:procurement@wider.unu.edu" TargetMode="External"/><Relationship Id="rId19" Type="http://schemas.openxmlformats.org/officeDocument/2006/relationships/hyperlink" Target="mailto:procurement@wider.unu.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ds@wider.unu.edu" TargetMode="External"/><Relationship Id="rId14" Type="http://schemas.openxmlformats.org/officeDocument/2006/relationships/hyperlink" Target="http://www.wider.unu.edu" TargetMode="External"/><Relationship Id="rId22" Type="http://schemas.openxmlformats.org/officeDocument/2006/relationships/hyperlink" Target="https://www.un.org/Depts/ptd/pdf/pm.pdf" TargetMode="External"/><Relationship Id="rId27" Type="http://schemas.openxmlformats.org/officeDocument/2006/relationships/hyperlink" Target="mailto:procurement@wider.unu.edu" TargetMode="External"/><Relationship Id="rId30" Type="http://schemas.openxmlformats.org/officeDocument/2006/relationships/hyperlink" Target="https://www.wider.unu.edu/procurement/regulations-and-conditions"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523FE-D42B-4645-BC6A-1CFA4494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23</Pages>
  <Words>7102</Words>
  <Characters>40488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Tuuli Levit</dc:creator>
  <cp:lastModifiedBy>Laakso, Anu</cp:lastModifiedBy>
  <cp:revision>6</cp:revision>
  <cp:lastPrinted>2017-03-13T09:13:00Z</cp:lastPrinted>
  <dcterms:created xsi:type="dcterms:W3CDTF">2017-03-14T09:09:00Z</dcterms:created>
  <dcterms:modified xsi:type="dcterms:W3CDTF">2017-03-17T07:26:00Z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350996356</vt:i4>
  </property>
</Properties>
</file>